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«БЕЛОРУССКИЙ ГОСУДАРСТВЕННЫЙ УНИВЕРСИТЕТ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ИНФОРМАТИКИ И РАДИОЭЛЕКТРОНИКИ»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Факультет компьютерного проектирования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Кафедра проектирования информационно-компьютерных систем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474"/>
        <w:gridCol w:w="3013"/>
        <w:gridCol w:w="3933"/>
        <w:tblGridChange w:id="0">
          <w:tblGrid>
            <w:gridCol w:w="3474"/>
            <w:gridCol w:w="3013"/>
            <w:gridCol w:w="393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«УТВЕРЖДАЮ»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Заведующий кафедрой ПИКС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________________В.В. Хорошко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«22» февраля 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line="276" w:lineRule="auto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 А Д А Н И Е</w:t>
      </w:r>
    </w:p>
    <w:p w:rsidR="00000000" w:rsidDel="00000000" w:rsidP="00000000" w:rsidRDefault="00000000" w:rsidRPr="00000000" w14:paraId="00000012">
      <w:pPr>
        <w:spacing w:after="24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 курсовому проекту по дисциплине </w:t>
        <w:br w:type="textWrapping"/>
        <w:t xml:space="preserve">«</w:t>
      </w:r>
      <w:r w:rsidDel="00000000" w:rsidR="00000000" w:rsidRPr="00000000">
        <w:rPr>
          <w:b w:val="1"/>
          <w:sz w:val="24"/>
          <w:szCs w:val="24"/>
          <w:rtl w:val="0"/>
        </w:rPr>
        <w:t xml:space="preserve">Микроконтроллерные устройства</w:t>
      </w:r>
      <w:r w:rsidDel="00000000" w:rsidR="00000000" w:rsidRPr="00000000">
        <w:rPr>
          <w:sz w:val="24"/>
          <w:szCs w:val="24"/>
          <w:rtl w:val="0"/>
        </w:rPr>
        <w:t xml:space="preserve">»</w:t>
        <w:br w:type="textWrapping"/>
        <w:t xml:space="preserve">          </w:t>
        <w:tab/>
        <w:tab/>
        <w:tab/>
        <w:tab/>
        <w:tab/>
        <w:tab/>
        <w:tab/>
        <w:tab/>
        <w:tab/>
        <w:tab/>
        <w:tab/>
        <w:t xml:space="preserve">        Группа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113802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Студенту </w:t>
      </w: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Разумову Дмитрию Александровичу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1.Тема работы: </w:t>
      </w:r>
      <w:r w:rsidDel="00000000" w:rsidR="00000000" w:rsidRPr="00000000">
        <w:rPr>
          <w:sz w:val="24"/>
          <w:szCs w:val="24"/>
          <w:rtl w:val="0"/>
        </w:rPr>
        <w:t xml:space="preserve">«</w:t>
      </w:r>
      <w:r w:rsidDel="00000000" w:rsidR="00000000" w:rsidRPr="00000000">
        <w:rPr>
          <w:sz w:val="24"/>
          <w:szCs w:val="24"/>
          <w:rtl w:val="0"/>
        </w:rPr>
        <w:t xml:space="preserve">Веб-сервис для проверки оригинальности различных работ на основе репозитория БГУИР</w:t>
      </w:r>
      <w:r w:rsidDel="00000000" w:rsidR="00000000" w:rsidRPr="00000000">
        <w:rPr>
          <w:sz w:val="24"/>
          <w:szCs w:val="24"/>
          <w:rtl w:val="0"/>
        </w:rPr>
        <w:t xml:space="preserve">».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2.Сроки сдачи студентом законченной работы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08.05.2024</w:t>
      </w:r>
    </w:p>
    <w:p w:rsidR="00000000" w:rsidDel="00000000" w:rsidP="00000000" w:rsidRDefault="00000000" w:rsidRPr="00000000" w14:paraId="00000016">
      <w:pPr>
        <w:tabs>
          <w:tab w:val="center" w:leader="none" w:pos="7938"/>
        </w:tabs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3.Исходные данные к проекту</w:t>
      </w:r>
    </w:p>
    <w:p w:rsidR="00000000" w:rsidDel="00000000" w:rsidP="00000000" w:rsidRDefault="00000000" w:rsidRPr="00000000" w14:paraId="00000017">
      <w:pPr>
        <w:ind w:firstLine="567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3.1. Описание системы –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веб-сервис, предназначенный для проверки оригинальности различных работ (курсовые, дипломные, научные статьи и т.д.) на основе репозитория БГУИР.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567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3.2. Назначение системы – проверка оригинальности работ на основе репозитория БГУИР.</w:t>
      </w:r>
    </w:p>
    <w:p w:rsidR="00000000" w:rsidDel="00000000" w:rsidP="00000000" w:rsidRDefault="00000000" w:rsidRPr="00000000" w14:paraId="00000019">
      <w:pPr>
        <w:ind w:firstLine="567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3.3. Требование к функциональности – авторизация; просмотр личного кабинета пользователя; смена пароля; загрузка файла; просмотр результата файла в формате *pdf; просмотр главного окна; просмотр кабинета; автоматическое удаление файлов.</w:t>
      </w:r>
    </w:p>
    <w:p w:rsidR="00000000" w:rsidDel="00000000" w:rsidP="00000000" w:rsidRDefault="00000000" w:rsidRPr="00000000" w14:paraId="0000001A">
      <w:pPr>
        <w:ind w:firstLine="567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3.4. Требования к графическому интерфейсу – пользовательский интерфейс состоит из следующих экранов: главная страница, авторизация, личный кабинет, кабинет.</w:t>
      </w:r>
    </w:p>
    <w:p w:rsidR="00000000" w:rsidDel="00000000" w:rsidP="00000000" w:rsidRDefault="00000000" w:rsidRPr="00000000" w14:paraId="0000001B">
      <w:pPr>
        <w:ind w:firstLine="56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3.5. Требования к языкам программного обеспечения – русский.</w:t>
      </w:r>
    </w:p>
    <w:p w:rsidR="00000000" w:rsidDel="00000000" w:rsidP="00000000" w:rsidRDefault="00000000" w:rsidRPr="00000000" w14:paraId="0000001C">
      <w:pPr>
        <w:ind w:firstLine="567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3.6. Требования к программному окружению – HTML, CSS, JS, все подключаемые библиотеки должны иметь не обязывающую (некоммерческую) лицензию, в том числе при использовании в открытом (учебном) программном обеспечении.</w:t>
      </w:r>
    </w:p>
    <w:p w:rsidR="00000000" w:rsidDel="00000000" w:rsidP="00000000" w:rsidRDefault="00000000" w:rsidRPr="00000000" w14:paraId="0000001D">
      <w:pPr>
        <w:ind w:firstLine="567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3.7. Проектирование системы выполнить в соответствии со следующими документами: а) СТП БГУИР 01-2017 Дипломные проекты (работы). Общие требования; б) ISO/IEC 25010:2011 Разработка систем и программного обеспечения. Требования к качеству и оценка систем и программного продукта (SQuaRE). Модели качества системы и программного продукта; в) ISO/IEC 14764:2006 Разработка программного обеспечения. Процессы жизненного цикла программного обеспечения. Сопровождение; г) ISO/IEC 9126-1:2001 Разработка программного обеспечения. Качество изделия; д) ГОСТ Р ИСО/МЭК 15910-2002 Процесс создания документации пользователя программного средства»; е) ГОСТ 19.701-90  ЕСПД. Схемы алгоритмов, программ, данных и систем. Обозначения условные и правила выполнения.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center" w:leader="none" w:pos="7938"/>
        </w:tabs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4.Содержание расчетно-пояснительной записки (перечень подлежащих разработке вопросов)</w:t>
      </w:r>
    </w:p>
    <w:p w:rsidR="00000000" w:rsidDel="00000000" w:rsidP="00000000" w:rsidRDefault="00000000" w:rsidRPr="00000000" w14:paraId="0000001F">
      <w:pPr>
        <w:ind w:firstLine="56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Титульный лист. Реферат. Задание. Содержание. Введение.</w:t>
      </w:r>
    </w:p>
    <w:p w:rsidR="00000000" w:rsidDel="00000000" w:rsidP="00000000" w:rsidRDefault="00000000" w:rsidRPr="00000000" w14:paraId="00000020">
      <w:pPr>
        <w:ind w:firstLine="56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4.1. Анализ исходных данных и постановка задач. 4.1.1. Анализ исходных данных к курсовому проекту. 4.1.2. Обзор существующих программных средств по теме курсового проекта проекта. 4.1.3. Обоснование и описание выбора языка программирования, средств разработки, используемых технологий и сторонних библиотек. 4.1.4. Постановка задач на курсовое проектирование.</w:t>
      </w:r>
    </w:p>
    <w:p w:rsidR="00000000" w:rsidDel="00000000" w:rsidP="00000000" w:rsidRDefault="00000000" w:rsidRPr="00000000" w14:paraId="00000021">
      <w:pPr>
        <w:ind w:firstLine="56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4.2. Проектирование, разработка и тестирование программного средства. 4.2.1. Проектирование и реализация способа хранения данных программного средства. 4.2.2. Проектирование и разработка графического интерфейса. 4.2.3. Тестирование программного средства.</w:t>
      </w:r>
    </w:p>
    <w:p w:rsidR="00000000" w:rsidDel="00000000" w:rsidP="00000000" w:rsidRDefault="00000000" w:rsidRPr="00000000" w14:paraId="00000022">
      <w:pPr>
        <w:ind w:firstLine="56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4.3. Эксплуатация программного средства. 4.3.1. Ввод в эксплуатацию и обоснование минимальных технических требований к оборудованию. 4.3.2. Руководство по эксплуатации программным средством.</w:t>
      </w:r>
    </w:p>
    <w:p w:rsidR="00000000" w:rsidDel="00000000" w:rsidP="00000000" w:rsidRDefault="00000000" w:rsidRPr="00000000" w14:paraId="00000023">
      <w:pPr>
        <w:ind w:firstLine="57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Заключение. Список использованных источников.</w:t>
      </w:r>
    </w:p>
    <w:p w:rsidR="00000000" w:rsidDel="00000000" w:rsidP="00000000" w:rsidRDefault="00000000" w:rsidRPr="00000000" w14:paraId="00000024">
      <w:pPr>
        <w:ind w:firstLine="57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Приложения: а) отчёт по анализу заимствования материала пояснительной записки; б) листинги программного кода; в) ведомость дипломного проекта; и др. (при необходимости).</w:t>
      </w:r>
    </w:p>
    <w:p w:rsidR="00000000" w:rsidDel="00000000" w:rsidP="00000000" w:rsidRDefault="00000000" w:rsidRPr="00000000" w14:paraId="00000025">
      <w:pPr>
        <w:tabs>
          <w:tab w:val="center" w:leader="none" w:pos="7938"/>
        </w:tabs>
        <w:ind w:firstLine="57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5. Перечень графического материала (с точным указанием обязательных чертежей)</w:t>
      </w:r>
    </w:p>
    <w:p w:rsidR="00000000" w:rsidDel="00000000" w:rsidP="00000000" w:rsidRDefault="00000000" w:rsidRPr="00000000" w14:paraId="00000026">
      <w:pPr>
        <w:ind w:firstLine="57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5.1. ER-диаграмма базы данных (1 лист формата А3, плакат). </w:t>
      </w:r>
    </w:p>
    <w:p w:rsidR="00000000" w:rsidDel="00000000" w:rsidP="00000000" w:rsidRDefault="00000000" w:rsidRPr="00000000" w14:paraId="00000027">
      <w:pPr>
        <w:ind w:firstLine="57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5.2. UML диаграмма состояний (1 лист формата А3, плакат).</w:t>
      </w:r>
    </w:p>
    <w:p w:rsidR="00000000" w:rsidDel="00000000" w:rsidP="00000000" w:rsidRDefault="00000000" w:rsidRPr="00000000" w14:paraId="00000028">
      <w:pPr>
        <w:ind w:firstLine="57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5.3. UML диаграмма вариантов использования (1 лист формата А3, плакат).</w:t>
      </w:r>
    </w:p>
    <w:p w:rsidR="00000000" w:rsidDel="00000000" w:rsidP="00000000" w:rsidRDefault="00000000" w:rsidRPr="00000000" w14:paraId="00000029">
      <w:pPr>
        <w:ind w:firstLine="570"/>
        <w:jc w:val="both"/>
        <w:rPr>
          <w:sz w:val="24"/>
          <w:szCs w:val="24"/>
        </w:rPr>
      </w:pPr>
      <w:r w:rsidDel="00000000" w:rsidR="00000000" w:rsidRPr="00000000">
        <w:rPr>
          <w:sz w:val="22"/>
          <w:szCs w:val="22"/>
          <w:rtl w:val="0"/>
        </w:rPr>
        <w:t xml:space="preserve">5.4. Графический интерфейс программного средства (1 лист формата А3, плакат).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jc w:val="both"/>
        <w:rPr>
          <w:rFonts w:ascii="Arial" w:cs="Arial" w:eastAsia="Arial" w:hAnsi="Arial"/>
          <w:color w:val="474747"/>
          <w:sz w:val="23"/>
          <w:szCs w:val="23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6.Консультант по работе:</w:t>
      </w:r>
      <w:r w:rsidDel="00000000" w:rsidR="00000000" w:rsidRPr="00000000">
        <w:rPr>
          <w:sz w:val="24"/>
          <w:szCs w:val="24"/>
          <w:rtl w:val="0"/>
        </w:rPr>
        <w:t xml:space="preserve"> ассистент КРЕЗ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Карина Сергеевна (ауд. 412-1 корп.).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7.Дата выдачи задания: </w:t>
      </w:r>
      <w:r w:rsidDel="00000000" w:rsidR="00000000" w:rsidRPr="00000000">
        <w:rPr>
          <w:sz w:val="24"/>
          <w:szCs w:val="24"/>
          <w:rtl w:val="0"/>
        </w:rPr>
        <w:t xml:space="preserve">26.01.2024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8.Календарный график работы над проектом на весь период</w:t>
      </w:r>
      <w:r w:rsidDel="00000000" w:rsidR="00000000" w:rsidRPr="00000000">
        <w:rPr>
          <w:b w:val="1"/>
          <w:i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проектирования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(с указанием сроков выполнения и </w:t>
      </w:r>
      <w:r w:rsidDel="00000000" w:rsidR="00000000" w:rsidRPr="00000000">
        <w:rPr>
          <w:sz w:val="24"/>
          <w:szCs w:val="24"/>
          <w:rtl w:val="0"/>
        </w:rPr>
        <w:t xml:space="preserve">трудоемкости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отдельных этапов):</w:t>
      </w:r>
    </w:p>
    <w:tbl>
      <w:tblPr>
        <w:tblStyle w:val="Table2"/>
        <w:tblW w:w="1045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5"/>
        <w:gridCol w:w="5218"/>
        <w:gridCol w:w="2552"/>
        <w:gridCol w:w="2126"/>
        <w:tblGridChange w:id="0">
          <w:tblGrid>
            <w:gridCol w:w="555"/>
            <w:gridCol w:w="5218"/>
            <w:gridCol w:w="2552"/>
            <w:gridCol w:w="212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7938"/>
              </w:tabs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№ п/п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7938"/>
              </w:tabs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Наименование этапов курсового проекта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7938"/>
              </w:tabs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Срок выполнения этапов проекта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7938"/>
              </w:tabs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Примечание </w:t>
            </w:r>
          </w:p>
        </w:tc>
      </w:tr>
      <w:tr>
        <w:trPr>
          <w:cantSplit w:val="0"/>
          <w:trHeight w:val="1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0" w:hanging="34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right="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0"/>
              </w:rPr>
              <w:t xml:space="preserve">1-я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процентовка</w:t>
            </w: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0"/>
              </w:rPr>
              <w:t xml:space="preserve"> (4.1, 4.2, 4.3, 5.1 ,5.2)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ind w:right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27.02.2024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30%</w:t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0" w:hanging="34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right="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0"/>
              </w:rPr>
              <w:t xml:space="preserve">2-я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процентовка</w:t>
            </w: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0"/>
              </w:rPr>
              <w:t xml:space="preserve"> (4.4, 4.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0"/>
              </w:rPr>
              <w:t xml:space="preserve">, 5.3)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ind w:right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27.03.2024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60%</w:t>
            </w:r>
          </w:p>
        </w:tc>
      </w:tr>
      <w:tr>
        <w:trPr>
          <w:cantSplit w:val="0"/>
          <w:trHeight w:val="14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0" w:hanging="34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-79" w:right="-66" w:firstLine="7.000000000000002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0"/>
              </w:rPr>
              <w:t xml:space="preserve">3-я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процентовка</w:t>
            </w: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0"/>
              </w:rPr>
              <w:t xml:space="preserve"> (полностью готовый проект)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ind w:right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24.04.2024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90%</w:t>
            </w:r>
          </w:p>
        </w:tc>
      </w:tr>
      <w:tr>
        <w:trPr>
          <w:cantSplit w:val="0"/>
          <w:trHeight w:val="9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0" w:hanging="34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0"/>
              </w:rPr>
              <w:t xml:space="preserve">Сдача курсового проекта на проверку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ind w:right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03.05.2024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ind w:right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0" w:hanging="34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Защита курсового проекта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ind w:right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10-12.05.2024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tabs>
                <w:tab w:val="center" w:leader="none" w:pos="7938"/>
              </w:tabs>
              <w:jc w:val="center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Согласно графику</w:t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Руководитель</w:t>
        <w:tab/>
        <w:t xml:space="preserve"> курсового проекта:</w:t>
        <w:tab/>
        <w:tab/>
        <w:tab/>
        <w:tab/>
        <w:tab/>
        <w:tab/>
        <w:t xml:space="preserve">   </w:t>
        <w:tab/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К.С. Крез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9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                             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Задание принял к исполнению </w:t>
      </w:r>
      <w:r w:rsidDel="00000000" w:rsidR="00000000" w:rsidRPr="00000000">
        <w:rPr>
          <w:sz w:val="24"/>
          <w:szCs w:val="24"/>
          <w:rtl w:val="0"/>
        </w:rPr>
        <w:t xml:space="preserve">05.02.2024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                  ______________________________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    </w:t>
        <w:tab/>
        <w:tab/>
        <w:t xml:space="preserve">  </w:t>
      </w:r>
      <w:r w:rsidDel="00000000" w:rsidR="00000000" w:rsidRPr="00000000">
        <w:rPr>
          <w:color w:val="000000"/>
          <w:rtl w:val="0"/>
        </w:rPr>
        <w:t xml:space="preserve">(</w:t>
      </w:r>
      <w:r w:rsidDel="00000000" w:rsidR="00000000" w:rsidRPr="00000000">
        <w:rPr>
          <w:i w:val="1"/>
          <w:color w:val="000000"/>
          <w:rtl w:val="0"/>
        </w:rPr>
        <w:t xml:space="preserve"> подпись студента</w:t>
      </w:r>
      <w:r w:rsidDel="00000000" w:rsidR="00000000" w:rsidRPr="00000000">
        <w:rPr>
          <w:color w:val="000000"/>
          <w:rtl w:val="0"/>
        </w:rPr>
        <w:t xml:space="preserve">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964" w:top="964" w:left="1134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5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10" w:customStyle="1">
    <w:name w:val="заголовок 1"/>
    <w:basedOn w:val="a"/>
    <w:next w:val="a"/>
    <w:rsid w:val="002F2805"/>
    <w:pPr>
      <w:keepNext w:val="1"/>
      <w:autoSpaceDE w:val="0"/>
      <w:autoSpaceDN w:val="0"/>
      <w:spacing w:line="300" w:lineRule="exact"/>
      <w:jc w:val="center"/>
      <w:outlineLvl w:val="0"/>
    </w:pPr>
    <w:rPr>
      <w:rFonts w:ascii="Arial" w:cs="Arial" w:hAnsi="Arial"/>
      <w:b w:val="1"/>
      <w:bCs w:val="1"/>
      <w:i w:val="1"/>
      <w:iCs w:val="1"/>
      <w:sz w:val="36"/>
      <w:szCs w:val="36"/>
    </w:rPr>
  </w:style>
  <w:style w:type="table" w:styleId="a7">
    <w:name w:val="Table Grid"/>
    <w:basedOn w:val="a1"/>
    <w:rsid w:val="002F280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8">
    <w:name w:val="Body Text"/>
    <w:basedOn w:val="a"/>
    <w:link w:val="a9"/>
    <w:rsid w:val="002F2805"/>
    <w:pPr>
      <w:tabs>
        <w:tab w:val="left" w:pos="6946"/>
      </w:tabs>
      <w:spacing w:line="312" w:lineRule="auto"/>
      <w:jc w:val="center"/>
    </w:pPr>
    <w:rPr>
      <w:sz w:val="26"/>
    </w:rPr>
  </w:style>
  <w:style w:type="character" w:styleId="a9" w:customStyle="1">
    <w:name w:val="Основной текст Знак"/>
    <w:basedOn w:val="a0"/>
    <w:link w:val="a8"/>
    <w:rsid w:val="002F2805"/>
    <w:rPr>
      <w:sz w:val="26"/>
    </w:rPr>
  </w:style>
  <w:style w:type="paragraph" w:styleId="aa">
    <w:name w:val="List Paragraph"/>
    <w:basedOn w:val="a"/>
    <w:uiPriority w:val="34"/>
    <w:qFormat w:val="1"/>
    <w:rsid w:val="00E9578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5NZRsCBUcCd4lW3jUh39QYnncg==">CgMxLjA4AHIhMTdoYUtNUi1ZTnhoM2RMZjlESEZEVFFqZmkybHNFb0Nf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2024-02-09T10:06:00Z</dcterms:created>
  <dc:creator>admin</dc:creator>
</cp:coreProperties>
</file>