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9DC6" w14:textId="77777777" w:rsidR="001B5BED" w:rsidRPr="00FD33A1" w:rsidRDefault="001B5BED" w:rsidP="001B5BED">
      <w:pPr>
        <w:jc w:val="center"/>
        <w:rPr>
          <w:rFonts w:cs="Times New Roman"/>
          <w:b/>
          <w:bCs/>
          <w:sz w:val="32"/>
          <w:szCs w:val="32"/>
        </w:rPr>
      </w:pPr>
      <w:r w:rsidRPr="00FD33A1">
        <w:rPr>
          <w:rFonts w:cs="Times New Roman"/>
          <w:b/>
          <w:bCs/>
          <w:sz w:val="32"/>
          <w:szCs w:val="32"/>
        </w:rPr>
        <w:t>НАЦИОНАЛЬНЫЙ ИССЛЕДОВАТЕЛЬСКИЙ ТЕХНОЛОГИЧЕСКИЙ УНИВЕРСИТЕТ «МИСИС»</w:t>
      </w:r>
    </w:p>
    <w:p w14:paraId="28C35A78" w14:textId="77777777" w:rsidR="001B5BED" w:rsidRPr="00FD33A1" w:rsidRDefault="001B5BED" w:rsidP="001B5BED">
      <w:pPr>
        <w:jc w:val="center"/>
        <w:rPr>
          <w:rFonts w:cs="Times New Roman"/>
          <w:sz w:val="32"/>
          <w:szCs w:val="32"/>
        </w:rPr>
      </w:pPr>
    </w:p>
    <w:p w14:paraId="69728781" w14:textId="77777777" w:rsidR="001B5BED" w:rsidRPr="00FD33A1" w:rsidRDefault="001B5BED" w:rsidP="001B5BED">
      <w:pPr>
        <w:jc w:val="center"/>
        <w:rPr>
          <w:rFonts w:cs="Times New Roman"/>
          <w:i/>
          <w:iCs/>
          <w:sz w:val="32"/>
          <w:szCs w:val="32"/>
        </w:rPr>
      </w:pPr>
      <w:r w:rsidRPr="00FD33A1">
        <w:rPr>
          <w:rFonts w:cs="Times New Roman"/>
          <w:i/>
          <w:iCs/>
          <w:sz w:val="32"/>
          <w:szCs w:val="32"/>
        </w:rPr>
        <w:t>ИНСТИТУТ ИНФОРМАЦИОННЫХ ТЕХНОЛОГИЙ</w:t>
      </w:r>
    </w:p>
    <w:p w14:paraId="69C55EDD" w14:textId="77777777" w:rsidR="001B5BED" w:rsidRPr="00FD33A1" w:rsidRDefault="001B5BED" w:rsidP="001B5BED">
      <w:pPr>
        <w:jc w:val="center"/>
        <w:rPr>
          <w:rFonts w:cs="Times New Roman"/>
          <w:i/>
          <w:iCs/>
          <w:sz w:val="32"/>
          <w:szCs w:val="32"/>
        </w:rPr>
      </w:pPr>
      <w:r w:rsidRPr="00FD33A1">
        <w:rPr>
          <w:rFonts w:cs="Times New Roman"/>
          <w:i/>
          <w:iCs/>
          <w:sz w:val="32"/>
          <w:szCs w:val="32"/>
        </w:rPr>
        <w:t>И КОМПЬЮТЕРНЫХ НАУК</w:t>
      </w:r>
    </w:p>
    <w:p w14:paraId="53D53FEA" w14:textId="77777777" w:rsidR="001B5BED" w:rsidRDefault="001B5BED" w:rsidP="001B5BED">
      <w:pPr>
        <w:jc w:val="center"/>
        <w:rPr>
          <w:rFonts w:cs="Times New Roman"/>
          <w:i/>
          <w:iCs/>
          <w:sz w:val="32"/>
          <w:szCs w:val="32"/>
        </w:rPr>
      </w:pPr>
      <w:r w:rsidRPr="00FD33A1">
        <w:rPr>
          <w:rFonts w:cs="Times New Roman"/>
          <w:i/>
          <w:iCs/>
          <w:sz w:val="32"/>
          <w:szCs w:val="32"/>
        </w:rPr>
        <w:t>КАФЕДРА ИНЖЕНЕРНОЙ КИБЕРНЕТИКИ</w:t>
      </w:r>
    </w:p>
    <w:p w14:paraId="3701E8F9" w14:textId="77777777" w:rsidR="001B5BED" w:rsidRDefault="001B5BED" w:rsidP="001B5BED">
      <w:pPr>
        <w:jc w:val="center"/>
        <w:rPr>
          <w:rFonts w:cs="Times New Roman"/>
          <w:i/>
          <w:iCs/>
          <w:sz w:val="32"/>
          <w:szCs w:val="32"/>
        </w:rPr>
      </w:pPr>
    </w:p>
    <w:p w14:paraId="5F5360B0" w14:textId="77777777" w:rsidR="001B5BED" w:rsidRDefault="001B5BED" w:rsidP="001B5BED">
      <w:pPr>
        <w:rPr>
          <w:rFonts w:cs="Times New Roman"/>
          <w:sz w:val="32"/>
          <w:szCs w:val="32"/>
        </w:rPr>
      </w:pPr>
    </w:p>
    <w:p w14:paraId="1CB11DAD" w14:textId="77777777" w:rsidR="001B5BED" w:rsidRDefault="001B5BED" w:rsidP="001B5BED">
      <w:pPr>
        <w:rPr>
          <w:rFonts w:cs="Times New Roman"/>
          <w:sz w:val="32"/>
          <w:szCs w:val="32"/>
        </w:rPr>
      </w:pPr>
    </w:p>
    <w:p w14:paraId="51CC323D" w14:textId="0F3D6400" w:rsidR="001B5BED" w:rsidRDefault="001B5BED" w:rsidP="001B5BED">
      <w:pPr>
        <w:jc w:val="center"/>
        <w:rPr>
          <w:rFonts w:cs="Times New Roman"/>
          <w:b/>
          <w:bCs/>
          <w:sz w:val="32"/>
          <w:szCs w:val="32"/>
        </w:rPr>
      </w:pPr>
      <w:r>
        <w:rPr>
          <w:rFonts w:cs="Times New Roman"/>
          <w:b/>
          <w:bCs/>
          <w:sz w:val="32"/>
          <w:szCs w:val="32"/>
        </w:rPr>
        <w:t>Отчёт по лабораторной работе №</w:t>
      </w:r>
      <w:r>
        <w:rPr>
          <w:rFonts w:cs="Times New Roman"/>
          <w:b/>
          <w:bCs/>
          <w:sz w:val="32"/>
          <w:szCs w:val="32"/>
        </w:rPr>
        <w:t>8</w:t>
      </w:r>
    </w:p>
    <w:p w14:paraId="60A1EF11" w14:textId="5DC2877A" w:rsidR="001B5BED" w:rsidRPr="001B5BED" w:rsidRDefault="001B5BED" w:rsidP="001B5BED">
      <w:pPr>
        <w:jc w:val="center"/>
        <w:rPr>
          <w:rFonts w:cs="Times New Roman"/>
          <w:b/>
          <w:bCs/>
          <w:i/>
          <w:iCs/>
          <w:sz w:val="32"/>
          <w:szCs w:val="32"/>
        </w:rPr>
      </w:pPr>
      <w:r w:rsidRPr="001B5BED">
        <w:rPr>
          <w:rFonts w:cs="Times New Roman"/>
          <w:b/>
          <w:bCs/>
          <w:i/>
          <w:iCs/>
          <w:sz w:val="32"/>
          <w:szCs w:val="32"/>
        </w:rPr>
        <w:t>Исследование на устойчивость САР ГПТ</w:t>
      </w:r>
    </w:p>
    <w:p w14:paraId="004B7F09" w14:textId="77777777" w:rsidR="001B5BED" w:rsidRDefault="001B5BED" w:rsidP="001B5BED">
      <w:pPr>
        <w:rPr>
          <w:rFonts w:cs="Times New Roman"/>
          <w:b/>
          <w:bCs/>
          <w:sz w:val="32"/>
          <w:szCs w:val="32"/>
        </w:rPr>
      </w:pPr>
    </w:p>
    <w:p w14:paraId="6B552A59" w14:textId="77777777" w:rsidR="001B5BED" w:rsidRDefault="001B5BED" w:rsidP="001B5BED">
      <w:pPr>
        <w:rPr>
          <w:rFonts w:cs="Times New Roman"/>
          <w:b/>
          <w:bCs/>
          <w:sz w:val="32"/>
          <w:szCs w:val="32"/>
        </w:rPr>
      </w:pPr>
    </w:p>
    <w:p w14:paraId="3D468D5F" w14:textId="77777777" w:rsidR="001B5BED" w:rsidRPr="00E76014" w:rsidRDefault="001B5BED" w:rsidP="001B5BED">
      <w:pPr>
        <w:rPr>
          <w:rFonts w:cs="Times New Roman"/>
          <w:b/>
          <w:bCs/>
          <w:sz w:val="32"/>
          <w:szCs w:val="32"/>
        </w:rPr>
      </w:pPr>
    </w:p>
    <w:p w14:paraId="56AA5319" w14:textId="77777777" w:rsidR="001B5BED" w:rsidRPr="00E76014" w:rsidRDefault="001B5BED" w:rsidP="001B5BED">
      <w:pPr>
        <w:ind w:left="5664"/>
        <w:rPr>
          <w:rFonts w:cs="Times New Roman"/>
          <w:szCs w:val="28"/>
        </w:rPr>
      </w:pPr>
      <w:r w:rsidRPr="00E76014">
        <w:rPr>
          <w:rFonts w:cs="Times New Roman"/>
          <w:szCs w:val="28"/>
        </w:rPr>
        <w:t>Выполнил:</w:t>
      </w:r>
    </w:p>
    <w:p w14:paraId="5F42BAE6" w14:textId="77777777" w:rsidR="001B5BED" w:rsidRPr="00E76014" w:rsidRDefault="001B5BED" w:rsidP="001B5BED">
      <w:pPr>
        <w:ind w:left="5664"/>
        <w:rPr>
          <w:rFonts w:cs="Times New Roman"/>
          <w:szCs w:val="28"/>
        </w:rPr>
      </w:pPr>
      <w:r w:rsidRPr="00E76014">
        <w:rPr>
          <w:rFonts w:cs="Times New Roman"/>
          <w:szCs w:val="28"/>
        </w:rPr>
        <w:t>Студент гр. БПМ-22-РК-1</w:t>
      </w:r>
    </w:p>
    <w:p w14:paraId="1E08FB13" w14:textId="77777777" w:rsidR="001B5BED" w:rsidRPr="00E76014" w:rsidRDefault="001B5BED" w:rsidP="001B5BED">
      <w:pPr>
        <w:ind w:left="5664"/>
        <w:rPr>
          <w:rFonts w:cs="Times New Roman"/>
          <w:szCs w:val="28"/>
        </w:rPr>
      </w:pPr>
      <w:r w:rsidRPr="00E76014">
        <w:rPr>
          <w:rFonts w:cs="Times New Roman"/>
          <w:szCs w:val="28"/>
        </w:rPr>
        <w:t>Дмитрий Муравский</w:t>
      </w:r>
    </w:p>
    <w:p w14:paraId="5994C27F" w14:textId="77777777" w:rsidR="001B5BED" w:rsidRDefault="001B5BED" w:rsidP="001B5BED">
      <w:pPr>
        <w:jc w:val="right"/>
        <w:rPr>
          <w:rFonts w:cs="Times New Roman"/>
          <w:szCs w:val="28"/>
        </w:rPr>
      </w:pPr>
    </w:p>
    <w:p w14:paraId="3AF65DA0" w14:textId="77777777" w:rsidR="001B5BED" w:rsidRDefault="001B5BED" w:rsidP="001B5BED">
      <w:pPr>
        <w:jc w:val="right"/>
        <w:rPr>
          <w:rFonts w:cs="Times New Roman"/>
          <w:szCs w:val="28"/>
        </w:rPr>
      </w:pPr>
    </w:p>
    <w:p w14:paraId="187294A6" w14:textId="77777777" w:rsidR="001B5BED" w:rsidRDefault="001B5BED" w:rsidP="001B5BED">
      <w:pPr>
        <w:ind w:left="5664"/>
        <w:rPr>
          <w:rFonts w:cs="Times New Roman"/>
          <w:szCs w:val="28"/>
        </w:rPr>
      </w:pPr>
      <w:r>
        <w:rPr>
          <w:rFonts w:cs="Times New Roman"/>
          <w:szCs w:val="28"/>
        </w:rPr>
        <w:t>Проверил:</w:t>
      </w:r>
    </w:p>
    <w:p w14:paraId="7EBD6FC1" w14:textId="77777777" w:rsidR="001B5BED" w:rsidRDefault="001B5BED" w:rsidP="001B5BED">
      <w:pPr>
        <w:ind w:left="5664"/>
        <w:rPr>
          <w:rFonts w:cs="Times New Roman"/>
          <w:szCs w:val="28"/>
        </w:rPr>
      </w:pPr>
      <w:r>
        <w:rPr>
          <w:rFonts w:cs="Times New Roman"/>
          <w:szCs w:val="28"/>
        </w:rPr>
        <w:t>Преподаватель</w:t>
      </w:r>
    </w:p>
    <w:p w14:paraId="44753BF2" w14:textId="77777777" w:rsidR="001B5BED" w:rsidRDefault="001B5BED" w:rsidP="001B5BED">
      <w:pPr>
        <w:ind w:left="5664"/>
        <w:rPr>
          <w:rFonts w:cs="Times New Roman"/>
          <w:szCs w:val="28"/>
        </w:rPr>
      </w:pPr>
      <w:r>
        <w:rPr>
          <w:rFonts w:cs="Times New Roman"/>
          <w:szCs w:val="28"/>
        </w:rPr>
        <w:t>Андрей Ильич Тихонов</w:t>
      </w:r>
    </w:p>
    <w:p w14:paraId="60897E11" w14:textId="77777777" w:rsidR="001B5BED" w:rsidRDefault="001B5BED" w:rsidP="001B5BED">
      <w:pPr>
        <w:ind w:left="4956"/>
        <w:rPr>
          <w:rFonts w:cs="Times New Roman"/>
          <w:szCs w:val="28"/>
        </w:rPr>
      </w:pPr>
    </w:p>
    <w:p w14:paraId="15B63323" w14:textId="77777777" w:rsidR="001B5BED" w:rsidRDefault="001B5BED" w:rsidP="001B5BED">
      <w:pPr>
        <w:ind w:left="4956"/>
        <w:rPr>
          <w:rFonts w:cs="Times New Roman"/>
          <w:szCs w:val="28"/>
        </w:rPr>
      </w:pPr>
    </w:p>
    <w:p w14:paraId="09D47AD8" w14:textId="77777777" w:rsidR="001B5BED" w:rsidRDefault="001B5BED" w:rsidP="001B5BED">
      <w:pPr>
        <w:ind w:left="4956"/>
        <w:rPr>
          <w:rFonts w:cs="Times New Roman"/>
          <w:szCs w:val="28"/>
        </w:rPr>
      </w:pPr>
    </w:p>
    <w:p w14:paraId="37795BA1" w14:textId="77777777" w:rsidR="001B5BED" w:rsidRDefault="001B5BED" w:rsidP="001B5BED">
      <w:pPr>
        <w:jc w:val="center"/>
        <w:rPr>
          <w:szCs w:val="28"/>
        </w:rPr>
      </w:pPr>
    </w:p>
    <w:p w14:paraId="45BCFAF1" w14:textId="77777777" w:rsidR="001B5BED" w:rsidRDefault="001B5BED" w:rsidP="001B5BED">
      <w:pPr>
        <w:jc w:val="center"/>
        <w:rPr>
          <w:rFonts w:cs="Times New Roman"/>
          <w:szCs w:val="28"/>
        </w:rPr>
      </w:pPr>
      <w:r w:rsidRPr="00C31267">
        <w:rPr>
          <w:rFonts w:cs="Times New Roman"/>
          <w:szCs w:val="28"/>
        </w:rPr>
        <w:t>Москва – 2024</w:t>
      </w:r>
    </w:p>
    <w:p w14:paraId="7DF3C604" w14:textId="77777777" w:rsidR="001B5BED" w:rsidRDefault="001B5BED" w:rsidP="001B5BED"/>
    <w:p w14:paraId="07002AFB" w14:textId="77777777" w:rsidR="001B5BED" w:rsidRPr="001B5BED" w:rsidRDefault="001B5BED" w:rsidP="001B5BED">
      <w:pPr>
        <w:pStyle w:val="FR4"/>
        <w:tabs>
          <w:tab w:val="left" w:pos="6663"/>
        </w:tabs>
        <w:suppressAutoHyphens/>
        <w:spacing w:before="20" w:line="240" w:lineRule="auto"/>
        <w:ind w:left="425" w:right="28" w:firstLine="0"/>
        <w:rPr>
          <w:rFonts w:ascii="Times New Roman" w:hAnsi="Times New Roman" w:cs="Times New Roman"/>
          <w:b/>
          <w:sz w:val="28"/>
          <w:szCs w:val="28"/>
        </w:rPr>
      </w:pPr>
      <w:r w:rsidRPr="001B5BED">
        <w:rPr>
          <w:rFonts w:ascii="Times New Roman" w:eastAsia="TimesNewRoman" w:hAnsi="Times New Roman" w:cs="Times New Roman"/>
          <w:b/>
          <w:color w:val="000000"/>
          <w:sz w:val="28"/>
          <w:szCs w:val="28"/>
        </w:rPr>
        <w:lastRenderedPageBreak/>
        <w:t>8.1. Теоретическая часть</w:t>
      </w:r>
    </w:p>
    <w:p w14:paraId="2C7D8C38" w14:textId="77777777" w:rsidR="001B5BED" w:rsidRPr="001B5BED" w:rsidRDefault="001B5BED" w:rsidP="001B5BED">
      <w:pPr>
        <w:adjustRightInd w:val="0"/>
        <w:spacing w:after="0" w:line="240" w:lineRule="auto"/>
        <w:jc w:val="both"/>
        <w:rPr>
          <w:rFonts w:eastAsia="TimesNewRoman" w:cs="Times New Roman"/>
          <w:color w:val="000000"/>
          <w:szCs w:val="28"/>
        </w:rPr>
      </w:pPr>
    </w:p>
    <w:p w14:paraId="6778FA30" w14:textId="77777777" w:rsidR="001B5BED" w:rsidRPr="001B5BED" w:rsidRDefault="001B5BED" w:rsidP="001B5BED">
      <w:pPr>
        <w:pStyle w:val="ac"/>
        <w:suppressLineNumbers/>
        <w:ind w:firstLine="426"/>
        <w:jc w:val="both"/>
        <w:rPr>
          <w:sz w:val="28"/>
          <w:szCs w:val="28"/>
        </w:rPr>
      </w:pPr>
      <w:r w:rsidRPr="001B5BED">
        <w:rPr>
          <w:sz w:val="28"/>
          <w:szCs w:val="28"/>
        </w:rPr>
        <w:t>В практической работе №6 нами был проведен линейный анализ САР ГПТ, в которой в качестве входного воздействия принималось задающее напряжение, а в качестве выхода – напряжение на выходе ГПТ (см. рис. 8.1).</w:t>
      </w:r>
    </w:p>
    <w:p w14:paraId="2722E5F8" w14:textId="77777777" w:rsidR="001B5BED" w:rsidRPr="001B5BED" w:rsidRDefault="001B5BED" w:rsidP="001B5BED">
      <w:pPr>
        <w:pStyle w:val="ac"/>
        <w:suppressLineNumbers/>
        <w:ind w:firstLine="426"/>
        <w:jc w:val="both"/>
        <w:rPr>
          <w:sz w:val="28"/>
          <w:szCs w:val="28"/>
        </w:rPr>
      </w:pPr>
    </w:p>
    <w:p w14:paraId="00DD2F78" w14:textId="77777777" w:rsidR="001B5BED" w:rsidRPr="001B5BED" w:rsidRDefault="001B5BED" w:rsidP="001B5BED">
      <w:pPr>
        <w:pStyle w:val="ac"/>
        <w:suppressLineNumbers/>
        <w:jc w:val="center"/>
        <w:rPr>
          <w:sz w:val="28"/>
          <w:szCs w:val="28"/>
        </w:rPr>
      </w:pPr>
      <w:r w:rsidRPr="001B5BED">
        <w:rPr>
          <w:noProof/>
          <w:sz w:val="28"/>
          <w:szCs w:val="28"/>
        </w:rPr>
        <w:drawing>
          <wp:inline distT="0" distB="0" distL="0" distR="0" wp14:anchorId="417966ED" wp14:editId="696E700E">
            <wp:extent cx="3870960" cy="12998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70960" cy="1299845"/>
                    </a:xfrm>
                    <a:prstGeom prst="rect">
                      <a:avLst/>
                    </a:prstGeom>
                  </pic:spPr>
                </pic:pic>
              </a:graphicData>
            </a:graphic>
          </wp:inline>
        </w:drawing>
      </w:r>
    </w:p>
    <w:p w14:paraId="4072AFF0" w14:textId="77777777" w:rsidR="001B5BED" w:rsidRPr="001B5BED" w:rsidRDefault="001B5BED" w:rsidP="001B5BED">
      <w:pPr>
        <w:pStyle w:val="ac"/>
        <w:suppressLineNumbers/>
        <w:jc w:val="center"/>
        <w:rPr>
          <w:sz w:val="28"/>
          <w:szCs w:val="28"/>
        </w:rPr>
      </w:pPr>
      <w:r w:rsidRPr="001B5BED">
        <w:rPr>
          <w:sz w:val="28"/>
          <w:szCs w:val="28"/>
        </w:rPr>
        <w:t>Рис. 8.1. Структурная схема САР ГПТ при анализе по задающему напряжению</w:t>
      </w:r>
    </w:p>
    <w:p w14:paraId="0AD45D83" w14:textId="77777777" w:rsidR="001B5BED" w:rsidRPr="001B5BED" w:rsidRDefault="001B5BED" w:rsidP="001B5BED">
      <w:pPr>
        <w:pStyle w:val="ac"/>
        <w:suppressLineNumbers/>
        <w:jc w:val="center"/>
        <w:rPr>
          <w:sz w:val="28"/>
          <w:szCs w:val="28"/>
        </w:rPr>
      </w:pPr>
    </w:p>
    <w:p w14:paraId="101428EF" w14:textId="77777777" w:rsidR="001B5BED" w:rsidRPr="001B5BED" w:rsidRDefault="001B5BED" w:rsidP="001B5BED">
      <w:pPr>
        <w:pStyle w:val="ac"/>
        <w:suppressLineNumbers/>
        <w:ind w:firstLine="426"/>
        <w:jc w:val="both"/>
        <w:rPr>
          <w:sz w:val="28"/>
          <w:szCs w:val="28"/>
        </w:rPr>
      </w:pPr>
      <w:r w:rsidRPr="001B5BED">
        <w:rPr>
          <w:sz w:val="28"/>
          <w:szCs w:val="28"/>
        </w:rPr>
        <w:t xml:space="preserve">Параметры данной модели задаются в соответствующем </w:t>
      </w:r>
      <w:r w:rsidRPr="001B5BED">
        <w:rPr>
          <w:sz w:val="28"/>
          <w:szCs w:val="28"/>
          <w:lang w:val="en-US"/>
        </w:rPr>
        <w:t>m</w:t>
      </w:r>
      <w:r w:rsidRPr="001B5BED">
        <w:rPr>
          <w:sz w:val="28"/>
          <w:szCs w:val="28"/>
        </w:rPr>
        <w:t>-файле (см. ранние работы).</w:t>
      </w:r>
    </w:p>
    <w:p w14:paraId="70731118" w14:textId="77777777" w:rsidR="001B5BED" w:rsidRPr="001B5BED" w:rsidRDefault="001B5BED" w:rsidP="001B5BED">
      <w:pPr>
        <w:pStyle w:val="ac"/>
        <w:suppressLineNumbers/>
        <w:ind w:firstLine="426"/>
        <w:jc w:val="both"/>
        <w:rPr>
          <w:sz w:val="28"/>
          <w:szCs w:val="28"/>
        </w:rPr>
      </w:pPr>
      <w:r w:rsidRPr="001B5BED">
        <w:rPr>
          <w:sz w:val="28"/>
          <w:szCs w:val="28"/>
        </w:rPr>
        <w:t>В соответствии с заданием к данной практической работе необходимо осуществить анализ на устойчивость данной САР. Для этого можно воспользоваться разными методами.</w:t>
      </w:r>
    </w:p>
    <w:p w14:paraId="0963AF5F" w14:textId="77777777" w:rsidR="001B5BED" w:rsidRPr="001B5BED" w:rsidRDefault="001B5BED" w:rsidP="001B5BED">
      <w:pPr>
        <w:pStyle w:val="ac"/>
        <w:suppressLineNumbers/>
        <w:ind w:firstLine="426"/>
        <w:jc w:val="both"/>
        <w:rPr>
          <w:sz w:val="28"/>
          <w:szCs w:val="28"/>
        </w:rPr>
      </w:pPr>
      <w:r w:rsidRPr="001B5BED">
        <w:rPr>
          <w:sz w:val="28"/>
          <w:szCs w:val="28"/>
        </w:rPr>
        <w:t>Например, в соответствии с корневым методом необходимо найти корни характеристического полинома замкнутой САУ, который можно записать в виде (см. лекцию 11)</w:t>
      </w:r>
    </w:p>
    <w:p w14:paraId="504B877C" w14:textId="77777777" w:rsidR="001B5BED" w:rsidRPr="001B5BED" w:rsidRDefault="001B5BED" w:rsidP="001B5BED">
      <w:pPr>
        <w:pStyle w:val="ac"/>
        <w:suppressLineNumbers/>
        <w:ind w:firstLine="426"/>
        <w:jc w:val="both"/>
        <w:rPr>
          <w:sz w:val="28"/>
          <w:szCs w:val="28"/>
        </w:rPr>
      </w:pPr>
      <w:r w:rsidRPr="001B5BED">
        <w:rPr>
          <w:position w:val="-12"/>
          <w:sz w:val="28"/>
          <w:szCs w:val="28"/>
        </w:rPr>
        <w:object w:dxaOrig="1820" w:dyaOrig="320" w14:anchorId="591EC4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6pt;height:15.55pt" o:ole="">
            <v:imagedata r:id="rId6" o:title=""/>
          </v:shape>
          <o:OLEObject Type="Embed" ProgID="Equation.DSMT4" ShapeID="_x0000_i1025" DrawAspect="Content" ObjectID="_1799169231" r:id="rId7"/>
        </w:object>
      </w:r>
      <w:r w:rsidRPr="001B5BED">
        <w:rPr>
          <w:sz w:val="28"/>
          <w:szCs w:val="28"/>
        </w:rPr>
        <w:t>,</w:t>
      </w:r>
    </w:p>
    <w:p w14:paraId="7C996DD2" w14:textId="77777777" w:rsidR="001B5BED" w:rsidRPr="001B5BED" w:rsidRDefault="001B5BED" w:rsidP="001B5BED">
      <w:pPr>
        <w:pStyle w:val="ac"/>
        <w:suppressLineNumbers/>
        <w:jc w:val="both"/>
        <w:rPr>
          <w:sz w:val="28"/>
          <w:szCs w:val="28"/>
        </w:rPr>
      </w:pPr>
      <w:r w:rsidRPr="001B5BED">
        <w:rPr>
          <w:sz w:val="28"/>
          <w:szCs w:val="28"/>
        </w:rPr>
        <w:t xml:space="preserve">где </w:t>
      </w:r>
      <w:r w:rsidRPr="001B5BED">
        <w:rPr>
          <w:sz w:val="28"/>
          <w:szCs w:val="28"/>
          <w:lang w:val="en-US"/>
        </w:rPr>
        <w:t>D</w:t>
      </w:r>
      <w:r w:rsidRPr="001B5BED">
        <w:rPr>
          <w:sz w:val="28"/>
          <w:szCs w:val="28"/>
          <w:vertAlign w:val="subscript"/>
        </w:rPr>
        <w:t>р</w:t>
      </w:r>
      <w:r w:rsidRPr="001B5BED">
        <w:rPr>
          <w:sz w:val="28"/>
          <w:szCs w:val="28"/>
        </w:rPr>
        <w:t>(</w:t>
      </w:r>
      <w:r w:rsidRPr="001B5BED">
        <w:rPr>
          <w:sz w:val="28"/>
          <w:szCs w:val="28"/>
          <w:lang w:val="en-US"/>
        </w:rPr>
        <w:t>p</w:t>
      </w:r>
      <w:r w:rsidRPr="001B5BED">
        <w:rPr>
          <w:sz w:val="28"/>
          <w:szCs w:val="28"/>
        </w:rPr>
        <w:t xml:space="preserve">), </w:t>
      </w:r>
      <w:r w:rsidRPr="001B5BED">
        <w:rPr>
          <w:sz w:val="28"/>
          <w:szCs w:val="28"/>
          <w:lang w:val="en-US"/>
        </w:rPr>
        <w:t>K</w:t>
      </w:r>
      <w:r w:rsidRPr="001B5BED">
        <w:rPr>
          <w:sz w:val="28"/>
          <w:szCs w:val="28"/>
          <w:vertAlign w:val="subscript"/>
        </w:rPr>
        <w:t>р</w:t>
      </w:r>
      <w:r w:rsidRPr="001B5BED">
        <w:rPr>
          <w:sz w:val="28"/>
          <w:szCs w:val="28"/>
        </w:rPr>
        <w:t>(</w:t>
      </w:r>
      <w:r w:rsidRPr="001B5BED">
        <w:rPr>
          <w:sz w:val="28"/>
          <w:szCs w:val="28"/>
          <w:lang w:val="en-US"/>
        </w:rPr>
        <w:t>p</w:t>
      </w:r>
      <w:r w:rsidRPr="001B5BED">
        <w:rPr>
          <w:sz w:val="28"/>
          <w:szCs w:val="28"/>
        </w:rPr>
        <w:t>) – соответственно числитель и знаменатель передаточной функции разомкнутой САУ</w:t>
      </w:r>
    </w:p>
    <w:p w14:paraId="2516FFF6" w14:textId="77777777" w:rsidR="001B5BED" w:rsidRPr="001B5BED" w:rsidRDefault="001B5BED" w:rsidP="001B5BED">
      <w:pPr>
        <w:pStyle w:val="ac"/>
        <w:suppressLineNumbers/>
        <w:ind w:firstLine="426"/>
        <w:jc w:val="both"/>
        <w:rPr>
          <w:sz w:val="28"/>
          <w:szCs w:val="28"/>
        </w:rPr>
      </w:pPr>
      <w:r w:rsidRPr="001B5BED">
        <w:rPr>
          <w:position w:val="-28"/>
          <w:sz w:val="28"/>
          <w:szCs w:val="28"/>
        </w:rPr>
        <w:object w:dxaOrig="1320" w:dyaOrig="639" w14:anchorId="0C704A16">
          <v:shape id="_x0000_i1026" type="#_x0000_t75" style="width:66.25pt;height:31.7pt" o:ole="">
            <v:imagedata r:id="rId8" o:title=""/>
          </v:shape>
          <o:OLEObject Type="Embed" ProgID="Equation.DSMT4" ShapeID="_x0000_i1026" DrawAspect="Content" ObjectID="_1799169232" r:id="rId9"/>
        </w:object>
      </w:r>
      <w:r w:rsidRPr="001B5BED">
        <w:rPr>
          <w:sz w:val="28"/>
          <w:szCs w:val="28"/>
        </w:rPr>
        <w:t>.</w:t>
      </w:r>
    </w:p>
    <w:p w14:paraId="7E663EC7" w14:textId="77777777" w:rsidR="001B5BED" w:rsidRPr="001B5BED" w:rsidRDefault="001B5BED" w:rsidP="001B5BED">
      <w:pPr>
        <w:pStyle w:val="ac"/>
        <w:suppressLineNumbers/>
        <w:ind w:firstLine="426"/>
        <w:jc w:val="both"/>
        <w:rPr>
          <w:sz w:val="28"/>
          <w:szCs w:val="28"/>
        </w:rPr>
      </w:pPr>
      <w:r w:rsidRPr="001B5BED">
        <w:rPr>
          <w:sz w:val="28"/>
          <w:szCs w:val="28"/>
        </w:rPr>
        <w:t>В нашем случае</w:t>
      </w:r>
    </w:p>
    <w:p w14:paraId="33836443" w14:textId="77777777" w:rsidR="001B5BED" w:rsidRPr="001B5BED" w:rsidRDefault="001B5BED" w:rsidP="001B5BED">
      <w:pPr>
        <w:pStyle w:val="ac"/>
        <w:suppressLineNumbers/>
        <w:ind w:firstLine="426"/>
        <w:jc w:val="both"/>
        <w:rPr>
          <w:sz w:val="28"/>
          <w:szCs w:val="28"/>
          <w:lang w:val="en-US"/>
        </w:rPr>
      </w:pPr>
      <w:r w:rsidRPr="001B5BED">
        <w:rPr>
          <w:position w:val="-28"/>
          <w:sz w:val="28"/>
          <w:szCs w:val="28"/>
        </w:rPr>
        <w:object w:dxaOrig="3600" w:dyaOrig="639" w14:anchorId="4AD6D328">
          <v:shape id="_x0000_i1027" type="#_x0000_t75" style="width:180.3pt;height:31.7pt" o:ole="">
            <v:imagedata r:id="rId10" o:title=""/>
          </v:shape>
          <o:OLEObject Type="Embed" ProgID="Equation.DSMT4" ShapeID="_x0000_i1027" DrawAspect="Content" ObjectID="_1799169233" r:id="rId11"/>
        </w:object>
      </w:r>
      <w:r w:rsidRPr="001B5BED">
        <w:rPr>
          <w:sz w:val="28"/>
          <w:szCs w:val="28"/>
          <w:lang w:val="en-US"/>
        </w:rPr>
        <w:t>,</w:t>
      </w:r>
    </w:p>
    <w:p w14:paraId="52AA1D81" w14:textId="77777777" w:rsidR="001B5BED" w:rsidRPr="001B5BED" w:rsidRDefault="001B5BED" w:rsidP="001B5BED">
      <w:pPr>
        <w:pStyle w:val="ac"/>
        <w:suppressLineNumbers/>
        <w:ind w:firstLine="426"/>
        <w:jc w:val="both"/>
        <w:rPr>
          <w:sz w:val="28"/>
          <w:szCs w:val="28"/>
          <w:lang w:val="en-US"/>
        </w:rPr>
      </w:pPr>
      <w:r w:rsidRPr="001B5BED">
        <w:rPr>
          <w:position w:val="-30"/>
          <w:sz w:val="28"/>
          <w:szCs w:val="28"/>
        </w:rPr>
        <w:object w:dxaOrig="4640" w:dyaOrig="700" w14:anchorId="2E6F82F8">
          <v:shape id="_x0000_i1028" type="#_x0000_t75" style="width:227.5pt;height:34.55pt" o:ole="">
            <v:imagedata r:id="rId12" o:title=""/>
          </v:shape>
          <o:OLEObject Type="Embed" ProgID="Equation.DSMT4" ShapeID="_x0000_i1028" DrawAspect="Content" ObjectID="_1799169234" r:id="rId13"/>
        </w:object>
      </w:r>
    </w:p>
    <w:p w14:paraId="633ABC6C" w14:textId="77777777" w:rsidR="001B5BED" w:rsidRPr="001B5BED" w:rsidRDefault="001B5BED" w:rsidP="001B5BED">
      <w:pPr>
        <w:pStyle w:val="ac"/>
        <w:suppressLineNumbers/>
        <w:ind w:firstLine="426"/>
        <w:jc w:val="both"/>
        <w:rPr>
          <w:sz w:val="28"/>
          <w:szCs w:val="28"/>
        </w:rPr>
      </w:pPr>
      <w:r w:rsidRPr="001B5BED">
        <w:rPr>
          <w:sz w:val="28"/>
          <w:szCs w:val="28"/>
        </w:rPr>
        <w:t xml:space="preserve">Корни полинома </w:t>
      </w:r>
      <w:r w:rsidRPr="001B5BED">
        <w:rPr>
          <w:sz w:val="28"/>
          <w:szCs w:val="28"/>
          <w:lang w:val="en-US"/>
        </w:rPr>
        <w:t>D</w:t>
      </w:r>
      <w:r w:rsidRPr="001B5BED">
        <w:rPr>
          <w:sz w:val="28"/>
          <w:szCs w:val="28"/>
          <w:vertAlign w:val="subscript"/>
        </w:rPr>
        <w:t>з</w:t>
      </w:r>
      <w:r w:rsidRPr="001B5BED">
        <w:rPr>
          <w:sz w:val="28"/>
          <w:szCs w:val="28"/>
        </w:rPr>
        <w:t>(</w:t>
      </w:r>
      <w:r w:rsidRPr="001B5BED">
        <w:rPr>
          <w:sz w:val="28"/>
          <w:szCs w:val="28"/>
          <w:lang w:val="en-US"/>
        </w:rPr>
        <w:t>s</w:t>
      </w:r>
      <w:r w:rsidRPr="001B5BED">
        <w:rPr>
          <w:sz w:val="28"/>
          <w:szCs w:val="28"/>
        </w:rPr>
        <w:t xml:space="preserve">) можно найти с помощью функции </w:t>
      </w:r>
      <w:r w:rsidRPr="001B5BED">
        <w:rPr>
          <w:sz w:val="28"/>
          <w:szCs w:val="28"/>
          <w:lang w:val="en-US"/>
        </w:rPr>
        <w:t>roots</w:t>
      </w:r>
      <w:r w:rsidRPr="001B5BED">
        <w:rPr>
          <w:sz w:val="28"/>
          <w:szCs w:val="28"/>
        </w:rPr>
        <w:t xml:space="preserve"> системы программирования </w:t>
      </w:r>
      <w:proofErr w:type="spellStart"/>
      <w:r w:rsidRPr="001B5BED">
        <w:rPr>
          <w:sz w:val="28"/>
          <w:szCs w:val="28"/>
          <w:lang w:val="en-US"/>
        </w:rPr>
        <w:t>MatLab</w:t>
      </w:r>
      <w:proofErr w:type="spellEnd"/>
      <w:r w:rsidRPr="001B5BED">
        <w:rPr>
          <w:sz w:val="28"/>
          <w:szCs w:val="28"/>
        </w:rPr>
        <w:t xml:space="preserve">. </w:t>
      </w:r>
    </w:p>
    <w:p w14:paraId="5F5B5DEA" w14:textId="77777777" w:rsidR="001B5BED" w:rsidRPr="001B5BED" w:rsidRDefault="001B5BED" w:rsidP="001B5BED">
      <w:pPr>
        <w:pStyle w:val="ac"/>
        <w:suppressLineNumbers/>
        <w:ind w:firstLine="426"/>
        <w:jc w:val="both"/>
        <w:rPr>
          <w:sz w:val="28"/>
          <w:szCs w:val="28"/>
        </w:rPr>
      </w:pPr>
      <w:r w:rsidRPr="001B5BED">
        <w:rPr>
          <w:sz w:val="28"/>
          <w:szCs w:val="28"/>
        </w:rPr>
        <w:t>Если все корни левые (размещаются в левой полуплоскости на комплексной плоскости корней), то САУ устойчива. Если хотя бы один корень правый, то САУ не устойчива. Если есть корни с нулевой вещественной частью, то САУ находится на границе устойчивости.</w:t>
      </w:r>
    </w:p>
    <w:p w14:paraId="4F2EBC50" w14:textId="77777777" w:rsidR="001B5BED" w:rsidRPr="001B5BED" w:rsidRDefault="001B5BED" w:rsidP="001B5BED">
      <w:pPr>
        <w:pStyle w:val="ac"/>
        <w:suppressLineNumbers/>
        <w:ind w:firstLine="426"/>
        <w:jc w:val="both"/>
        <w:rPr>
          <w:sz w:val="28"/>
          <w:szCs w:val="28"/>
        </w:rPr>
      </w:pPr>
      <w:r w:rsidRPr="001B5BED">
        <w:rPr>
          <w:sz w:val="28"/>
          <w:szCs w:val="28"/>
        </w:rPr>
        <w:t xml:space="preserve">Вторым способом анализа на устойчивость САУ основан на использовании АФЧХ разомкнутой САУ. Для этого необходимо разомкнуть контур обратной связи САУ, как это показано на рис. 8.2. После этого можно воспользоваться инструментом линейного анализа разомкнутой САУ, с которым мы познакомились в работе № 6. </w:t>
      </w:r>
    </w:p>
    <w:p w14:paraId="4EFB2EE4" w14:textId="77777777" w:rsidR="001B5BED" w:rsidRPr="001B5BED" w:rsidRDefault="001B5BED" w:rsidP="001B5BED">
      <w:pPr>
        <w:pStyle w:val="ac"/>
        <w:suppressLineNumbers/>
        <w:jc w:val="both"/>
        <w:rPr>
          <w:sz w:val="28"/>
          <w:szCs w:val="28"/>
        </w:rPr>
      </w:pPr>
    </w:p>
    <w:p w14:paraId="1542B4E7" w14:textId="77777777" w:rsidR="001B5BED" w:rsidRPr="001B5BED" w:rsidRDefault="001B5BED" w:rsidP="001B5BED">
      <w:pPr>
        <w:pStyle w:val="ac"/>
        <w:suppressLineNumbers/>
        <w:jc w:val="center"/>
        <w:rPr>
          <w:sz w:val="28"/>
          <w:szCs w:val="28"/>
        </w:rPr>
      </w:pPr>
      <w:r w:rsidRPr="001B5BED">
        <w:rPr>
          <w:noProof/>
          <w:sz w:val="28"/>
          <w:szCs w:val="28"/>
        </w:rPr>
        <w:drawing>
          <wp:inline distT="0" distB="0" distL="0" distR="0" wp14:anchorId="4CCDC0BF" wp14:editId="0C683C4D">
            <wp:extent cx="3870960" cy="12998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0960" cy="1299845"/>
                    </a:xfrm>
                    <a:prstGeom prst="rect">
                      <a:avLst/>
                    </a:prstGeom>
                  </pic:spPr>
                </pic:pic>
              </a:graphicData>
            </a:graphic>
          </wp:inline>
        </w:drawing>
      </w:r>
    </w:p>
    <w:p w14:paraId="3B22ADC0" w14:textId="77777777" w:rsidR="001B5BED" w:rsidRPr="001B5BED" w:rsidRDefault="001B5BED" w:rsidP="001B5BED">
      <w:pPr>
        <w:pStyle w:val="ac"/>
        <w:suppressLineNumbers/>
        <w:jc w:val="center"/>
        <w:rPr>
          <w:sz w:val="28"/>
          <w:szCs w:val="28"/>
        </w:rPr>
      </w:pPr>
      <w:r w:rsidRPr="001B5BED">
        <w:rPr>
          <w:sz w:val="28"/>
          <w:szCs w:val="28"/>
        </w:rPr>
        <w:t>Рис. 8.2. Разомкнутая САР ГПТ</w:t>
      </w:r>
    </w:p>
    <w:p w14:paraId="3C70828E" w14:textId="77777777" w:rsidR="001B5BED" w:rsidRPr="001B5BED" w:rsidRDefault="001B5BED" w:rsidP="001B5BED">
      <w:pPr>
        <w:pStyle w:val="ac"/>
        <w:suppressLineNumbers/>
        <w:jc w:val="center"/>
        <w:rPr>
          <w:sz w:val="28"/>
          <w:szCs w:val="28"/>
        </w:rPr>
      </w:pPr>
    </w:p>
    <w:p w14:paraId="434D5954" w14:textId="77777777" w:rsidR="001B5BED" w:rsidRPr="001B5BED" w:rsidRDefault="001B5BED" w:rsidP="001B5BED">
      <w:pPr>
        <w:pStyle w:val="ac"/>
        <w:suppressLineNumbers/>
        <w:ind w:firstLine="426"/>
        <w:jc w:val="both"/>
        <w:rPr>
          <w:sz w:val="28"/>
          <w:szCs w:val="28"/>
        </w:rPr>
      </w:pPr>
      <w:r w:rsidRPr="001B5BED">
        <w:rPr>
          <w:sz w:val="28"/>
          <w:szCs w:val="28"/>
        </w:rPr>
        <w:t xml:space="preserve">В частности, в нашем случае при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rPr>
        <w:t xml:space="preserve"> = 2 кривая переходного процесса замкнутой САУ показана на рис. 8.3, а на рис. 8.4 показана АФЧХ </w:t>
      </w:r>
      <w:proofErr w:type="spellStart"/>
      <w:r w:rsidRPr="001B5BED">
        <w:rPr>
          <w:sz w:val="28"/>
          <w:szCs w:val="28"/>
        </w:rPr>
        <w:t>разомкунутой</w:t>
      </w:r>
      <w:proofErr w:type="spellEnd"/>
      <w:r w:rsidRPr="001B5BED">
        <w:rPr>
          <w:sz w:val="28"/>
          <w:szCs w:val="28"/>
        </w:rPr>
        <w:t xml:space="preserve"> САУ.</w:t>
      </w:r>
    </w:p>
    <w:p w14:paraId="0968B9E5" w14:textId="77777777" w:rsidR="001B5BED" w:rsidRPr="001B5BED" w:rsidRDefault="001B5BED" w:rsidP="001B5BED">
      <w:pPr>
        <w:pStyle w:val="ac"/>
        <w:suppressLineNumbers/>
        <w:jc w:val="both"/>
        <w:rPr>
          <w:sz w:val="28"/>
          <w:szCs w:val="28"/>
        </w:rPr>
      </w:pPr>
    </w:p>
    <w:p w14:paraId="11B03985" w14:textId="77777777" w:rsidR="001B5BED" w:rsidRPr="001B5BED" w:rsidRDefault="001B5BED" w:rsidP="001B5BED">
      <w:pPr>
        <w:pStyle w:val="ac"/>
        <w:suppressLineNumbers/>
        <w:jc w:val="center"/>
        <w:rPr>
          <w:sz w:val="28"/>
          <w:szCs w:val="28"/>
        </w:rPr>
      </w:pPr>
      <w:r w:rsidRPr="001B5BED">
        <w:rPr>
          <w:noProof/>
          <w:sz w:val="28"/>
          <w:szCs w:val="28"/>
        </w:rPr>
        <w:drawing>
          <wp:inline distT="0" distB="0" distL="0" distR="0" wp14:anchorId="15DE1271" wp14:editId="037642EF">
            <wp:extent cx="3870960" cy="137731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0960" cy="1377315"/>
                    </a:xfrm>
                    <a:prstGeom prst="rect">
                      <a:avLst/>
                    </a:prstGeom>
                  </pic:spPr>
                </pic:pic>
              </a:graphicData>
            </a:graphic>
          </wp:inline>
        </w:drawing>
      </w:r>
    </w:p>
    <w:p w14:paraId="309B670E" w14:textId="77777777" w:rsidR="001B5BED" w:rsidRPr="001B5BED" w:rsidRDefault="001B5BED" w:rsidP="001B5BED">
      <w:pPr>
        <w:pStyle w:val="ac"/>
        <w:suppressLineNumbers/>
        <w:jc w:val="center"/>
        <w:rPr>
          <w:sz w:val="28"/>
          <w:szCs w:val="28"/>
        </w:rPr>
      </w:pPr>
      <w:r w:rsidRPr="001B5BED">
        <w:rPr>
          <w:sz w:val="28"/>
          <w:szCs w:val="28"/>
        </w:rPr>
        <w:t>Рис. 8.3. Переходный процесс замкнутой САР ГПТ</w:t>
      </w:r>
    </w:p>
    <w:p w14:paraId="54CD3F5A" w14:textId="77777777" w:rsidR="001B5BED" w:rsidRPr="001B5BED" w:rsidRDefault="001B5BED" w:rsidP="001B5BED">
      <w:pPr>
        <w:pStyle w:val="ac"/>
        <w:suppressLineNumbers/>
        <w:jc w:val="both"/>
        <w:rPr>
          <w:sz w:val="28"/>
          <w:szCs w:val="28"/>
        </w:rPr>
      </w:pPr>
    </w:p>
    <w:p w14:paraId="61045388" w14:textId="77777777" w:rsidR="001B5BED" w:rsidRPr="001B5BED" w:rsidRDefault="001B5BED" w:rsidP="001B5BED">
      <w:pPr>
        <w:pStyle w:val="ac"/>
        <w:suppressLineNumbers/>
        <w:jc w:val="center"/>
        <w:rPr>
          <w:sz w:val="28"/>
          <w:szCs w:val="28"/>
        </w:rPr>
      </w:pPr>
      <w:r w:rsidRPr="001B5BED">
        <w:rPr>
          <w:noProof/>
          <w:sz w:val="28"/>
          <w:szCs w:val="28"/>
        </w:rPr>
        <w:drawing>
          <wp:inline distT="0" distB="0" distL="0" distR="0" wp14:anchorId="6AF2820B" wp14:editId="7473DB2D">
            <wp:extent cx="3617680" cy="2688336"/>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2569" cy="2736556"/>
                    </a:xfrm>
                    <a:prstGeom prst="rect">
                      <a:avLst/>
                    </a:prstGeom>
                  </pic:spPr>
                </pic:pic>
              </a:graphicData>
            </a:graphic>
          </wp:inline>
        </w:drawing>
      </w:r>
    </w:p>
    <w:p w14:paraId="7E058190" w14:textId="77777777" w:rsidR="001B5BED" w:rsidRPr="001B5BED" w:rsidRDefault="001B5BED" w:rsidP="001B5BED">
      <w:pPr>
        <w:pStyle w:val="ac"/>
        <w:suppressLineNumbers/>
        <w:jc w:val="center"/>
        <w:rPr>
          <w:sz w:val="28"/>
          <w:szCs w:val="28"/>
        </w:rPr>
      </w:pPr>
      <w:r w:rsidRPr="001B5BED">
        <w:rPr>
          <w:sz w:val="28"/>
          <w:szCs w:val="28"/>
        </w:rPr>
        <w:t>Рис. 8.4. АФЧХ разомкнутой САУ</w:t>
      </w:r>
    </w:p>
    <w:p w14:paraId="34486680" w14:textId="77777777" w:rsidR="001B5BED" w:rsidRPr="001B5BED" w:rsidRDefault="001B5BED" w:rsidP="001B5BED">
      <w:pPr>
        <w:pStyle w:val="ac"/>
        <w:suppressLineNumbers/>
        <w:ind w:firstLine="426"/>
        <w:jc w:val="both"/>
        <w:rPr>
          <w:sz w:val="28"/>
          <w:szCs w:val="28"/>
        </w:rPr>
      </w:pPr>
    </w:p>
    <w:p w14:paraId="589119A2" w14:textId="77777777" w:rsidR="001B5BED" w:rsidRPr="001B5BED" w:rsidRDefault="001B5BED" w:rsidP="001B5BED">
      <w:pPr>
        <w:pStyle w:val="ac"/>
        <w:suppressLineNumbers/>
        <w:ind w:firstLine="426"/>
        <w:jc w:val="both"/>
        <w:rPr>
          <w:sz w:val="28"/>
          <w:szCs w:val="28"/>
        </w:rPr>
      </w:pPr>
      <w:r w:rsidRPr="001B5BED">
        <w:rPr>
          <w:sz w:val="28"/>
          <w:szCs w:val="28"/>
        </w:rPr>
        <w:t>Так как АФЧХ разомкнутой САУ не охватывает критическую точку (-1,</w:t>
      </w:r>
      <w:r w:rsidRPr="001B5BED">
        <w:rPr>
          <w:sz w:val="28"/>
          <w:szCs w:val="28"/>
          <w:lang w:val="en-US"/>
        </w:rPr>
        <w:t>j</w:t>
      </w:r>
      <w:r w:rsidRPr="001B5BED">
        <w:rPr>
          <w:sz w:val="28"/>
          <w:szCs w:val="28"/>
        </w:rPr>
        <w:t>0), то данная САУ в замкнутом состоянии является устойчивой.</w:t>
      </w:r>
    </w:p>
    <w:p w14:paraId="51915396" w14:textId="77777777" w:rsidR="001B5BED" w:rsidRPr="001B5BED" w:rsidRDefault="001B5BED" w:rsidP="001B5BED">
      <w:pPr>
        <w:pStyle w:val="ac"/>
        <w:suppressLineNumbers/>
        <w:ind w:firstLine="426"/>
        <w:jc w:val="both"/>
        <w:rPr>
          <w:sz w:val="28"/>
          <w:szCs w:val="28"/>
        </w:rPr>
      </w:pPr>
      <w:r w:rsidRPr="001B5BED">
        <w:rPr>
          <w:sz w:val="28"/>
          <w:szCs w:val="28"/>
        </w:rPr>
        <w:t xml:space="preserve">Третий способ анализа на устойчивость САУ состоит в использовании ЛАЧХ и ЛФЧХ разомкнутой САУ. Для их построения также можно воспользоваться инструментом линейного анализа. Для нашего случая ЛАЧХ и ЛФЧХ приведены на рис. 8.5. На этом же рисунке показаны запасы устойчивости САУ по модулю </w:t>
      </w:r>
      <w:r w:rsidRPr="001B5BED">
        <w:rPr>
          <w:sz w:val="28"/>
          <w:szCs w:val="28"/>
          <w:lang w:val="en-US"/>
        </w:rPr>
        <w:t>h</w:t>
      </w:r>
      <w:r w:rsidRPr="001B5BED">
        <w:rPr>
          <w:sz w:val="28"/>
          <w:szCs w:val="28"/>
        </w:rPr>
        <w:t xml:space="preserve"> = 30 </w:t>
      </w:r>
      <w:proofErr w:type="spellStart"/>
      <w:r w:rsidRPr="001B5BED">
        <w:rPr>
          <w:sz w:val="28"/>
          <w:szCs w:val="28"/>
        </w:rPr>
        <w:t>дб</w:t>
      </w:r>
      <w:proofErr w:type="spellEnd"/>
      <w:r w:rsidRPr="001B5BED">
        <w:rPr>
          <w:sz w:val="28"/>
          <w:szCs w:val="28"/>
        </w:rPr>
        <w:t xml:space="preserve"> и по фазе φ = 80 град (способ определения запасов устойчивости по ЛАЧХ и ЛФЧХ см. в лекции 12). </w:t>
      </w:r>
    </w:p>
    <w:p w14:paraId="4F40855F" w14:textId="77777777" w:rsidR="001B5BED" w:rsidRPr="001B5BED" w:rsidRDefault="001B5BED" w:rsidP="001B5BED">
      <w:pPr>
        <w:pStyle w:val="ac"/>
        <w:suppressLineNumbers/>
        <w:ind w:firstLine="426"/>
        <w:jc w:val="both"/>
        <w:rPr>
          <w:sz w:val="28"/>
          <w:szCs w:val="28"/>
        </w:rPr>
      </w:pPr>
    </w:p>
    <w:p w14:paraId="79496C38" w14:textId="77777777" w:rsidR="001B5BED" w:rsidRPr="001B5BED" w:rsidRDefault="001B5BED" w:rsidP="001B5BED">
      <w:pPr>
        <w:spacing w:after="0" w:line="240" w:lineRule="auto"/>
        <w:jc w:val="center"/>
        <w:rPr>
          <w:rFonts w:cs="Times New Roman"/>
          <w:b/>
          <w:szCs w:val="28"/>
        </w:rPr>
      </w:pPr>
      <w:r w:rsidRPr="001B5BED">
        <w:rPr>
          <w:rFonts w:cs="Times New Roman"/>
          <w:noProof/>
          <w:szCs w:val="28"/>
        </w:rPr>
        <mc:AlternateContent>
          <mc:Choice Requires="wpi">
            <w:drawing>
              <wp:anchor distT="0" distB="0" distL="114300" distR="114300" simplePos="0" relativeHeight="251663360" behindDoc="0" locked="0" layoutInCell="1" allowOverlap="1" wp14:anchorId="1BAC3EDE" wp14:editId="39F48551">
                <wp:simplePos x="0" y="0"/>
                <wp:positionH relativeFrom="column">
                  <wp:posOffset>2341245</wp:posOffset>
                </wp:positionH>
                <wp:positionV relativeFrom="paragraph">
                  <wp:posOffset>1107440</wp:posOffset>
                </wp:positionV>
                <wp:extent cx="81715" cy="98425"/>
                <wp:effectExtent l="38100" t="38100" r="52070" b="53975"/>
                <wp:wrapNone/>
                <wp:docPr id="31" name="Рукописный ввод 31"/>
                <wp:cNvGraphicFramePr/>
                <a:graphic xmlns:a="http://schemas.openxmlformats.org/drawingml/2006/main">
                  <a:graphicData uri="http://schemas.microsoft.com/office/word/2010/wordprocessingInk">
                    <w14:contentPart bwMode="auto" r:id="rId17">
                      <w14:nvContentPartPr>
                        <w14:cNvContentPartPr/>
                      </w14:nvContentPartPr>
                      <w14:xfrm>
                        <a:off x="0" y="0"/>
                        <a:ext cx="81715" cy="98425"/>
                      </w14:xfrm>
                    </w14:contentPart>
                  </a:graphicData>
                </a:graphic>
              </wp:anchor>
            </w:drawing>
          </mc:Choice>
          <mc:Fallback>
            <w:pict>
              <v:shape w14:anchorId="13604E62" id="Рукописный ввод 31" o:spid="_x0000_s1026" type="#_x0000_t75" style="position:absolute;margin-left:183.65pt;margin-top:86.5pt;width:7.9pt;height:9.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">
                <v:imagedata r:id="rId18" o:title=""/>
              </v:shape>
            </w:pict>
          </mc:Fallback>
        </mc:AlternateContent>
      </w:r>
      <w:r w:rsidRPr="001B5BED">
        <w:rPr>
          <w:rFonts w:cs="Times New Roman"/>
          <w:noProof/>
          <w:szCs w:val="28"/>
        </w:rPr>
        <mc:AlternateContent>
          <mc:Choice Requires="wpi">
            <w:drawing>
              <wp:anchor distT="0" distB="0" distL="114300" distR="114300" simplePos="0" relativeHeight="251662336" behindDoc="0" locked="0" layoutInCell="1" allowOverlap="1" wp14:anchorId="74AB56E1" wp14:editId="6C30E980">
                <wp:simplePos x="0" y="0"/>
                <wp:positionH relativeFrom="column">
                  <wp:posOffset>1914525</wp:posOffset>
                </wp:positionH>
                <wp:positionV relativeFrom="paragraph">
                  <wp:posOffset>1911350</wp:posOffset>
                </wp:positionV>
                <wp:extent cx="105410" cy="79855"/>
                <wp:effectExtent l="38100" t="38100" r="46990" b="53975"/>
                <wp:wrapNone/>
                <wp:docPr id="25" name="Рукописный ввод 25"/>
                <wp:cNvGraphicFramePr/>
                <a:graphic xmlns:a="http://schemas.openxmlformats.org/drawingml/2006/main">
                  <a:graphicData uri="http://schemas.microsoft.com/office/word/2010/wordprocessingInk">
                    <w14:contentPart bwMode="auto" r:id="rId19">
                      <w14:nvContentPartPr>
                        <w14:cNvContentPartPr/>
                      </w14:nvContentPartPr>
                      <w14:xfrm>
                        <a:off x="0" y="0"/>
                        <a:ext cx="105410" cy="79855"/>
                      </w14:xfrm>
                    </w14:contentPart>
                  </a:graphicData>
                </a:graphic>
              </wp:anchor>
            </w:drawing>
          </mc:Choice>
          <mc:Fallback>
            <w:pict>
              <v:shape w14:anchorId="36CB4E8A" id="Рукописный ввод 25" o:spid="_x0000_s1026" type="#_x0000_t75" style="position:absolute;margin-left:150.05pt;margin-top:149.8pt;width:9.7pt;height:7.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">
                <v:imagedata r:id="rId20" o:title=""/>
              </v:shape>
            </w:pict>
          </mc:Fallback>
        </mc:AlternateContent>
      </w:r>
      <w:r w:rsidRPr="001B5BED">
        <w:rPr>
          <w:rFonts w:cs="Times New Roman"/>
          <w:noProof/>
          <w:szCs w:val="28"/>
        </w:rPr>
        <mc:AlternateContent>
          <mc:Choice Requires="wps">
            <w:drawing>
              <wp:anchor distT="0" distB="0" distL="114300" distR="114300" simplePos="0" relativeHeight="251661312" behindDoc="0" locked="0" layoutInCell="1" allowOverlap="1" wp14:anchorId="2B7AC5C4" wp14:editId="2001CA32">
                <wp:simplePos x="0" y="0"/>
                <wp:positionH relativeFrom="column">
                  <wp:posOffset>2341492</wp:posOffset>
                </wp:positionH>
                <wp:positionV relativeFrom="paragraph">
                  <wp:posOffset>1134020</wp:posOffset>
                </wp:positionV>
                <wp:extent cx="0" cy="872836"/>
                <wp:effectExtent l="0" t="0" r="38100" b="22860"/>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0" cy="872836"/>
                        </a:xfrm>
                        <a:prstGeom prst="line">
                          <a:avLst/>
                        </a:prstGeom>
                        <a:noFill/>
                        <a:ln w="317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4AEF209D" id="Прямая соединительная линия 2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35pt,89.3pt" to="184.35pt,1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" strokecolor="windowText" strokeweight=".25pt"/>
            </w:pict>
          </mc:Fallback>
        </mc:AlternateContent>
      </w:r>
      <w:r w:rsidRPr="001B5BED">
        <w:rPr>
          <w:rFonts w:cs="Times New Roman"/>
          <w:noProof/>
          <w:szCs w:val="28"/>
        </w:rPr>
        <mc:AlternateContent>
          <mc:Choice Requires="wps">
            <w:drawing>
              <wp:anchor distT="0" distB="0" distL="114300" distR="114300" simplePos="0" relativeHeight="251659264" behindDoc="0" locked="0" layoutInCell="1" allowOverlap="1" wp14:anchorId="7FB69968" wp14:editId="1B28224B">
                <wp:simplePos x="0" y="0"/>
                <wp:positionH relativeFrom="column">
                  <wp:posOffset>2023110</wp:posOffset>
                </wp:positionH>
                <wp:positionV relativeFrom="paragraph">
                  <wp:posOffset>1136172</wp:posOffset>
                </wp:positionV>
                <wp:extent cx="0" cy="872836"/>
                <wp:effectExtent l="0" t="0" r="38100" b="22860"/>
                <wp:wrapNone/>
                <wp:docPr id="14" name="Прямая соединительная линия 14"/>
                <wp:cNvGraphicFramePr/>
                <a:graphic xmlns:a="http://schemas.openxmlformats.org/drawingml/2006/main">
                  <a:graphicData uri="http://schemas.microsoft.com/office/word/2010/wordprocessingShape">
                    <wps:wsp>
                      <wps:cNvCnPr/>
                      <wps:spPr>
                        <a:xfrm>
                          <a:off x="0" y="0"/>
                          <a:ext cx="0" cy="872836"/>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21E5BF0" id="Прямая соединительная линия 1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3pt,89.45pt" to="159.3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" strokecolor="black [3213]" strokeweight=".25pt">
                <v:stroke joinstyle="miter"/>
              </v:line>
            </w:pict>
          </mc:Fallback>
        </mc:AlternateContent>
      </w:r>
      <w:r w:rsidRPr="001B5BED">
        <w:rPr>
          <w:rFonts w:cs="Times New Roman"/>
          <w:noProof/>
          <w:szCs w:val="28"/>
        </w:rPr>
        <mc:AlternateContent>
          <mc:Choice Requires="wps">
            <w:drawing>
              <wp:anchor distT="0" distB="0" distL="114300" distR="114300" simplePos="0" relativeHeight="251660288" behindDoc="0" locked="0" layoutInCell="1" allowOverlap="1" wp14:anchorId="6DB8664B" wp14:editId="56393D49">
                <wp:simplePos x="0" y="0"/>
                <wp:positionH relativeFrom="column">
                  <wp:posOffset>-1633</wp:posOffset>
                </wp:positionH>
                <wp:positionV relativeFrom="paragraph">
                  <wp:posOffset>2078</wp:posOffset>
                </wp:positionV>
                <wp:extent cx="0" cy="872836"/>
                <wp:effectExtent l="0" t="0" r="38100" b="22860"/>
                <wp:wrapNone/>
                <wp:docPr id="20" name="Прямая соединительная линия 20"/>
                <wp:cNvGraphicFramePr/>
                <a:graphic xmlns:a="http://schemas.openxmlformats.org/drawingml/2006/main">
                  <a:graphicData uri="http://schemas.microsoft.com/office/word/2010/wordprocessingShape">
                    <wps:wsp>
                      <wps:cNvCnPr/>
                      <wps:spPr>
                        <a:xfrm>
                          <a:off x="0" y="0"/>
                          <a:ext cx="0" cy="872836"/>
                        </a:xfrm>
                        <a:prstGeom prst="line">
                          <a:avLst/>
                        </a:prstGeom>
                        <a:noFill/>
                        <a:ln w="317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3E8287D5" id="Прямая соединительная линия 20"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pt,.15pt" to="-.15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" strokecolor="windowText" strokeweight=".25pt"/>
            </w:pict>
          </mc:Fallback>
        </mc:AlternateContent>
      </w:r>
      <w:r w:rsidRPr="001B5BED">
        <w:rPr>
          <w:rFonts w:cs="Times New Roman"/>
          <w:noProof/>
          <w:szCs w:val="28"/>
        </w:rPr>
        <w:drawing>
          <wp:inline distT="0" distB="0" distL="0" distR="0" wp14:anchorId="6CF1050A" wp14:editId="755B4392">
            <wp:extent cx="3870960" cy="28765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70960" cy="2876550"/>
                    </a:xfrm>
                    <a:prstGeom prst="rect">
                      <a:avLst/>
                    </a:prstGeom>
                  </pic:spPr>
                </pic:pic>
              </a:graphicData>
            </a:graphic>
          </wp:inline>
        </w:drawing>
      </w:r>
    </w:p>
    <w:p w14:paraId="10C990F7" w14:textId="77777777" w:rsidR="001B5BED" w:rsidRPr="001B5BED" w:rsidRDefault="001B5BED" w:rsidP="001B5BED">
      <w:pPr>
        <w:pStyle w:val="ac"/>
        <w:suppressLineNumbers/>
        <w:jc w:val="center"/>
        <w:rPr>
          <w:sz w:val="28"/>
          <w:szCs w:val="28"/>
        </w:rPr>
      </w:pPr>
      <w:r w:rsidRPr="001B5BED">
        <w:rPr>
          <w:sz w:val="28"/>
          <w:szCs w:val="28"/>
        </w:rPr>
        <w:t>Рис. 8.5. ЛАЧХ и ЛФЧХ разомкнутой САУ</w:t>
      </w:r>
    </w:p>
    <w:p w14:paraId="1FCB0782" w14:textId="77777777" w:rsidR="001B5BED" w:rsidRPr="001B5BED" w:rsidRDefault="001B5BED" w:rsidP="001B5BED">
      <w:pPr>
        <w:pStyle w:val="FR4"/>
        <w:tabs>
          <w:tab w:val="left" w:pos="6663"/>
        </w:tabs>
        <w:spacing w:before="20" w:line="240" w:lineRule="auto"/>
        <w:ind w:right="27" w:firstLine="426"/>
        <w:rPr>
          <w:rFonts w:ascii="Times New Roman" w:hAnsi="Times New Roman" w:cs="Times New Roman"/>
          <w:b/>
          <w:sz w:val="28"/>
          <w:szCs w:val="28"/>
        </w:rPr>
      </w:pPr>
    </w:p>
    <w:p w14:paraId="4AEBCD68" w14:textId="77777777" w:rsidR="001B5BED" w:rsidRPr="001B5BED" w:rsidRDefault="001B5BED" w:rsidP="001B5BED">
      <w:pPr>
        <w:pStyle w:val="ac"/>
        <w:suppressLineNumbers/>
        <w:ind w:firstLine="426"/>
        <w:jc w:val="both"/>
        <w:rPr>
          <w:sz w:val="28"/>
          <w:szCs w:val="28"/>
        </w:rPr>
      </w:pPr>
      <w:r w:rsidRPr="001B5BED">
        <w:rPr>
          <w:sz w:val="28"/>
          <w:szCs w:val="28"/>
        </w:rPr>
        <w:t xml:space="preserve">Для нахождения критического значения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rPr>
        <w:t xml:space="preserve">, при котором САУ находится на границе устойчивости можно подобрать опытным путем, меняя его значение  файле расчета параметров и запуская после этого имитацию на модели САУ. При этом необходимо добиться незатухающего переходного процесса. Например, в нашем случае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vertAlign w:val="subscript"/>
        </w:rPr>
        <w:t xml:space="preserve"> </w:t>
      </w:r>
      <w:proofErr w:type="spellStart"/>
      <w:r w:rsidRPr="001B5BED">
        <w:rPr>
          <w:sz w:val="28"/>
          <w:szCs w:val="28"/>
          <w:vertAlign w:val="subscript"/>
        </w:rPr>
        <w:t>крит</w:t>
      </w:r>
      <w:proofErr w:type="spellEnd"/>
      <w:r w:rsidRPr="001B5BED">
        <w:rPr>
          <w:sz w:val="28"/>
          <w:szCs w:val="28"/>
          <w:vertAlign w:val="subscript"/>
        </w:rPr>
        <w:t xml:space="preserve"> </w:t>
      </w:r>
      <w:r w:rsidRPr="001B5BED">
        <w:rPr>
          <w:sz w:val="28"/>
          <w:szCs w:val="28"/>
        </w:rPr>
        <w:t>= 52,55. При это кривая переходного процесса имеет вид, показанный на рис. 8.6.</w:t>
      </w:r>
    </w:p>
    <w:p w14:paraId="5333FE0D" w14:textId="77777777" w:rsidR="001B5BED" w:rsidRPr="001B5BED" w:rsidRDefault="001B5BED" w:rsidP="001B5BED">
      <w:pPr>
        <w:pStyle w:val="ac"/>
        <w:suppressLineNumbers/>
        <w:jc w:val="both"/>
        <w:rPr>
          <w:sz w:val="28"/>
          <w:szCs w:val="28"/>
        </w:rPr>
      </w:pPr>
    </w:p>
    <w:p w14:paraId="0CA60873" w14:textId="77777777" w:rsidR="001B5BED" w:rsidRPr="001B5BED" w:rsidRDefault="001B5BED" w:rsidP="001B5BED">
      <w:pPr>
        <w:pStyle w:val="ac"/>
        <w:suppressLineNumbers/>
        <w:jc w:val="center"/>
        <w:rPr>
          <w:sz w:val="28"/>
          <w:szCs w:val="28"/>
        </w:rPr>
      </w:pPr>
      <w:r w:rsidRPr="001B5BED">
        <w:rPr>
          <w:noProof/>
          <w:sz w:val="28"/>
          <w:szCs w:val="28"/>
        </w:rPr>
        <w:drawing>
          <wp:inline distT="0" distB="0" distL="0" distR="0" wp14:anchorId="493C2A74" wp14:editId="24358C11">
            <wp:extent cx="3870960" cy="137731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0960" cy="1377315"/>
                    </a:xfrm>
                    <a:prstGeom prst="rect">
                      <a:avLst/>
                    </a:prstGeom>
                  </pic:spPr>
                </pic:pic>
              </a:graphicData>
            </a:graphic>
          </wp:inline>
        </w:drawing>
      </w:r>
    </w:p>
    <w:p w14:paraId="589EE171" w14:textId="77777777" w:rsidR="001B5BED" w:rsidRPr="001B5BED" w:rsidRDefault="001B5BED" w:rsidP="001B5BED">
      <w:pPr>
        <w:pStyle w:val="ac"/>
        <w:suppressLineNumbers/>
        <w:jc w:val="center"/>
        <w:rPr>
          <w:sz w:val="28"/>
          <w:szCs w:val="28"/>
        </w:rPr>
      </w:pPr>
      <w:r w:rsidRPr="001B5BED">
        <w:rPr>
          <w:sz w:val="28"/>
          <w:szCs w:val="28"/>
        </w:rPr>
        <w:t xml:space="preserve">Рис. 8.6. Незатухающий переходный процесс при критическом значении </w:t>
      </w:r>
      <w:proofErr w:type="spellStart"/>
      <w:r w:rsidRPr="001B5BED">
        <w:rPr>
          <w:sz w:val="28"/>
          <w:szCs w:val="28"/>
          <w:lang w:val="en-US"/>
        </w:rPr>
        <w:t>K</w:t>
      </w:r>
      <w:r w:rsidRPr="001B5BED">
        <w:rPr>
          <w:sz w:val="28"/>
          <w:szCs w:val="28"/>
          <w:vertAlign w:val="subscript"/>
          <w:lang w:val="en-US"/>
        </w:rPr>
        <w:t>usil</w:t>
      </w:r>
      <w:proofErr w:type="spellEnd"/>
    </w:p>
    <w:p w14:paraId="623B98B2" w14:textId="77777777" w:rsidR="001B5BED" w:rsidRPr="001B5BED" w:rsidRDefault="001B5BED" w:rsidP="001B5BED">
      <w:pPr>
        <w:pStyle w:val="FR4"/>
        <w:tabs>
          <w:tab w:val="left" w:pos="6663"/>
        </w:tabs>
        <w:spacing w:before="20" w:line="240" w:lineRule="auto"/>
        <w:ind w:right="27" w:firstLine="426"/>
        <w:rPr>
          <w:rFonts w:ascii="Times New Roman" w:hAnsi="Times New Roman" w:cs="Times New Roman"/>
          <w:b/>
          <w:sz w:val="28"/>
          <w:szCs w:val="28"/>
        </w:rPr>
      </w:pPr>
    </w:p>
    <w:p w14:paraId="235DCD0B" w14:textId="77777777" w:rsidR="001B5BED" w:rsidRPr="001B5BED" w:rsidRDefault="001B5BED" w:rsidP="001B5BED">
      <w:pPr>
        <w:pStyle w:val="ac"/>
        <w:suppressLineNumbers/>
        <w:ind w:firstLine="426"/>
        <w:jc w:val="both"/>
        <w:rPr>
          <w:sz w:val="28"/>
          <w:szCs w:val="28"/>
        </w:rPr>
      </w:pPr>
      <w:r w:rsidRPr="001B5BED">
        <w:rPr>
          <w:sz w:val="28"/>
          <w:szCs w:val="28"/>
        </w:rPr>
        <w:t>АФЧХ, ЛАЧХ и ЛФЧХ для этого случая приведены на рис. 8.7 и рис. 8.8.</w:t>
      </w:r>
    </w:p>
    <w:p w14:paraId="608FD372" w14:textId="77777777" w:rsidR="001B5BED" w:rsidRPr="001B5BED" w:rsidRDefault="001B5BED" w:rsidP="001B5BED">
      <w:pPr>
        <w:pStyle w:val="ac"/>
        <w:suppressLineNumbers/>
        <w:jc w:val="both"/>
        <w:rPr>
          <w:sz w:val="28"/>
          <w:szCs w:val="28"/>
        </w:rPr>
      </w:pPr>
    </w:p>
    <w:p w14:paraId="08AF9BF4" w14:textId="77777777" w:rsidR="001B5BED" w:rsidRPr="001B5BED" w:rsidRDefault="001B5BED" w:rsidP="001B5BED">
      <w:pPr>
        <w:pStyle w:val="ac"/>
        <w:suppressLineNumbers/>
        <w:jc w:val="center"/>
        <w:rPr>
          <w:sz w:val="28"/>
          <w:szCs w:val="28"/>
        </w:rPr>
      </w:pPr>
      <w:r w:rsidRPr="001B5BED">
        <w:rPr>
          <w:noProof/>
          <w:sz w:val="28"/>
          <w:szCs w:val="28"/>
        </w:rPr>
        <w:lastRenderedPageBreak/>
        <w:drawing>
          <wp:inline distT="0" distB="0" distL="0" distR="0" wp14:anchorId="354B3F8B" wp14:editId="22D18965">
            <wp:extent cx="3534009" cy="2626157"/>
            <wp:effectExtent l="0" t="0" r="0"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55168" cy="2641881"/>
                    </a:xfrm>
                    <a:prstGeom prst="rect">
                      <a:avLst/>
                    </a:prstGeom>
                  </pic:spPr>
                </pic:pic>
              </a:graphicData>
            </a:graphic>
          </wp:inline>
        </w:drawing>
      </w:r>
    </w:p>
    <w:p w14:paraId="53FE8375" w14:textId="77777777" w:rsidR="001B5BED" w:rsidRPr="001B5BED" w:rsidRDefault="001B5BED" w:rsidP="001B5BED">
      <w:pPr>
        <w:pStyle w:val="ac"/>
        <w:suppressLineNumbers/>
        <w:jc w:val="center"/>
        <w:rPr>
          <w:sz w:val="28"/>
          <w:szCs w:val="28"/>
          <w:vertAlign w:val="subscript"/>
        </w:rPr>
      </w:pPr>
      <w:r w:rsidRPr="001B5BED">
        <w:rPr>
          <w:sz w:val="28"/>
          <w:szCs w:val="28"/>
        </w:rPr>
        <w:t xml:space="preserve">Рис. 8.7. АФЧХ разомкнутой САУ при критическом значении </w:t>
      </w:r>
      <w:proofErr w:type="spellStart"/>
      <w:r w:rsidRPr="001B5BED">
        <w:rPr>
          <w:sz w:val="28"/>
          <w:szCs w:val="28"/>
          <w:lang w:val="en-US"/>
        </w:rPr>
        <w:t>K</w:t>
      </w:r>
      <w:r w:rsidRPr="001B5BED">
        <w:rPr>
          <w:sz w:val="28"/>
          <w:szCs w:val="28"/>
          <w:vertAlign w:val="subscript"/>
          <w:lang w:val="en-US"/>
        </w:rPr>
        <w:t>usil</w:t>
      </w:r>
      <w:proofErr w:type="spellEnd"/>
    </w:p>
    <w:p w14:paraId="6605F299" w14:textId="77777777" w:rsidR="001B5BED" w:rsidRPr="001B5BED" w:rsidRDefault="001B5BED" w:rsidP="001B5BED">
      <w:pPr>
        <w:pStyle w:val="ac"/>
        <w:suppressLineNumbers/>
        <w:jc w:val="both"/>
        <w:rPr>
          <w:sz w:val="28"/>
          <w:szCs w:val="28"/>
        </w:rPr>
      </w:pPr>
    </w:p>
    <w:p w14:paraId="0D38C249" w14:textId="77777777" w:rsidR="001B5BED" w:rsidRPr="001B5BED" w:rsidRDefault="001B5BED" w:rsidP="001B5BED">
      <w:pPr>
        <w:pStyle w:val="ac"/>
        <w:suppressLineNumbers/>
        <w:jc w:val="center"/>
        <w:rPr>
          <w:sz w:val="28"/>
          <w:szCs w:val="28"/>
        </w:rPr>
      </w:pPr>
      <w:r w:rsidRPr="001B5BED">
        <w:rPr>
          <w:noProof/>
          <w:sz w:val="28"/>
          <w:szCs w:val="28"/>
        </w:rPr>
        <mc:AlternateContent>
          <mc:Choice Requires="wpi">
            <w:drawing>
              <wp:anchor distT="0" distB="0" distL="114300" distR="114300" simplePos="0" relativeHeight="251666432" behindDoc="0" locked="0" layoutInCell="1" allowOverlap="1" wp14:anchorId="5B90AF9F" wp14:editId="58AE4EFC">
                <wp:simplePos x="0" y="0"/>
                <wp:positionH relativeFrom="column">
                  <wp:posOffset>2318915</wp:posOffset>
                </wp:positionH>
                <wp:positionV relativeFrom="paragraph">
                  <wp:posOffset>933533</wp:posOffset>
                </wp:positionV>
                <wp:extent cx="293040" cy="900360"/>
                <wp:effectExtent l="38100" t="38100" r="12065" b="52705"/>
                <wp:wrapNone/>
                <wp:docPr id="38" name="Рукописный ввод 38"/>
                <wp:cNvGraphicFramePr/>
                <a:graphic xmlns:a="http://schemas.openxmlformats.org/drawingml/2006/main">
                  <a:graphicData uri="http://schemas.microsoft.com/office/word/2010/wordprocessingInk">
                    <w14:contentPart bwMode="auto" r:id="rId24">
                      <w14:nvContentPartPr>
                        <w14:cNvContentPartPr/>
                      </w14:nvContentPartPr>
                      <w14:xfrm>
                        <a:off x="0" y="0"/>
                        <a:ext cx="293040" cy="900360"/>
                      </w14:xfrm>
                    </w14:contentPart>
                  </a:graphicData>
                </a:graphic>
              </wp:anchor>
            </w:drawing>
          </mc:Choice>
          <mc:Fallback>
            <w:pict>
              <v:shape w14:anchorId="568731AB" id="Рукописный ввод 38" o:spid="_x0000_s1026" type="#_x0000_t75" style="position:absolute;margin-left:181.9pt;margin-top:72.8pt;width:24.45pt;height:72.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">
                <v:imagedata r:id="rId25" o:title=""/>
              </v:shape>
            </w:pict>
          </mc:Fallback>
        </mc:AlternateContent>
      </w:r>
      <w:r w:rsidRPr="001B5BED">
        <w:rPr>
          <w:noProof/>
          <w:sz w:val="28"/>
          <w:szCs w:val="28"/>
        </w:rPr>
        <mc:AlternateContent>
          <mc:Choice Requires="wpi">
            <w:drawing>
              <wp:anchor distT="0" distB="0" distL="114300" distR="114300" simplePos="0" relativeHeight="251665408" behindDoc="0" locked="0" layoutInCell="1" allowOverlap="1" wp14:anchorId="32190CCA" wp14:editId="060C62CD">
                <wp:simplePos x="0" y="0"/>
                <wp:positionH relativeFrom="column">
                  <wp:posOffset>2360315</wp:posOffset>
                </wp:positionH>
                <wp:positionV relativeFrom="paragraph">
                  <wp:posOffset>923453</wp:posOffset>
                </wp:positionV>
                <wp:extent cx="360" cy="360"/>
                <wp:effectExtent l="38100" t="19050" r="57150" b="57150"/>
                <wp:wrapNone/>
                <wp:docPr id="37" name="Рукописный ввод 37"/>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39BB01E2" id="Рукописный ввод 37" o:spid="_x0000_s1026" type="#_x0000_t75" style="position:absolute;margin-left:185.15pt;margin-top:1in;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">
                <v:imagedata r:id="rId27" o:title=""/>
              </v:shape>
            </w:pict>
          </mc:Fallback>
        </mc:AlternateContent>
      </w:r>
      <w:r w:rsidRPr="001B5BED">
        <w:rPr>
          <w:noProof/>
          <w:sz w:val="28"/>
          <w:szCs w:val="28"/>
        </w:rPr>
        <mc:AlternateContent>
          <mc:Choice Requires="wps">
            <w:drawing>
              <wp:anchor distT="0" distB="0" distL="114300" distR="114300" simplePos="0" relativeHeight="251664384" behindDoc="0" locked="0" layoutInCell="1" allowOverlap="1" wp14:anchorId="2436F58B" wp14:editId="6B768945">
                <wp:simplePos x="0" y="0"/>
                <wp:positionH relativeFrom="column">
                  <wp:posOffset>2297430</wp:posOffset>
                </wp:positionH>
                <wp:positionV relativeFrom="paragraph">
                  <wp:posOffset>1052347</wp:posOffset>
                </wp:positionV>
                <wp:extent cx="0" cy="775412"/>
                <wp:effectExtent l="0" t="0" r="38100" b="24765"/>
                <wp:wrapNone/>
                <wp:docPr id="36" name="Прямая соединительная линия 36"/>
                <wp:cNvGraphicFramePr/>
                <a:graphic xmlns:a="http://schemas.openxmlformats.org/drawingml/2006/main">
                  <a:graphicData uri="http://schemas.microsoft.com/office/word/2010/wordprocessingShape">
                    <wps:wsp>
                      <wps:cNvCnPr/>
                      <wps:spPr>
                        <a:xfrm>
                          <a:off x="0" y="0"/>
                          <a:ext cx="0" cy="775412"/>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FF28F7" id="Прямая соединительная линия 3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0.9pt,82.85pt" to="180.9pt,1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" strokecolor="black [3213]" strokeweight=".25pt">
                <v:stroke joinstyle="miter"/>
              </v:line>
            </w:pict>
          </mc:Fallback>
        </mc:AlternateContent>
      </w:r>
      <w:r w:rsidRPr="001B5BED">
        <w:rPr>
          <w:noProof/>
          <w:sz w:val="28"/>
          <w:szCs w:val="28"/>
        </w:rPr>
        <w:drawing>
          <wp:inline distT="0" distB="0" distL="0" distR="0" wp14:anchorId="3D7D099D" wp14:editId="00E69518">
            <wp:extent cx="3533775" cy="2625985"/>
            <wp:effectExtent l="0" t="0" r="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7329" cy="2636057"/>
                    </a:xfrm>
                    <a:prstGeom prst="rect">
                      <a:avLst/>
                    </a:prstGeom>
                  </pic:spPr>
                </pic:pic>
              </a:graphicData>
            </a:graphic>
          </wp:inline>
        </w:drawing>
      </w:r>
    </w:p>
    <w:p w14:paraId="558210CF" w14:textId="77777777" w:rsidR="001B5BED" w:rsidRDefault="001B5BED" w:rsidP="001B5BED">
      <w:pPr>
        <w:pStyle w:val="ac"/>
        <w:suppressLineNumbers/>
        <w:jc w:val="center"/>
        <w:rPr>
          <w:sz w:val="28"/>
          <w:szCs w:val="28"/>
          <w:vertAlign w:val="subscript"/>
        </w:rPr>
      </w:pPr>
      <w:r w:rsidRPr="001B5BED">
        <w:rPr>
          <w:sz w:val="28"/>
          <w:szCs w:val="28"/>
        </w:rPr>
        <w:t xml:space="preserve">Рис. 8.8. ЛАЧХ и ЛФЧХ разомкнутой САУ при критическом значении </w:t>
      </w:r>
      <w:proofErr w:type="spellStart"/>
      <w:r w:rsidRPr="001B5BED">
        <w:rPr>
          <w:sz w:val="28"/>
          <w:szCs w:val="28"/>
          <w:lang w:val="en-US"/>
        </w:rPr>
        <w:t>K</w:t>
      </w:r>
      <w:r w:rsidRPr="001B5BED">
        <w:rPr>
          <w:sz w:val="28"/>
          <w:szCs w:val="28"/>
          <w:vertAlign w:val="subscript"/>
          <w:lang w:val="en-US"/>
        </w:rPr>
        <w:t>usil</w:t>
      </w:r>
      <w:proofErr w:type="spellEnd"/>
    </w:p>
    <w:p w14:paraId="3C1387A1" w14:textId="77777777" w:rsidR="001B5BED" w:rsidRPr="001B5BED" w:rsidRDefault="001B5BED" w:rsidP="001B5BED">
      <w:pPr>
        <w:pStyle w:val="ac"/>
        <w:suppressLineNumbers/>
        <w:jc w:val="center"/>
        <w:rPr>
          <w:sz w:val="28"/>
          <w:szCs w:val="28"/>
          <w:vertAlign w:val="subscript"/>
        </w:rPr>
      </w:pPr>
    </w:p>
    <w:p w14:paraId="79CBA811" w14:textId="77777777" w:rsidR="001B5BED" w:rsidRPr="001B5BED" w:rsidRDefault="001B5BED" w:rsidP="001B5BED">
      <w:pPr>
        <w:pStyle w:val="ac"/>
        <w:suppressLineNumbers/>
        <w:ind w:firstLine="426"/>
        <w:jc w:val="both"/>
        <w:rPr>
          <w:sz w:val="28"/>
          <w:szCs w:val="28"/>
        </w:rPr>
      </w:pPr>
      <w:r w:rsidRPr="001B5BED">
        <w:rPr>
          <w:sz w:val="28"/>
          <w:szCs w:val="28"/>
        </w:rPr>
        <w:t xml:space="preserve">Если увеличить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rPr>
        <w:t xml:space="preserve"> сверх критического значения, то САУ становится неустойчивой. В частности, на рис. 8.9, 8.10 и 8.11 приведена кривая переходного процесса, а также частотные характеристики разомкнутой САУ при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vertAlign w:val="subscript"/>
        </w:rPr>
        <w:t xml:space="preserve"> </w:t>
      </w:r>
      <w:proofErr w:type="spellStart"/>
      <w:r w:rsidRPr="001B5BED">
        <w:rPr>
          <w:sz w:val="28"/>
          <w:szCs w:val="28"/>
          <w:vertAlign w:val="subscript"/>
        </w:rPr>
        <w:t>крит</w:t>
      </w:r>
      <w:proofErr w:type="spellEnd"/>
      <w:r w:rsidRPr="001B5BED">
        <w:rPr>
          <w:sz w:val="28"/>
          <w:szCs w:val="28"/>
          <w:vertAlign w:val="subscript"/>
        </w:rPr>
        <w:t xml:space="preserve"> </w:t>
      </w:r>
      <w:r w:rsidRPr="001B5BED">
        <w:rPr>
          <w:sz w:val="28"/>
          <w:szCs w:val="28"/>
        </w:rPr>
        <w:t>= 100.</w:t>
      </w:r>
    </w:p>
    <w:p w14:paraId="14FB9056" w14:textId="77777777" w:rsidR="001B5BED" w:rsidRPr="001B5BED" w:rsidRDefault="001B5BED" w:rsidP="001B5BED">
      <w:pPr>
        <w:pStyle w:val="ac"/>
        <w:suppressLineNumbers/>
        <w:jc w:val="both"/>
        <w:rPr>
          <w:sz w:val="28"/>
          <w:szCs w:val="28"/>
        </w:rPr>
      </w:pPr>
    </w:p>
    <w:p w14:paraId="11DCE5F9" w14:textId="77777777" w:rsidR="001B5BED" w:rsidRPr="001B5BED" w:rsidRDefault="001B5BED" w:rsidP="001B5BED">
      <w:pPr>
        <w:pStyle w:val="ac"/>
        <w:suppressLineNumbers/>
        <w:jc w:val="center"/>
        <w:rPr>
          <w:sz w:val="28"/>
          <w:szCs w:val="28"/>
        </w:rPr>
      </w:pPr>
      <w:r w:rsidRPr="001B5BED">
        <w:rPr>
          <w:noProof/>
          <w:sz w:val="28"/>
          <w:szCs w:val="28"/>
        </w:rPr>
        <w:drawing>
          <wp:inline distT="0" distB="0" distL="0" distR="0" wp14:anchorId="28F27104" wp14:editId="77E6823D">
            <wp:extent cx="3870960" cy="137731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70960" cy="1377315"/>
                    </a:xfrm>
                    <a:prstGeom prst="rect">
                      <a:avLst/>
                    </a:prstGeom>
                  </pic:spPr>
                </pic:pic>
              </a:graphicData>
            </a:graphic>
          </wp:inline>
        </w:drawing>
      </w:r>
    </w:p>
    <w:p w14:paraId="626F33CF" w14:textId="77777777" w:rsidR="001B5BED" w:rsidRPr="001B5BED" w:rsidRDefault="001B5BED" w:rsidP="001B5BED">
      <w:pPr>
        <w:pStyle w:val="ac"/>
        <w:suppressLineNumbers/>
        <w:jc w:val="center"/>
        <w:rPr>
          <w:sz w:val="28"/>
          <w:szCs w:val="28"/>
        </w:rPr>
      </w:pPr>
      <w:r w:rsidRPr="001B5BED">
        <w:rPr>
          <w:sz w:val="28"/>
          <w:szCs w:val="28"/>
        </w:rPr>
        <w:t xml:space="preserve">Рис. 8.9. Расходящийся переходный процесс при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rPr>
        <w:t xml:space="preserve"> &gt;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vertAlign w:val="subscript"/>
        </w:rPr>
        <w:t xml:space="preserve"> </w:t>
      </w:r>
      <w:proofErr w:type="spellStart"/>
      <w:r w:rsidRPr="001B5BED">
        <w:rPr>
          <w:sz w:val="28"/>
          <w:szCs w:val="28"/>
          <w:vertAlign w:val="subscript"/>
        </w:rPr>
        <w:t>крит</w:t>
      </w:r>
      <w:proofErr w:type="spellEnd"/>
    </w:p>
    <w:p w14:paraId="5F23686F" w14:textId="77777777" w:rsidR="001B5BED" w:rsidRPr="001B5BED" w:rsidRDefault="001B5BED" w:rsidP="001B5BED">
      <w:pPr>
        <w:pStyle w:val="ac"/>
        <w:suppressLineNumbers/>
        <w:jc w:val="center"/>
        <w:rPr>
          <w:sz w:val="28"/>
          <w:szCs w:val="28"/>
        </w:rPr>
      </w:pPr>
    </w:p>
    <w:p w14:paraId="6C6A5B2A" w14:textId="77777777" w:rsidR="001B5BED" w:rsidRPr="001B5BED" w:rsidRDefault="001B5BED" w:rsidP="001B5BED">
      <w:pPr>
        <w:pStyle w:val="FR4"/>
        <w:tabs>
          <w:tab w:val="left" w:pos="6663"/>
        </w:tabs>
        <w:spacing w:before="20" w:line="240" w:lineRule="auto"/>
        <w:ind w:right="27" w:firstLine="0"/>
        <w:jc w:val="center"/>
        <w:rPr>
          <w:rFonts w:ascii="Times New Roman" w:hAnsi="Times New Roman" w:cs="Times New Roman"/>
          <w:b/>
          <w:sz w:val="28"/>
          <w:szCs w:val="28"/>
        </w:rPr>
      </w:pPr>
      <w:r w:rsidRPr="001B5BED">
        <w:rPr>
          <w:rFonts w:ascii="Times New Roman" w:hAnsi="Times New Roman" w:cs="Times New Roman"/>
          <w:noProof/>
          <w:sz w:val="28"/>
          <w:szCs w:val="28"/>
        </w:rPr>
        <w:lastRenderedPageBreak/>
        <w:drawing>
          <wp:inline distT="0" distB="0" distL="0" distR="0" wp14:anchorId="611F570E" wp14:editId="0A5BA41B">
            <wp:extent cx="3870960" cy="28765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70960" cy="2876550"/>
                    </a:xfrm>
                    <a:prstGeom prst="rect">
                      <a:avLst/>
                    </a:prstGeom>
                  </pic:spPr>
                </pic:pic>
              </a:graphicData>
            </a:graphic>
          </wp:inline>
        </w:drawing>
      </w:r>
    </w:p>
    <w:p w14:paraId="4738493A" w14:textId="77777777" w:rsidR="001B5BED" w:rsidRPr="001B5BED" w:rsidRDefault="001B5BED" w:rsidP="001B5BED">
      <w:pPr>
        <w:pStyle w:val="ac"/>
        <w:suppressLineNumbers/>
        <w:jc w:val="center"/>
        <w:rPr>
          <w:sz w:val="28"/>
          <w:szCs w:val="28"/>
          <w:vertAlign w:val="subscript"/>
        </w:rPr>
      </w:pPr>
      <w:r w:rsidRPr="001B5BED">
        <w:rPr>
          <w:sz w:val="28"/>
          <w:szCs w:val="28"/>
        </w:rPr>
        <w:t xml:space="preserve">Рис. 8.10. АФЧХ разомкнутой САУ при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rPr>
        <w:t xml:space="preserve"> &gt;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vertAlign w:val="subscript"/>
        </w:rPr>
        <w:t xml:space="preserve"> </w:t>
      </w:r>
      <w:proofErr w:type="spellStart"/>
      <w:r w:rsidRPr="001B5BED">
        <w:rPr>
          <w:sz w:val="28"/>
          <w:szCs w:val="28"/>
          <w:vertAlign w:val="subscript"/>
        </w:rPr>
        <w:t>крит</w:t>
      </w:r>
      <w:proofErr w:type="spellEnd"/>
    </w:p>
    <w:p w14:paraId="555E105C" w14:textId="77777777" w:rsidR="001B5BED" w:rsidRPr="001B5BED" w:rsidRDefault="001B5BED" w:rsidP="001B5BED">
      <w:pPr>
        <w:pStyle w:val="FR4"/>
        <w:tabs>
          <w:tab w:val="left" w:pos="6663"/>
        </w:tabs>
        <w:spacing w:before="20" w:line="240" w:lineRule="auto"/>
        <w:ind w:right="27" w:firstLine="0"/>
        <w:rPr>
          <w:rFonts w:ascii="Times New Roman" w:hAnsi="Times New Roman" w:cs="Times New Roman"/>
          <w:b/>
          <w:sz w:val="28"/>
          <w:szCs w:val="28"/>
        </w:rPr>
      </w:pPr>
    </w:p>
    <w:p w14:paraId="14A66E8B" w14:textId="77777777" w:rsidR="001B5BED" w:rsidRPr="001B5BED" w:rsidRDefault="001B5BED" w:rsidP="001B5BED">
      <w:pPr>
        <w:pStyle w:val="FR4"/>
        <w:tabs>
          <w:tab w:val="left" w:pos="6663"/>
        </w:tabs>
        <w:spacing w:before="20" w:line="240" w:lineRule="auto"/>
        <w:ind w:right="27" w:firstLine="0"/>
        <w:jc w:val="center"/>
        <w:rPr>
          <w:rFonts w:ascii="Times New Roman" w:hAnsi="Times New Roman" w:cs="Times New Roman"/>
          <w:b/>
          <w:sz w:val="28"/>
          <w:szCs w:val="28"/>
        </w:rPr>
      </w:pPr>
      <w:r w:rsidRPr="001B5BED">
        <w:rPr>
          <w:rFonts w:ascii="Times New Roman" w:hAnsi="Times New Roman" w:cs="Times New Roman"/>
          <w:noProof/>
          <w:sz w:val="28"/>
          <w:szCs w:val="28"/>
        </w:rPr>
        <mc:AlternateContent>
          <mc:Choice Requires="wpi">
            <w:drawing>
              <wp:anchor distT="0" distB="0" distL="114300" distR="114300" simplePos="0" relativeHeight="251670528" behindDoc="0" locked="0" layoutInCell="1" allowOverlap="1" wp14:anchorId="78B3687C" wp14:editId="15BC6498">
                <wp:simplePos x="0" y="0"/>
                <wp:positionH relativeFrom="column">
                  <wp:posOffset>2424430</wp:posOffset>
                </wp:positionH>
                <wp:positionV relativeFrom="paragraph">
                  <wp:posOffset>1881505</wp:posOffset>
                </wp:positionV>
                <wp:extent cx="258915" cy="121285"/>
                <wp:effectExtent l="38100" t="57150" r="46355" b="50165"/>
                <wp:wrapNone/>
                <wp:docPr id="55" name="Рукописный ввод 55"/>
                <wp:cNvGraphicFramePr/>
                <a:graphic xmlns:a="http://schemas.openxmlformats.org/drawingml/2006/main">
                  <a:graphicData uri="http://schemas.microsoft.com/office/word/2010/wordprocessingInk">
                    <w14:contentPart bwMode="auto" r:id="rId31">
                      <w14:nvContentPartPr>
                        <w14:cNvContentPartPr/>
                      </w14:nvContentPartPr>
                      <w14:xfrm>
                        <a:off x="0" y="0"/>
                        <a:ext cx="258915" cy="121285"/>
                      </w14:xfrm>
                    </w14:contentPart>
                  </a:graphicData>
                </a:graphic>
              </wp:anchor>
            </w:drawing>
          </mc:Choice>
          <mc:Fallback>
            <w:pict>
              <v:shape w14:anchorId="6D298E92" id="Рукописный ввод 55" o:spid="_x0000_s1026" type="#_x0000_t75" style="position:absolute;margin-left:190.2pt;margin-top:147.45pt;width:21.8pt;height:10.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">
                <v:imagedata r:id="rId32" o:title=""/>
              </v:shape>
            </w:pict>
          </mc:Fallback>
        </mc:AlternateContent>
      </w:r>
      <w:r w:rsidRPr="001B5BED">
        <w:rPr>
          <w:rFonts w:ascii="Times New Roman" w:hAnsi="Times New Roman" w:cs="Times New Roman"/>
          <w:noProof/>
          <w:sz w:val="28"/>
          <w:szCs w:val="28"/>
        </w:rPr>
        <mc:AlternateContent>
          <mc:Choice Requires="wpi">
            <w:drawing>
              <wp:anchor distT="0" distB="0" distL="114300" distR="114300" simplePos="0" relativeHeight="251669504" behindDoc="0" locked="0" layoutInCell="1" allowOverlap="1" wp14:anchorId="776BE552" wp14:editId="01496D49">
                <wp:simplePos x="0" y="0"/>
                <wp:positionH relativeFrom="column">
                  <wp:posOffset>2337435</wp:posOffset>
                </wp:positionH>
                <wp:positionV relativeFrom="paragraph">
                  <wp:posOffset>1029335</wp:posOffset>
                </wp:positionV>
                <wp:extent cx="206355" cy="79825"/>
                <wp:effectExtent l="38100" t="38100" r="22860" b="53975"/>
                <wp:wrapNone/>
                <wp:docPr id="47" name="Рукописный ввод 47"/>
                <wp:cNvGraphicFramePr/>
                <a:graphic xmlns:a="http://schemas.openxmlformats.org/drawingml/2006/main">
                  <a:graphicData uri="http://schemas.microsoft.com/office/word/2010/wordprocessingInk">
                    <w14:contentPart bwMode="auto" r:id="rId33">
                      <w14:nvContentPartPr>
                        <w14:cNvContentPartPr/>
                      </w14:nvContentPartPr>
                      <w14:xfrm>
                        <a:off x="0" y="0"/>
                        <a:ext cx="206355" cy="79825"/>
                      </w14:xfrm>
                    </w14:contentPart>
                  </a:graphicData>
                </a:graphic>
              </wp:anchor>
            </w:drawing>
          </mc:Choice>
          <mc:Fallback>
            <w:pict>
              <v:shape w14:anchorId="7612C9B8" id="Рукописный ввод 47" o:spid="_x0000_s1026" type="#_x0000_t75" style="position:absolute;margin-left:183.35pt;margin-top:80.35pt;width:17.7pt;height:7.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">
                <v:imagedata r:id="rId34" o:title=""/>
              </v:shape>
            </w:pict>
          </mc:Fallback>
        </mc:AlternateContent>
      </w:r>
      <w:r w:rsidRPr="001B5BED">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8F22B9C" wp14:editId="7D7FF24F">
                <wp:simplePos x="0" y="0"/>
                <wp:positionH relativeFrom="column">
                  <wp:posOffset>2318970</wp:posOffset>
                </wp:positionH>
                <wp:positionV relativeFrom="paragraph">
                  <wp:posOffset>1144905</wp:posOffset>
                </wp:positionV>
                <wp:extent cx="0" cy="866851"/>
                <wp:effectExtent l="0" t="0" r="38100" b="28575"/>
                <wp:wrapNone/>
                <wp:docPr id="43" name="Прямая соединительная линия 43"/>
                <wp:cNvGraphicFramePr/>
                <a:graphic xmlns:a="http://schemas.openxmlformats.org/drawingml/2006/main">
                  <a:graphicData uri="http://schemas.microsoft.com/office/word/2010/wordprocessingShape">
                    <wps:wsp>
                      <wps:cNvCnPr/>
                      <wps:spPr>
                        <a:xfrm>
                          <a:off x="0" y="0"/>
                          <a:ext cx="0" cy="866851"/>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BF6B9" id="Прямая соединительная линия 4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2.6pt,90.15pt" to="182.6pt,1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" strokecolor="black [3213]" strokeweight=".25pt">
                <v:stroke joinstyle="miter"/>
              </v:line>
            </w:pict>
          </mc:Fallback>
        </mc:AlternateContent>
      </w:r>
      <w:r w:rsidRPr="001B5BED">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07FC8FF" wp14:editId="314EA1B3">
                <wp:simplePos x="0" y="0"/>
                <wp:positionH relativeFrom="column">
                  <wp:posOffset>2366645</wp:posOffset>
                </wp:positionH>
                <wp:positionV relativeFrom="paragraph">
                  <wp:posOffset>1144905</wp:posOffset>
                </wp:positionV>
                <wp:extent cx="0" cy="866851"/>
                <wp:effectExtent l="0" t="0" r="38100" b="28575"/>
                <wp:wrapNone/>
                <wp:docPr id="42" name="Прямая соединительная линия 42"/>
                <wp:cNvGraphicFramePr/>
                <a:graphic xmlns:a="http://schemas.openxmlformats.org/drawingml/2006/main">
                  <a:graphicData uri="http://schemas.microsoft.com/office/word/2010/wordprocessingShape">
                    <wps:wsp>
                      <wps:cNvCnPr/>
                      <wps:spPr>
                        <a:xfrm>
                          <a:off x="0" y="0"/>
                          <a:ext cx="0" cy="866851"/>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2A413F" id="Прямая соединительная линия 4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6.35pt,90.15pt" to="186.35pt,1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" strokecolor="black [3213]" strokeweight=".25pt">
                <v:stroke joinstyle="miter"/>
              </v:line>
            </w:pict>
          </mc:Fallback>
        </mc:AlternateContent>
      </w:r>
      <w:r w:rsidRPr="001B5BED">
        <w:rPr>
          <w:rFonts w:ascii="Times New Roman" w:hAnsi="Times New Roman" w:cs="Times New Roman"/>
          <w:noProof/>
          <w:sz w:val="28"/>
          <w:szCs w:val="28"/>
        </w:rPr>
        <w:drawing>
          <wp:inline distT="0" distB="0" distL="0" distR="0" wp14:anchorId="309E194F" wp14:editId="3C3DB7E7">
            <wp:extent cx="3870960" cy="28765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70960" cy="2876550"/>
                    </a:xfrm>
                    <a:prstGeom prst="rect">
                      <a:avLst/>
                    </a:prstGeom>
                  </pic:spPr>
                </pic:pic>
              </a:graphicData>
            </a:graphic>
          </wp:inline>
        </w:drawing>
      </w:r>
    </w:p>
    <w:p w14:paraId="4FEB8B29" w14:textId="77777777" w:rsidR="001B5BED" w:rsidRPr="001B5BED" w:rsidRDefault="001B5BED" w:rsidP="001B5BED">
      <w:pPr>
        <w:pStyle w:val="ac"/>
        <w:suppressLineNumbers/>
        <w:jc w:val="center"/>
        <w:rPr>
          <w:sz w:val="28"/>
          <w:szCs w:val="28"/>
          <w:vertAlign w:val="subscript"/>
        </w:rPr>
      </w:pPr>
      <w:r w:rsidRPr="001B5BED">
        <w:rPr>
          <w:sz w:val="28"/>
          <w:szCs w:val="28"/>
        </w:rPr>
        <w:t xml:space="preserve">Рис. 8.11. ЛАЧХ и ЛФЧХ разомкнутой САУ при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rPr>
        <w:t xml:space="preserve"> &gt; </w:t>
      </w:r>
      <w:proofErr w:type="spellStart"/>
      <w:r w:rsidRPr="001B5BED">
        <w:rPr>
          <w:sz w:val="28"/>
          <w:szCs w:val="28"/>
          <w:lang w:val="en-US"/>
        </w:rPr>
        <w:t>K</w:t>
      </w:r>
      <w:r w:rsidRPr="001B5BED">
        <w:rPr>
          <w:sz w:val="28"/>
          <w:szCs w:val="28"/>
          <w:vertAlign w:val="subscript"/>
          <w:lang w:val="en-US"/>
        </w:rPr>
        <w:t>usil</w:t>
      </w:r>
      <w:proofErr w:type="spellEnd"/>
      <w:r w:rsidRPr="001B5BED">
        <w:rPr>
          <w:sz w:val="28"/>
          <w:szCs w:val="28"/>
          <w:vertAlign w:val="subscript"/>
        </w:rPr>
        <w:t xml:space="preserve"> </w:t>
      </w:r>
      <w:proofErr w:type="spellStart"/>
      <w:r w:rsidRPr="001B5BED">
        <w:rPr>
          <w:sz w:val="28"/>
          <w:szCs w:val="28"/>
          <w:vertAlign w:val="subscript"/>
        </w:rPr>
        <w:t>крит</w:t>
      </w:r>
      <w:proofErr w:type="spellEnd"/>
    </w:p>
    <w:p w14:paraId="1A46745F" w14:textId="77777777" w:rsidR="001B5BED" w:rsidRPr="001B5BED" w:rsidRDefault="001B5BED" w:rsidP="001B5BED">
      <w:pPr>
        <w:pStyle w:val="FR4"/>
        <w:tabs>
          <w:tab w:val="left" w:pos="6663"/>
        </w:tabs>
        <w:spacing w:before="20" w:line="240" w:lineRule="auto"/>
        <w:ind w:right="27" w:firstLine="0"/>
        <w:rPr>
          <w:rFonts w:ascii="Times New Roman" w:hAnsi="Times New Roman" w:cs="Times New Roman"/>
          <w:b/>
          <w:sz w:val="28"/>
          <w:szCs w:val="28"/>
        </w:rPr>
      </w:pPr>
    </w:p>
    <w:p w14:paraId="1BEB1723" w14:textId="77777777" w:rsidR="001B5BED" w:rsidRPr="001B5BED" w:rsidRDefault="001B5BED" w:rsidP="001B5BED">
      <w:pPr>
        <w:pStyle w:val="FR4"/>
        <w:tabs>
          <w:tab w:val="left" w:pos="6663"/>
        </w:tabs>
        <w:spacing w:before="20" w:line="240" w:lineRule="auto"/>
        <w:ind w:right="27" w:firstLine="426"/>
        <w:rPr>
          <w:rFonts w:ascii="Times New Roman" w:hAnsi="Times New Roman" w:cs="Times New Roman"/>
          <w:b/>
          <w:sz w:val="28"/>
          <w:szCs w:val="28"/>
        </w:rPr>
      </w:pPr>
      <w:r w:rsidRPr="001B5BED">
        <w:rPr>
          <w:rFonts w:ascii="Times New Roman" w:hAnsi="Times New Roman" w:cs="Times New Roman"/>
          <w:b/>
          <w:sz w:val="28"/>
          <w:szCs w:val="28"/>
        </w:rPr>
        <w:t>Задание</w:t>
      </w:r>
    </w:p>
    <w:p w14:paraId="24E35D27" w14:textId="77777777" w:rsidR="001B5BED" w:rsidRPr="001B5BED" w:rsidRDefault="001B5BED" w:rsidP="001B5BED">
      <w:pPr>
        <w:autoSpaceDE w:val="0"/>
        <w:autoSpaceDN w:val="0"/>
        <w:adjustRightInd w:val="0"/>
        <w:spacing w:after="0" w:line="240" w:lineRule="auto"/>
        <w:jc w:val="both"/>
        <w:rPr>
          <w:rFonts w:cs="Times New Roman"/>
          <w:szCs w:val="28"/>
        </w:rPr>
      </w:pPr>
      <w:r w:rsidRPr="001B5BED">
        <w:rPr>
          <w:rFonts w:cs="Times New Roman"/>
          <w:szCs w:val="28"/>
        </w:rPr>
        <w:t>Изучить влияние коэффициента усиления регулятора на устойчивость САУ.</w:t>
      </w:r>
    </w:p>
    <w:p w14:paraId="7339A108" w14:textId="77777777" w:rsidR="00851201" w:rsidRDefault="00851201"/>
    <w:p w14:paraId="441A13E3" w14:textId="77777777" w:rsidR="001B5BED" w:rsidRDefault="001B5BED"/>
    <w:p w14:paraId="532ECE8E" w14:textId="77777777" w:rsidR="001B5BED" w:rsidRDefault="001B5BED"/>
    <w:p w14:paraId="167E4AF0" w14:textId="77777777" w:rsidR="001B5BED" w:rsidRDefault="001B5BED"/>
    <w:p w14:paraId="51EB3B25" w14:textId="77777777" w:rsidR="001B5BED" w:rsidRDefault="001B5BED"/>
    <w:p w14:paraId="2BC58E2F" w14:textId="77777777" w:rsidR="001B5BED" w:rsidRDefault="001B5BED"/>
    <w:p w14:paraId="0EB2DA81" w14:textId="77777777" w:rsidR="001B5BED" w:rsidRDefault="001B5BED"/>
    <w:p w14:paraId="7146590B" w14:textId="5703A229" w:rsidR="001B5BED" w:rsidRDefault="001B5BED">
      <w:pPr>
        <w:rPr>
          <w:b/>
          <w:bCs/>
        </w:rPr>
      </w:pPr>
      <w:r>
        <w:rPr>
          <w:b/>
          <w:bCs/>
        </w:rPr>
        <w:lastRenderedPageBreak/>
        <w:t>8.2 Практическая часть</w:t>
      </w:r>
    </w:p>
    <w:p w14:paraId="244832AA" w14:textId="77777777" w:rsidR="001B5BED" w:rsidRDefault="001B5BED"/>
    <w:p w14:paraId="3E09DEA1" w14:textId="4B7C9E5F" w:rsidR="001B5BED" w:rsidRDefault="00DF5DE9">
      <w:pPr>
        <w:rPr>
          <w:noProof/>
        </w:rPr>
      </w:pPr>
      <w:r>
        <w:t>Данные ДПТ и ГПТ и рассчитанные параметры всех элементов структурных моделей обеих машин:</w:t>
      </w:r>
      <w:r w:rsidR="00BD2123" w:rsidRPr="00BD2123">
        <w:rPr>
          <w:noProof/>
        </w:rPr>
        <w:t xml:space="preserve"> </w:t>
      </w:r>
      <w:r w:rsidR="00BD2123" w:rsidRPr="00BD2123">
        <w:drawing>
          <wp:inline distT="0" distB="0" distL="0" distR="0" wp14:anchorId="62E8B5AF" wp14:editId="7E2F4650">
            <wp:extent cx="5940425" cy="6485255"/>
            <wp:effectExtent l="0" t="0" r="3175" b="0"/>
            <wp:docPr id="2035475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75072" name=""/>
                    <pic:cNvPicPr/>
                  </pic:nvPicPr>
                  <pic:blipFill>
                    <a:blip r:embed="rId36"/>
                    <a:stretch>
                      <a:fillRect/>
                    </a:stretch>
                  </pic:blipFill>
                  <pic:spPr>
                    <a:xfrm>
                      <a:off x="0" y="0"/>
                      <a:ext cx="5940425" cy="6485255"/>
                    </a:xfrm>
                    <a:prstGeom prst="rect">
                      <a:avLst/>
                    </a:prstGeom>
                  </pic:spPr>
                </pic:pic>
              </a:graphicData>
            </a:graphic>
          </wp:inline>
        </w:drawing>
      </w:r>
    </w:p>
    <w:p w14:paraId="5C9340BA" w14:textId="77777777" w:rsidR="00BD2123" w:rsidRDefault="00BD2123">
      <w:pPr>
        <w:rPr>
          <w:noProof/>
        </w:rPr>
      </w:pPr>
    </w:p>
    <w:p w14:paraId="2CD5E4D0" w14:textId="60B760A1" w:rsidR="00BD2123" w:rsidRDefault="00BD2123">
      <w:pPr>
        <w:rPr>
          <w:noProof/>
        </w:rPr>
      </w:pPr>
      <w:r>
        <w:rPr>
          <w:noProof/>
        </w:rPr>
        <w:lastRenderedPageBreak/>
        <w:t>Структурная схема САР ГПТ при анализе по задающему напряжению:</w:t>
      </w:r>
      <w:r w:rsidRPr="00BD2123">
        <w:rPr>
          <w:noProof/>
        </w:rPr>
        <w:t xml:space="preserve"> </w:t>
      </w:r>
      <w:r w:rsidRPr="00BD2123">
        <w:rPr>
          <w:noProof/>
        </w:rPr>
        <w:drawing>
          <wp:inline distT="0" distB="0" distL="0" distR="0" wp14:anchorId="2630065F" wp14:editId="1522EBF6">
            <wp:extent cx="5940425" cy="2833370"/>
            <wp:effectExtent l="0" t="0" r="3175" b="5080"/>
            <wp:docPr id="873238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38138" name=""/>
                    <pic:cNvPicPr/>
                  </pic:nvPicPr>
                  <pic:blipFill>
                    <a:blip r:embed="rId37"/>
                    <a:stretch>
                      <a:fillRect/>
                    </a:stretch>
                  </pic:blipFill>
                  <pic:spPr>
                    <a:xfrm>
                      <a:off x="0" y="0"/>
                      <a:ext cx="5940425" cy="2833370"/>
                    </a:xfrm>
                    <a:prstGeom prst="rect">
                      <a:avLst/>
                    </a:prstGeom>
                  </pic:spPr>
                </pic:pic>
              </a:graphicData>
            </a:graphic>
          </wp:inline>
        </w:drawing>
      </w:r>
    </w:p>
    <w:p w14:paraId="247C9F48" w14:textId="77777777" w:rsidR="00432EA3" w:rsidRDefault="00432EA3">
      <w:pPr>
        <w:rPr>
          <w:noProof/>
        </w:rPr>
      </w:pPr>
    </w:p>
    <w:p w14:paraId="38FB6711" w14:textId="054517F9" w:rsidR="00432EA3" w:rsidRDefault="00432EA3">
      <w:pPr>
        <w:rPr>
          <w:noProof/>
        </w:rPr>
      </w:pPr>
      <w:r>
        <w:rPr>
          <w:noProof/>
        </w:rPr>
        <w:lastRenderedPageBreak/>
        <w:t>Окно значений корней характеристического полинома замкнутой СА</w:t>
      </w:r>
      <w:r w:rsidR="00717EC7">
        <w:rPr>
          <w:noProof/>
        </w:rPr>
        <w:t>Р</w:t>
      </w:r>
      <w:r>
        <w:rPr>
          <w:noProof/>
        </w:rPr>
        <w:t xml:space="preserve"> (все левые):</w:t>
      </w:r>
      <w:r w:rsidRPr="00432EA3">
        <w:rPr>
          <w:noProof/>
        </w:rPr>
        <w:t xml:space="preserve"> </w:t>
      </w:r>
      <w:r w:rsidRPr="00432EA3">
        <w:rPr>
          <w:noProof/>
        </w:rPr>
        <w:drawing>
          <wp:inline distT="0" distB="0" distL="0" distR="0" wp14:anchorId="3982FC22" wp14:editId="0CB0DAFE">
            <wp:extent cx="5940425" cy="6485255"/>
            <wp:effectExtent l="0" t="0" r="3175" b="0"/>
            <wp:docPr id="2118491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1880" name=""/>
                    <pic:cNvPicPr/>
                  </pic:nvPicPr>
                  <pic:blipFill>
                    <a:blip r:embed="rId38"/>
                    <a:stretch>
                      <a:fillRect/>
                    </a:stretch>
                  </pic:blipFill>
                  <pic:spPr>
                    <a:xfrm>
                      <a:off x="0" y="0"/>
                      <a:ext cx="5940425" cy="6485255"/>
                    </a:xfrm>
                    <a:prstGeom prst="rect">
                      <a:avLst/>
                    </a:prstGeom>
                  </pic:spPr>
                </pic:pic>
              </a:graphicData>
            </a:graphic>
          </wp:inline>
        </w:drawing>
      </w:r>
    </w:p>
    <w:p w14:paraId="5209B83B" w14:textId="77777777" w:rsidR="00717EC7" w:rsidRDefault="00717EC7">
      <w:pPr>
        <w:rPr>
          <w:noProof/>
        </w:rPr>
      </w:pPr>
    </w:p>
    <w:p w14:paraId="0B2D97C8" w14:textId="5BE2625A" w:rsidR="00717EC7" w:rsidRDefault="00717EC7">
      <w:pPr>
        <w:rPr>
          <w:noProof/>
        </w:rPr>
      </w:pPr>
      <w:r>
        <w:rPr>
          <w:noProof/>
        </w:rPr>
        <w:lastRenderedPageBreak/>
        <w:t>Кривая переходного процесса замкнутой САР ГПТ:</w:t>
      </w:r>
      <w:r w:rsidRPr="00717EC7">
        <w:rPr>
          <w:noProof/>
        </w:rPr>
        <w:t xml:space="preserve"> </w:t>
      </w:r>
      <w:r w:rsidRPr="00717EC7">
        <w:rPr>
          <w:noProof/>
        </w:rPr>
        <w:drawing>
          <wp:inline distT="0" distB="0" distL="0" distR="0" wp14:anchorId="77F325BB" wp14:editId="45FB7C75">
            <wp:extent cx="5353797" cy="4820323"/>
            <wp:effectExtent l="0" t="0" r="0" b="0"/>
            <wp:docPr id="1307075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75384" name=""/>
                    <pic:cNvPicPr/>
                  </pic:nvPicPr>
                  <pic:blipFill>
                    <a:blip r:embed="rId39"/>
                    <a:stretch>
                      <a:fillRect/>
                    </a:stretch>
                  </pic:blipFill>
                  <pic:spPr>
                    <a:xfrm>
                      <a:off x="0" y="0"/>
                      <a:ext cx="5353797" cy="4820323"/>
                    </a:xfrm>
                    <a:prstGeom prst="rect">
                      <a:avLst/>
                    </a:prstGeom>
                  </pic:spPr>
                </pic:pic>
              </a:graphicData>
            </a:graphic>
          </wp:inline>
        </w:drawing>
      </w:r>
    </w:p>
    <w:p w14:paraId="1DC44EEE" w14:textId="77777777" w:rsidR="000E4EEA" w:rsidRDefault="000E4EEA">
      <w:pPr>
        <w:rPr>
          <w:noProof/>
        </w:rPr>
      </w:pPr>
    </w:p>
    <w:p w14:paraId="2B9AA995" w14:textId="474FD98A" w:rsidR="000E4EEA" w:rsidRDefault="000702B9">
      <w:pPr>
        <w:rPr>
          <w:noProof/>
        </w:rPr>
      </w:pPr>
      <w:r>
        <w:rPr>
          <w:noProof/>
        </w:rPr>
        <w:lastRenderedPageBreak/>
        <w:t xml:space="preserve">Для коэффициента усиления </w:t>
      </w:r>
      <w:r>
        <w:rPr>
          <w:noProof/>
          <w:lang w:val="en-US"/>
        </w:rPr>
        <w:t>K</w:t>
      </w:r>
      <w:r w:rsidR="00C25A86">
        <w:rPr>
          <w:noProof/>
          <w:lang w:val="en-US"/>
        </w:rPr>
        <w:t>usil</w:t>
      </w:r>
      <w:r w:rsidRPr="00EA6E55">
        <w:rPr>
          <w:noProof/>
        </w:rPr>
        <w:t xml:space="preserve"> </w:t>
      </w:r>
      <w:r>
        <w:rPr>
          <w:noProof/>
        </w:rPr>
        <w:t>= 1:</w:t>
      </w:r>
      <w:r w:rsidRPr="000702B9">
        <w:rPr>
          <w:noProof/>
        </w:rPr>
        <w:t xml:space="preserve"> </w:t>
      </w:r>
      <w:r w:rsidR="00F4600A" w:rsidRPr="00F4600A">
        <w:rPr>
          <w:noProof/>
        </w:rPr>
        <w:drawing>
          <wp:inline distT="0" distB="0" distL="0" distR="0" wp14:anchorId="3E0C4E6F" wp14:editId="7929C8A5">
            <wp:extent cx="5353797" cy="4820323"/>
            <wp:effectExtent l="0" t="0" r="0" b="0"/>
            <wp:docPr id="976371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71023" name=""/>
                    <pic:cNvPicPr/>
                  </pic:nvPicPr>
                  <pic:blipFill>
                    <a:blip r:embed="rId40"/>
                    <a:stretch>
                      <a:fillRect/>
                    </a:stretch>
                  </pic:blipFill>
                  <pic:spPr>
                    <a:xfrm>
                      <a:off x="0" y="0"/>
                      <a:ext cx="5353797" cy="4820323"/>
                    </a:xfrm>
                    <a:prstGeom prst="rect">
                      <a:avLst/>
                    </a:prstGeom>
                  </pic:spPr>
                </pic:pic>
              </a:graphicData>
            </a:graphic>
          </wp:inline>
        </w:drawing>
      </w:r>
    </w:p>
    <w:p w14:paraId="7B1F4469" w14:textId="77777777" w:rsidR="00C25A86" w:rsidRDefault="00C25A86">
      <w:pPr>
        <w:rPr>
          <w:noProof/>
        </w:rPr>
      </w:pPr>
    </w:p>
    <w:p w14:paraId="2F58C463" w14:textId="51D97BB2" w:rsidR="00C25A86" w:rsidRDefault="00EA6E55">
      <w:pPr>
        <w:rPr>
          <w:noProof/>
        </w:rPr>
      </w:pPr>
      <w:r>
        <w:lastRenderedPageBreak/>
        <w:t>АФЧХ разомкнутой САУ:</w:t>
      </w:r>
      <w:r w:rsidRPr="00EA6E55">
        <w:rPr>
          <w:noProof/>
        </w:rPr>
        <w:t xml:space="preserve"> </w:t>
      </w:r>
      <w:r w:rsidRPr="00EA6E55">
        <w:drawing>
          <wp:inline distT="0" distB="0" distL="0" distR="0" wp14:anchorId="450A4C9A" wp14:editId="77E8A847">
            <wp:extent cx="5940425" cy="4414520"/>
            <wp:effectExtent l="0" t="0" r="3175" b="5080"/>
            <wp:docPr id="336106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6156" name=""/>
                    <pic:cNvPicPr/>
                  </pic:nvPicPr>
                  <pic:blipFill>
                    <a:blip r:embed="rId41"/>
                    <a:stretch>
                      <a:fillRect/>
                    </a:stretch>
                  </pic:blipFill>
                  <pic:spPr>
                    <a:xfrm>
                      <a:off x="0" y="0"/>
                      <a:ext cx="5940425" cy="4414520"/>
                    </a:xfrm>
                    <a:prstGeom prst="rect">
                      <a:avLst/>
                    </a:prstGeom>
                  </pic:spPr>
                </pic:pic>
              </a:graphicData>
            </a:graphic>
          </wp:inline>
        </w:drawing>
      </w:r>
    </w:p>
    <w:p w14:paraId="36AC4797" w14:textId="77777777" w:rsidR="00EA6E55" w:rsidRDefault="00EA6E55">
      <w:pPr>
        <w:rPr>
          <w:noProof/>
          <w:lang w:val="en-US"/>
        </w:rPr>
      </w:pPr>
    </w:p>
    <w:p w14:paraId="4EB95329" w14:textId="6F7116C3" w:rsidR="00EA6E55" w:rsidRDefault="00EA6E55">
      <w:pPr>
        <w:rPr>
          <w:noProof/>
        </w:rPr>
      </w:pPr>
      <w:r>
        <w:rPr>
          <w:noProof/>
        </w:rPr>
        <w:t xml:space="preserve">АФЧХ не охватывает критическую точку </w:t>
      </w:r>
      <w:r w:rsidRPr="00EA6E55">
        <w:rPr>
          <w:noProof/>
        </w:rPr>
        <w:t xml:space="preserve">(-1, </w:t>
      </w:r>
      <w:r>
        <w:rPr>
          <w:noProof/>
          <w:lang w:val="en-US"/>
        </w:rPr>
        <w:t>j</w:t>
      </w:r>
      <w:r w:rsidRPr="00EA6E55">
        <w:rPr>
          <w:noProof/>
        </w:rPr>
        <w:t>0)</w:t>
      </w:r>
      <w:r>
        <w:rPr>
          <w:noProof/>
        </w:rPr>
        <w:t>, значит в замкнутом состоянии данная САУ – устойчивая.</w:t>
      </w:r>
    </w:p>
    <w:p w14:paraId="3A9824DF" w14:textId="326B46A4" w:rsidR="00EA6E55" w:rsidRDefault="00EA6E55">
      <w:pPr>
        <w:rPr>
          <w:noProof/>
          <w:lang w:val="en-US"/>
        </w:rPr>
      </w:pPr>
      <w:r>
        <w:rPr>
          <w:noProof/>
        </w:rPr>
        <w:lastRenderedPageBreak/>
        <w:t>ЛАЧХ и ЛФЧХ разомкнутой САУ:</w:t>
      </w:r>
      <w:r w:rsidRPr="00EA6E55">
        <w:rPr>
          <w:noProof/>
        </w:rPr>
        <w:t xml:space="preserve"> </w:t>
      </w:r>
      <w:r w:rsidRPr="00EA6E55">
        <w:rPr>
          <w:noProof/>
        </w:rPr>
        <w:drawing>
          <wp:inline distT="0" distB="0" distL="0" distR="0" wp14:anchorId="4458C9D0" wp14:editId="20F3B9C7">
            <wp:extent cx="5940425" cy="4414520"/>
            <wp:effectExtent l="0" t="0" r="3175" b="5080"/>
            <wp:docPr id="391302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2337" name=""/>
                    <pic:cNvPicPr/>
                  </pic:nvPicPr>
                  <pic:blipFill>
                    <a:blip r:embed="rId42"/>
                    <a:stretch>
                      <a:fillRect/>
                    </a:stretch>
                  </pic:blipFill>
                  <pic:spPr>
                    <a:xfrm>
                      <a:off x="0" y="0"/>
                      <a:ext cx="5940425" cy="4414520"/>
                    </a:xfrm>
                    <a:prstGeom prst="rect">
                      <a:avLst/>
                    </a:prstGeom>
                  </pic:spPr>
                </pic:pic>
              </a:graphicData>
            </a:graphic>
          </wp:inline>
        </w:drawing>
      </w:r>
    </w:p>
    <w:p w14:paraId="0610F2A2" w14:textId="77777777" w:rsidR="00977E49" w:rsidRDefault="00977E49">
      <w:pPr>
        <w:rPr>
          <w:noProof/>
          <w:lang w:val="en-US"/>
        </w:rPr>
      </w:pPr>
    </w:p>
    <w:p w14:paraId="46CD7102" w14:textId="7A807E95" w:rsidR="00977E49" w:rsidRDefault="00977E49">
      <w:r>
        <w:rPr>
          <w:noProof/>
        </w:rPr>
        <w:t xml:space="preserve">Запасы устойчивости САУ по модулю </w:t>
      </w:r>
      <w:r>
        <w:rPr>
          <w:noProof/>
          <w:lang w:val="en-US"/>
        </w:rPr>
        <w:t>h</w:t>
      </w:r>
      <w:r w:rsidRPr="00977E49">
        <w:rPr>
          <w:noProof/>
        </w:rPr>
        <w:t xml:space="preserve"> = 40</w:t>
      </w:r>
      <w:r>
        <w:rPr>
          <w:noProof/>
        </w:rPr>
        <w:t xml:space="preserve">дб и по фазе </w:t>
      </w:r>
      <w:r>
        <w:rPr>
          <w:szCs w:val="20"/>
        </w:rPr>
        <w:t>φ</w:t>
      </w:r>
      <w:r>
        <w:rPr>
          <w:szCs w:val="20"/>
        </w:rPr>
        <w:t xml:space="preserve"> = 100</w:t>
      </w:r>
      <w:r w:rsidR="006825FA">
        <w:rPr>
          <w:szCs w:val="20"/>
        </w:rPr>
        <w:t xml:space="preserve"> град</w:t>
      </w:r>
      <w:r>
        <w:rPr>
          <w:szCs w:val="20"/>
        </w:rPr>
        <w:t>:</w:t>
      </w:r>
      <w:r w:rsidRPr="00977E49">
        <w:t xml:space="preserve"> </w:t>
      </w:r>
      <w:r>
        <w:rPr>
          <w:noProof/>
        </w:rPr>
        <w:drawing>
          <wp:inline distT="0" distB="0" distL="0" distR="0" wp14:anchorId="2F21413F" wp14:editId="595F2C68">
            <wp:extent cx="5940425" cy="3230245"/>
            <wp:effectExtent l="0" t="0" r="3175" b="8255"/>
            <wp:docPr id="1948841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0425" cy="3230245"/>
                    </a:xfrm>
                    <a:prstGeom prst="rect">
                      <a:avLst/>
                    </a:prstGeom>
                    <a:noFill/>
                    <a:ln>
                      <a:noFill/>
                    </a:ln>
                  </pic:spPr>
                </pic:pic>
              </a:graphicData>
            </a:graphic>
          </wp:inline>
        </w:drawing>
      </w:r>
    </w:p>
    <w:p w14:paraId="15C402A6" w14:textId="77777777" w:rsidR="00EE1E04" w:rsidRDefault="00EE1E04"/>
    <w:p w14:paraId="37079060" w14:textId="77777777" w:rsidR="00EE1E04" w:rsidRDefault="00EE1E04">
      <w:pPr>
        <w:rPr>
          <w:noProof/>
        </w:rPr>
      </w:pPr>
      <w:r>
        <w:lastRenderedPageBreak/>
        <w:t xml:space="preserve">Незатухающий переходной процесс при критическому значении </w:t>
      </w:r>
      <w:proofErr w:type="spellStart"/>
      <w:r>
        <w:rPr>
          <w:lang w:val="en-US"/>
        </w:rPr>
        <w:t>Kusil</w:t>
      </w:r>
      <w:proofErr w:type="spellEnd"/>
      <w:r w:rsidRPr="00EE1E04">
        <w:t xml:space="preserve"> = 95</w:t>
      </w:r>
      <w:r>
        <w:t>:</w:t>
      </w:r>
      <w:r w:rsidRPr="00EE1E04">
        <w:rPr>
          <w:noProof/>
        </w:rPr>
        <w:t xml:space="preserve"> </w:t>
      </w:r>
      <w:r w:rsidRPr="00EE1E04">
        <w:drawing>
          <wp:inline distT="0" distB="0" distL="0" distR="0" wp14:anchorId="6ECB20B8" wp14:editId="01B32EDB">
            <wp:extent cx="5353797" cy="4820323"/>
            <wp:effectExtent l="0" t="0" r="0" b="0"/>
            <wp:docPr id="80402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055" name=""/>
                    <pic:cNvPicPr/>
                  </pic:nvPicPr>
                  <pic:blipFill>
                    <a:blip r:embed="rId44"/>
                    <a:stretch>
                      <a:fillRect/>
                    </a:stretch>
                  </pic:blipFill>
                  <pic:spPr>
                    <a:xfrm>
                      <a:off x="0" y="0"/>
                      <a:ext cx="5353797" cy="4820323"/>
                    </a:xfrm>
                    <a:prstGeom prst="rect">
                      <a:avLst/>
                    </a:prstGeom>
                  </pic:spPr>
                </pic:pic>
              </a:graphicData>
            </a:graphic>
          </wp:inline>
        </w:drawing>
      </w:r>
    </w:p>
    <w:p w14:paraId="369A3828" w14:textId="77777777" w:rsidR="00EE1E04" w:rsidRDefault="00EE1E04">
      <w:pPr>
        <w:rPr>
          <w:noProof/>
        </w:rPr>
      </w:pPr>
    </w:p>
    <w:p w14:paraId="66BFE459" w14:textId="638C2DB1" w:rsidR="006825FA" w:rsidRDefault="009B2024">
      <w:r>
        <w:rPr>
          <w:noProof/>
        </w:rPr>
        <w:lastRenderedPageBreak/>
        <w:t xml:space="preserve">АФЧХ разомкнутой САУ при критическом значении </w:t>
      </w:r>
      <w:r>
        <w:rPr>
          <w:noProof/>
          <w:lang w:val="en-US"/>
        </w:rPr>
        <w:t>Kusil</w:t>
      </w:r>
      <w:r w:rsidRPr="00D757E0">
        <w:rPr>
          <w:noProof/>
        </w:rPr>
        <w:t xml:space="preserve"> = 95</w:t>
      </w:r>
      <w:r>
        <w:rPr>
          <w:noProof/>
        </w:rPr>
        <w:t>:</w:t>
      </w:r>
      <w:r w:rsidRPr="009B2024">
        <w:rPr>
          <w:noProof/>
        </w:rPr>
        <w:t xml:space="preserve"> </w:t>
      </w:r>
      <w:r w:rsidRPr="009B2024">
        <w:rPr>
          <w:noProof/>
        </w:rPr>
        <w:drawing>
          <wp:inline distT="0" distB="0" distL="0" distR="0" wp14:anchorId="23C53A73" wp14:editId="53AD58E6">
            <wp:extent cx="5940425" cy="4414520"/>
            <wp:effectExtent l="0" t="0" r="3175" b="5080"/>
            <wp:docPr id="1374044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44820" name=""/>
                    <pic:cNvPicPr/>
                  </pic:nvPicPr>
                  <pic:blipFill>
                    <a:blip r:embed="rId45"/>
                    <a:stretch>
                      <a:fillRect/>
                    </a:stretch>
                  </pic:blipFill>
                  <pic:spPr>
                    <a:xfrm>
                      <a:off x="0" y="0"/>
                      <a:ext cx="5940425" cy="4414520"/>
                    </a:xfrm>
                    <a:prstGeom prst="rect">
                      <a:avLst/>
                    </a:prstGeom>
                  </pic:spPr>
                </pic:pic>
              </a:graphicData>
            </a:graphic>
          </wp:inline>
        </w:drawing>
      </w:r>
      <w:r w:rsidR="00EE1E04">
        <w:t xml:space="preserve"> </w:t>
      </w:r>
    </w:p>
    <w:p w14:paraId="34CEC00E" w14:textId="77777777" w:rsidR="00D757E0" w:rsidRDefault="00D757E0"/>
    <w:p w14:paraId="00740D39" w14:textId="55ECA6D3" w:rsidR="00D757E0" w:rsidRDefault="00D757E0">
      <w:pPr>
        <w:rPr>
          <w:noProof/>
        </w:rPr>
      </w:pPr>
      <w:r>
        <w:t xml:space="preserve">ЛАЧХ и ЛФЧХ разомкнутой САУ при критическом значении </w:t>
      </w:r>
      <w:proofErr w:type="spellStart"/>
      <w:r>
        <w:rPr>
          <w:lang w:val="en-US"/>
        </w:rPr>
        <w:t>Kusil</w:t>
      </w:r>
      <w:proofErr w:type="spellEnd"/>
      <w:r w:rsidRPr="00D757E0">
        <w:t xml:space="preserve"> = 95</w:t>
      </w:r>
      <w:r>
        <w:t>:</w:t>
      </w:r>
      <w:r w:rsidRPr="00D757E0">
        <w:rPr>
          <w:noProof/>
        </w:rPr>
        <w:t xml:space="preserve"> </w:t>
      </w:r>
      <w:r w:rsidR="00C40DCD">
        <w:rPr>
          <w:noProof/>
        </w:rPr>
        <w:drawing>
          <wp:inline distT="0" distB="0" distL="0" distR="0" wp14:anchorId="18EE43DA" wp14:editId="25E772FA">
            <wp:extent cx="5940425" cy="3230245"/>
            <wp:effectExtent l="0" t="0" r="3175" b="8255"/>
            <wp:docPr id="5156389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0425" cy="3230245"/>
                    </a:xfrm>
                    <a:prstGeom prst="rect">
                      <a:avLst/>
                    </a:prstGeom>
                    <a:noFill/>
                    <a:ln>
                      <a:noFill/>
                    </a:ln>
                  </pic:spPr>
                </pic:pic>
              </a:graphicData>
            </a:graphic>
          </wp:inline>
        </w:drawing>
      </w:r>
    </w:p>
    <w:p w14:paraId="7BAF0D16" w14:textId="77777777" w:rsidR="00D8321C" w:rsidRDefault="00D8321C">
      <w:pPr>
        <w:rPr>
          <w:noProof/>
        </w:rPr>
      </w:pPr>
    </w:p>
    <w:p w14:paraId="6688E9F6" w14:textId="790753DF" w:rsidR="00D8321C" w:rsidRDefault="00D8321C" w:rsidP="00D8321C">
      <w:pPr>
        <w:rPr>
          <w:noProof/>
        </w:rPr>
      </w:pPr>
      <w:r>
        <w:rPr>
          <w:noProof/>
        </w:rPr>
        <w:lastRenderedPageBreak/>
        <w:t>Окно значений корней характеристического полинома замкнутой СА</w:t>
      </w:r>
      <w:r>
        <w:rPr>
          <w:noProof/>
        </w:rPr>
        <w:t xml:space="preserve">У, при критическом значении </w:t>
      </w:r>
      <w:r>
        <w:rPr>
          <w:noProof/>
          <w:lang w:val="en-US"/>
        </w:rPr>
        <w:t>Kusil</w:t>
      </w:r>
      <w:r w:rsidRPr="00D8321C">
        <w:rPr>
          <w:noProof/>
        </w:rPr>
        <w:t xml:space="preserve"> = 95</w:t>
      </w:r>
      <w:r>
        <w:rPr>
          <w:noProof/>
        </w:rPr>
        <w:t>:</w:t>
      </w:r>
      <w:r w:rsidRPr="00D8321C">
        <w:rPr>
          <w:noProof/>
        </w:rPr>
        <w:t xml:space="preserve"> </w:t>
      </w:r>
      <w:r w:rsidRPr="00D8321C">
        <w:rPr>
          <w:noProof/>
        </w:rPr>
        <w:drawing>
          <wp:inline distT="0" distB="0" distL="0" distR="0" wp14:anchorId="1673F3A1" wp14:editId="1EA680A4">
            <wp:extent cx="5940425" cy="6485255"/>
            <wp:effectExtent l="0" t="0" r="3175" b="0"/>
            <wp:docPr id="382529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9996" name=""/>
                    <pic:cNvPicPr/>
                  </pic:nvPicPr>
                  <pic:blipFill>
                    <a:blip r:embed="rId47"/>
                    <a:stretch>
                      <a:fillRect/>
                    </a:stretch>
                  </pic:blipFill>
                  <pic:spPr>
                    <a:xfrm>
                      <a:off x="0" y="0"/>
                      <a:ext cx="5940425" cy="6485255"/>
                    </a:xfrm>
                    <a:prstGeom prst="rect">
                      <a:avLst/>
                    </a:prstGeom>
                  </pic:spPr>
                </pic:pic>
              </a:graphicData>
            </a:graphic>
          </wp:inline>
        </w:drawing>
      </w:r>
    </w:p>
    <w:p w14:paraId="0018B656" w14:textId="77777777" w:rsidR="00D8321C" w:rsidRDefault="00D8321C" w:rsidP="00D8321C">
      <w:pPr>
        <w:rPr>
          <w:noProof/>
        </w:rPr>
      </w:pPr>
    </w:p>
    <w:p w14:paraId="7F36C269" w14:textId="4740F22F" w:rsidR="003C5502" w:rsidRDefault="003C5502" w:rsidP="00D8321C">
      <w:pPr>
        <w:rPr>
          <w:noProof/>
        </w:rPr>
      </w:pPr>
      <w:r>
        <w:rPr>
          <w:noProof/>
        </w:rPr>
        <w:t>На рисунке выше присутсвуют корни с близкой к нулю вещественной частью, значит САР на границе устойчивости.</w:t>
      </w:r>
    </w:p>
    <w:p w14:paraId="5FF1731F" w14:textId="64E38696" w:rsidR="003C5502" w:rsidRDefault="003C5502" w:rsidP="00D8321C">
      <w:pPr>
        <w:rPr>
          <w:noProof/>
        </w:rPr>
      </w:pPr>
      <w:r>
        <w:rPr>
          <w:noProof/>
        </w:rPr>
        <w:lastRenderedPageBreak/>
        <w:t xml:space="preserve">При значении </w:t>
      </w:r>
      <w:r>
        <w:rPr>
          <w:noProof/>
          <w:lang w:val="en-US"/>
        </w:rPr>
        <w:t>Kusil</w:t>
      </w:r>
      <w:r w:rsidRPr="003C5502">
        <w:rPr>
          <w:noProof/>
        </w:rPr>
        <w:t xml:space="preserve"> &gt; </w:t>
      </w:r>
      <w:r>
        <w:rPr>
          <w:noProof/>
          <w:lang w:val="en-US"/>
        </w:rPr>
        <w:t>Kusil</w:t>
      </w:r>
      <w:r w:rsidRPr="003C5502">
        <w:rPr>
          <w:noProof/>
        </w:rPr>
        <w:t xml:space="preserve"> </w:t>
      </w:r>
      <w:r>
        <w:rPr>
          <w:noProof/>
        </w:rPr>
        <w:t>крит, САУ становится неустойчивой (</w:t>
      </w:r>
      <w:r>
        <w:rPr>
          <w:noProof/>
          <w:lang w:val="en-US"/>
        </w:rPr>
        <w:t>Kusil</w:t>
      </w:r>
      <w:r w:rsidRPr="003C5502">
        <w:rPr>
          <w:noProof/>
        </w:rPr>
        <w:t xml:space="preserve"> = 150)</w:t>
      </w:r>
      <w:r>
        <w:rPr>
          <w:noProof/>
        </w:rPr>
        <w:t>:</w:t>
      </w:r>
      <w:r w:rsidRPr="003C5502">
        <w:rPr>
          <w:noProof/>
        </w:rPr>
        <w:t xml:space="preserve"> </w:t>
      </w:r>
      <w:r w:rsidRPr="003C5502">
        <w:rPr>
          <w:noProof/>
        </w:rPr>
        <w:drawing>
          <wp:inline distT="0" distB="0" distL="0" distR="0" wp14:anchorId="27FB5040" wp14:editId="6F427DDD">
            <wp:extent cx="5725324" cy="4820323"/>
            <wp:effectExtent l="0" t="0" r="8890" b="0"/>
            <wp:docPr id="1248666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66274" name=""/>
                    <pic:cNvPicPr/>
                  </pic:nvPicPr>
                  <pic:blipFill>
                    <a:blip r:embed="rId48"/>
                    <a:stretch>
                      <a:fillRect/>
                    </a:stretch>
                  </pic:blipFill>
                  <pic:spPr>
                    <a:xfrm>
                      <a:off x="0" y="0"/>
                      <a:ext cx="5725324" cy="4820323"/>
                    </a:xfrm>
                    <a:prstGeom prst="rect">
                      <a:avLst/>
                    </a:prstGeom>
                  </pic:spPr>
                </pic:pic>
              </a:graphicData>
            </a:graphic>
          </wp:inline>
        </w:drawing>
      </w:r>
    </w:p>
    <w:p w14:paraId="114282BD" w14:textId="77777777" w:rsidR="007B514B" w:rsidRDefault="007B514B" w:rsidP="00D8321C">
      <w:pPr>
        <w:rPr>
          <w:noProof/>
        </w:rPr>
      </w:pPr>
    </w:p>
    <w:p w14:paraId="38D804CE" w14:textId="2126ACD1" w:rsidR="007B514B" w:rsidRDefault="005E32E3" w:rsidP="00D8321C">
      <w:pPr>
        <w:rPr>
          <w:noProof/>
          <w:lang w:val="en-US"/>
        </w:rPr>
      </w:pPr>
      <w:r>
        <w:rPr>
          <w:noProof/>
        </w:rPr>
        <w:lastRenderedPageBreak/>
        <w:t xml:space="preserve">АФЧХ разомкнутой САУ при </w:t>
      </w:r>
      <w:r>
        <w:rPr>
          <w:noProof/>
          <w:lang w:val="en-US"/>
        </w:rPr>
        <w:t>Kusil</w:t>
      </w:r>
      <w:r w:rsidRPr="005E32E3">
        <w:rPr>
          <w:noProof/>
        </w:rPr>
        <w:t xml:space="preserve"> &gt; </w:t>
      </w:r>
      <w:r>
        <w:rPr>
          <w:noProof/>
          <w:lang w:val="en-US"/>
        </w:rPr>
        <w:t>Kusil</w:t>
      </w:r>
      <w:r w:rsidRPr="005E32E3">
        <w:rPr>
          <w:noProof/>
        </w:rPr>
        <w:t xml:space="preserve"> </w:t>
      </w:r>
      <w:r>
        <w:rPr>
          <w:noProof/>
        </w:rPr>
        <w:t>крит</w:t>
      </w:r>
      <w:r w:rsidRPr="005E32E3">
        <w:rPr>
          <w:noProof/>
        </w:rPr>
        <w:t xml:space="preserve">: </w:t>
      </w:r>
      <w:r w:rsidRPr="005E32E3">
        <w:rPr>
          <w:noProof/>
        </w:rPr>
        <w:drawing>
          <wp:inline distT="0" distB="0" distL="0" distR="0" wp14:anchorId="57215B3C" wp14:editId="74FCFEC7">
            <wp:extent cx="5940425" cy="4414520"/>
            <wp:effectExtent l="0" t="0" r="3175" b="5080"/>
            <wp:docPr id="259626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6225" name=""/>
                    <pic:cNvPicPr/>
                  </pic:nvPicPr>
                  <pic:blipFill>
                    <a:blip r:embed="rId49"/>
                    <a:stretch>
                      <a:fillRect/>
                    </a:stretch>
                  </pic:blipFill>
                  <pic:spPr>
                    <a:xfrm>
                      <a:off x="0" y="0"/>
                      <a:ext cx="5940425" cy="4414520"/>
                    </a:xfrm>
                    <a:prstGeom prst="rect">
                      <a:avLst/>
                    </a:prstGeom>
                  </pic:spPr>
                </pic:pic>
              </a:graphicData>
            </a:graphic>
          </wp:inline>
        </w:drawing>
      </w:r>
    </w:p>
    <w:p w14:paraId="1F613249" w14:textId="77777777" w:rsidR="00673DE8" w:rsidRDefault="00673DE8" w:rsidP="00D8321C">
      <w:pPr>
        <w:rPr>
          <w:noProof/>
          <w:lang w:val="en-US"/>
        </w:rPr>
      </w:pPr>
    </w:p>
    <w:p w14:paraId="2A51E8FF" w14:textId="3BAA882B" w:rsidR="00673DE8" w:rsidRDefault="00673DE8" w:rsidP="00D8321C">
      <w:r>
        <w:t xml:space="preserve">ЛАЧХ и ЛФЧХ </w:t>
      </w:r>
      <w:r>
        <w:rPr>
          <w:noProof/>
        </w:rPr>
        <w:t xml:space="preserve">разомкнутой САУ при </w:t>
      </w:r>
      <w:r>
        <w:rPr>
          <w:noProof/>
          <w:lang w:val="en-US"/>
        </w:rPr>
        <w:t>Kusil</w:t>
      </w:r>
      <w:r w:rsidRPr="005E32E3">
        <w:rPr>
          <w:noProof/>
        </w:rPr>
        <w:t xml:space="preserve"> &gt; </w:t>
      </w:r>
      <w:r>
        <w:rPr>
          <w:noProof/>
          <w:lang w:val="en-US"/>
        </w:rPr>
        <w:t>Kusil</w:t>
      </w:r>
      <w:r w:rsidRPr="005E32E3">
        <w:rPr>
          <w:noProof/>
        </w:rPr>
        <w:t xml:space="preserve"> </w:t>
      </w:r>
      <w:r>
        <w:rPr>
          <w:noProof/>
        </w:rPr>
        <w:t>крит</w:t>
      </w:r>
      <w:r w:rsidRPr="005E32E3">
        <w:rPr>
          <w:noProof/>
        </w:rPr>
        <w:t>:</w:t>
      </w:r>
      <w:r w:rsidRPr="00673DE8">
        <w:t xml:space="preserve"> </w:t>
      </w:r>
      <w:r>
        <w:rPr>
          <w:noProof/>
        </w:rPr>
        <w:drawing>
          <wp:inline distT="0" distB="0" distL="0" distR="0" wp14:anchorId="306D48F4" wp14:editId="51435597">
            <wp:extent cx="5940425" cy="3230245"/>
            <wp:effectExtent l="0" t="0" r="3175" b="8255"/>
            <wp:docPr id="170680018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0425" cy="3230245"/>
                    </a:xfrm>
                    <a:prstGeom prst="rect">
                      <a:avLst/>
                    </a:prstGeom>
                    <a:noFill/>
                    <a:ln>
                      <a:noFill/>
                    </a:ln>
                  </pic:spPr>
                </pic:pic>
              </a:graphicData>
            </a:graphic>
          </wp:inline>
        </w:drawing>
      </w:r>
    </w:p>
    <w:p w14:paraId="01824E09" w14:textId="77777777" w:rsidR="00486BFA" w:rsidRDefault="00486BFA" w:rsidP="00D8321C"/>
    <w:p w14:paraId="17E8C278" w14:textId="1A41CE5F" w:rsidR="00486BFA" w:rsidRDefault="00486BFA" w:rsidP="00486BFA">
      <w:pPr>
        <w:rPr>
          <w:noProof/>
        </w:rPr>
      </w:pPr>
      <w:r>
        <w:rPr>
          <w:noProof/>
        </w:rPr>
        <w:lastRenderedPageBreak/>
        <w:t xml:space="preserve">Окно значений корней характеристического полинома замкнутой САУ, при </w:t>
      </w:r>
      <w:r>
        <w:rPr>
          <w:noProof/>
          <w:lang w:val="en-US"/>
        </w:rPr>
        <w:t>Kusil</w:t>
      </w:r>
      <w:r w:rsidRPr="00486BFA">
        <w:rPr>
          <w:noProof/>
        </w:rPr>
        <w:t xml:space="preserve"> &gt; </w:t>
      </w:r>
      <w:r>
        <w:rPr>
          <w:noProof/>
          <w:lang w:val="en-US"/>
        </w:rPr>
        <w:t>Kusil</w:t>
      </w:r>
      <w:r w:rsidRPr="00486BFA">
        <w:rPr>
          <w:noProof/>
        </w:rPr>
        <w:t xml:space="preserve"> </w:t>
      </w:r>
      <w:r>
        <w:rPr>
          <w:noProof/>
        </w:rPr>
        <w:t>крит:</w:t>
      </w:r>
      <w:r w:rsidRPr="00486BFA">
        <w:rPr>
          <w:noProof/>
        </w:rPr>
        <w:t xml:space="preserve"> </w:t>
      </w:r>
      <w:r w:rsidRPr="00486BFA">
        <w:rPr>
          <w:noProof/>
        </w:rPr>
        <w:drawing>
          <wp:inline distT="0" distB="0" distL="0" distR="0" wp14:anchorId="2416B575" wp14:editId="77B16530">
            <wp:extent cx="5940425" cy="6485255"/>
            <wp:effectExtent l="0" t="0" r="3175" b="0"/>
            <wp:docPr id="1742742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42812" name=""/>
                    <pic:cNvPicPr/>
                  </pic:nvPicPr>
                  <pic:blipFill>
                    <a:blip r:embed="rId51"/>
                    <a:stretch>
                      <a:fillRect/>
                    </a:stretch>
                  </pic:blipFill>
                  <pic:spPr>
                    <a:xfrm>
                      <a:off x="0" y="0"/>
                      <a:ext cx="5940425" cy="6485255"/>
                    </a:xfrm>
                    <a:prstGeom prst="rect">
                      <a:avLst/>
                    </a:prstGeom>
                  </pic:spPr>
                </pic:pic>
              </a:graphicData>
            </a:graphic>
          </wp:inline>
        </w:drawing>
      </w:r>
    </w:p>
    <w:p w14:paraId="3D83805C" w14:textId="77777777" w:rsidR="00486BFA" w:rsidRDefault="00486BFA" w:rsidP="00486BFA">
      <w:pPr>
        <w:rPr>
          <w:noProof/>
        </w:rPr>
      </w:pPr>
    </w:p>
    <w:p w14:paraId="49E390F1" w14:textId="545B6E93" w:rsidR="00486BFA" w:rsidRDefault="00486BFA" w:rsidP="00486BFA">
      <w:pPr>
        <w:rPr>
          <w:noProof/>
        </w:rPr>
      </w:pPr>
      <w:r>
        <w:rPr>
          <w:noProof/>
        </w:rPr>
        <w:t>Среди них есть два правых корня.</w:t>
      </w:r>
    </w:p>
    <w:p w14:paraId="5A915CB4" w14:textId="77777777" w:rsidR="000B2387" w:rsidRDefault="000B2387" w:rsidP="00486BFA">
      <w:pPr>
        <w:rPr>
          <w:noProof/>
        </w:rPr>
      </w:pPr>
    </w:p>
    <w:p w14:paraId="733D087B" w14:textId="77777777" w:rsidR="000B2387" w:rsidRDefault="000B2387" w:rsidP="00486BFA">
      <w:pPr>
        <w:rPr>
          <w:noProof/>
        </w:rPr>
      </w:pPr>
    </w:p>
    <w:p w14:paraId="21A45582" w14:textId="77777777" w:rsidR="000B2387" w:rsidRDefault="000B2387" w:rsidP="00486BFA">
      <w:pPr>
        <w:rPr>
          <w:noProof/>
        </w:rPr>
      </w:pPr>
    </w:p>
    <w:p w14:paraId="65DB8DE5" w14:textId="77777777" w:rsidR="000B2387" w:rsidRDefault="000B2387" w:rsidP="00486BFA">
      <w:pPr>
        <w:rPr>
          <w:noProof/>
        </w:rPr>
      </w:pPr>
    </w:p>
    <w:p w14:paraId="42465376" w14:textId="77777777" w:rsidR="000B2387" w:rsidRDefault="000B2387" w:rsidP="00486BFA">
      <w:pPr>
        <w:rPr>
          <w:noProof/>
        </w:rPr>
      </w:pPr>
    </w:p>
    <w:p w14:paraId="5FD659F3" w14:textId="1DDF985A" w:rsidR="000B2387" w:rsidRDefault="000B2387" w:rsidP="00486BFA">
      <w:pPr>
        <w:rPr>
          <w:b/>
          <w:bCs/>
          <w:noProof/>
        </w:rPr>
      </w:pPr>
      <w:r>
        <w:rPr>
          <w:b/>
          <w:bCs/>
          <w:noProof/>
        </w:rPr>
        <w:lastRenderedPageBreak/>
        <w:t>Ответы на вопросы:</w:t>
      </w:r>
    </w:p>
    <w:p w14:paraId="2E716393" w14:textId="5EB58A38" w:rsidR="00351F47" w:rsidRPr="00475365" w:rsidRDefault="00351F47" w:rsidP="00351F47">
      <w:pPr>
        <w:pStyle w:val="a7"/>
        <w:numPr>
          <w:ilvl w:val="0"/>
          <w:numId w:val="2"/>
        </w:numPr>
      </w:pPr>
      <w:r>
        <w:rPr>
          <w:rFonts w:cs="Times New Roman"/>
          <w:szCs w:val="28"/>
        </w:rPr>
        <w:t xml:space="preserve">САУ, которые сохраняют устойчивость при изменении своих параметров, считаются </w:t>
      </w:r>
      <w:r w:rsidRPr="00291651">
        <w:rPr>
          <w:rFonts w:cs="Times New Roman"/>
          <w:b/>
          <w:bCs/>
          <w:i/>
          <w:iCs/>
          <w:szCs w:val="28"/>
        </w:rPr>
        <w:t>структурно устойчивыми</w:t>
      </w:r>
      <w:r>
        <w:rPr>
          <w:rFonts w:cs="Times New Roman"/>
          <w:szCs w:val="28"/>
        </w:rPr>
        <w:t xml:space="preserve">. </w:t>
      </w:r>
      <w:r w:rsidRPr="00291651">
        <w:rPr>
          <w:rFonts w:cs="Times New Roman"/>
          <w:b/>
          <w:bCs/>
          <w:i/>
          <w:iCs/>
          <w:szCs w:val="28"/>
        </w:rPr>
        <w:t>Структурно</w:t>
      </w:r>
      <w:r w:rsidRPr="00351F47">
        <w:rPr>
          <w:rFonts w:cs="Times New Roman"/>
          <w:i/>
          <w:iCs/>
          <w:szCs w:val="28"/>
        </w:rPr>
        <w:t xml:space="preserve"> </w:t>
      </w:r>
      <w:r w:rsidRPr="00291651">
        <w:rPr>
          <w:rFonts w:cs="Times New Roman"/>
          <w:b/>
          <w:bCs/>
          <w:i/>
          <w:iCs/>
          <w:szCs w:val="28"/>
        </w:rPr>
        <w:t>неустойчивые системы</w:t>
      </w:r>
      <w:r w:rsidRPr="00351F47">
        <w:rPr>
          <w:rFonts w:cs="Times New Roman"/>
          <w:szCs w:val="28"/>
        </w:rPr>
        <w:t xml:space="preserve"> </w:t>
      </w:r>
      <w:r w:rsidRPr="00351F47">
        <w:rPr>
          <w:rFonts w:cs="Times New Roman"/>
          <w:szCs w:val="28"/>
        </w:rPr>
        <w:t>— это</w:t>
      </w:r>
      <w:r w:rsidRPr="00351F47">
        <w:rPr>
          <w:rFonts w:cs="Times New Roman"/>
          <w:szCs w:val="28"/>
        </w:rPr>
        <w:t xml:space="preserve"> системы, которые теряют устойчивость при небольших изменениях параметров.</w:t>
      </w:r>
    </w:p>
    <w:p w14:paraId="6593D1CD" w14:textId="5F61F603" w:rsidR="00475365" w:rsidRPr="00475365" w:rsidRDefault="00475365" w:rsidP="00351F47">
      <w:pPr>
        <w:pStyle w:val="a7"/>
        <w:numPr>
          <w:ilvl w:val="0"/>
          <w:numId w:val="2"/>
        </w:numPr>
      </w:pPr>
      <w:r w:rsidRPr="00291651">
        <w:rPr>
          <w:rFonts w:cs="Times New Roman"/>
          <w:b/>
          <w:bCs/>
          <w:i/>
          <w:iCs/>
          <w:szCs w:val="28"/>
        </w:rPr>
        <w:t>Запас устойчивости по модулю</w:t>
      </w:r>
      <w:r>
        <w:rPr>
          <w:rFonts w:cs="Times New Roman"/>
          <w:szCs w:val="28"/>
        </w:rPr>
        <w:t xml:space="preserve"> – это характеристика САУ, которая показывает, запас прочности системы перед тем, как она станет неустойчивой.</w:t>
      </w:r>
    </w:p>
    <w:p w14:paraId="3A2093FE" w14:textId="09EE44C7" w:rsidR="00291651" w:rsidRDefault="00475365" w:rsidP="00291651">
      <w:pPr>
        <w:pStyle w:val="a7"/>
        <w:numPr>
          <w:ilvl w:val="0"/>
          <w:numId w:val="2"/>
        </w:numPr>
      </w:pPr>
      <w:r w:rsidRPr="00475365">
        <w:rPr>
          <w:b/>
          <w:bCs/>
          <w:i/>
          <w:iCs/>
        </w:rPr>
        <w:t>Запас устойчивости по фазе</w:t>
      </w:r>
      <w:r w:rsidRPr="00475365">
        <w:t xml:space="preserve"> – это еще один</w:t>
      </w:r>
      <w:r>
        <w:t xml:space="preserve"> </w:t>
      </w:r>
      <w:r w:rsidRPr="00475365">
        <w:t>показатель, характеризующий степень устойчивости САУ. Он дополняет запас устойчивости по модулю и дает более полную картину поведения системы</w:t>
      </w:r>
      <w:r w:rsidR="00291651">
        <w:t>.</w:t>
      </w:r>
    </w:p>
    <w:p w14:paraId="38ECFFE3" w14:textId="099876A7" w:rsidR="00291651" w:rsidRPr="00351F47" w:rsidRDefault="00291651" w:rsidP="00291651">
      <w:pPr>
        <w:pStyle w:val="a7"/>
        <w:numPr>
          <w:ilvl w:val="0"/>
          <w:numId w:val="2"/>
        </w:numPr>
      </w:pPr>
      <w:r>
        <w:t>Увеличение коэффициента усиления влечёт за собой уменьшение запаса устойчивости САУ, и наоборот, уменьшение коэффициента устойчивости увеличивает запас устойчивости.</w:t>
      </w:r>
    </w:p>
    <w:sectPr w:rsidR="00291651" w:rsidRPr="00351F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
    <w:altName w:val="MS Gothic"/>
    <w:charset w:val="80"/>
    <w:family w:val="auto"/>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A0A"/>
    <w:multiLevelType w:val="hybridMultilevel"/>
    <w:tmpl w:val="433CA6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AB40F37"/>
    <w:multiLevelType w:val="hybridMultilevel"/>
    <w:tmpl w:val="BE86D1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34663159">
    <w:abstractNumId w:val="1"/>
  </w:num>
  <w:num w:numId="2" w16cid:durableId="10663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AB4"/>
    <w:rsid w:val="000702B9"/>
    <w:rsid w:val="000B2387"/>
    <w:rsid w:val="000E4EEA"/>
    <w:rsid w:val="00145DF3"/>
    <w:rsid w:val="001B5BED"/>
    <w:rsid w:val="00291651"/>
    <w:rsid w:val="00351F47"/>
    <w:rsid w:val="003C5502"/>
    <w:rsid w:val="00432EA3"/>
    <w:rsid w:val="004530A1"/>
    <w:rsid w:val="00475365"/>
    <w:rsid w:val="00486BFA"/>
    <w:rsid w:val="004B04BD"/>
    <w:rsid w:val="005E32E3"/>
    <w:rsid w:val="00673DE8"/>
    <w:rsid w:val="006825FA"/>
    <w:rsid w:val="00717EC7"/>
    <w:rsid w:val="007B514B"/>
    <w:rsid w:val="00851201"/>
    <w:rsid w:val="00977E49"/>
    <w:rsid w:val="009B2024"/>
    <w:rsid w:val="00BD2123"/>
    <w:rsid w:val="00C25A86"/>
    <w:rsid w:val="00C40DCD"/>
    <w:rsid w:val="00D757E0"/>
    <w:rsid w:val="00D8321C"/>
    <w:rsid w:val="00DF5DE9"/>
    <w:rsid w:val="00E32AB4"/>
    <w:rsid w:val="00EA6E55"/>
    <w:rsid w:val="00EE1E04"/>
    <w:rsid w:val="00F460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114C"/>
  <w15:chartTrackingRefBased/>
  <w15:docId w15:val="{C62B4EB5-F747-4390-84E6-D2AE45E0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5BED"/>
    <w:rPr>
      <w:rFonts w:ascii="Times New Roman" w:hAnsi="Times New Roman"/>
      <w:sz w:val="28"/>
    </w:rPr>
  </w:style>
  <w:style w:type="paragraph" w:styleId="1">
    <w:name w:val="heading 1"/>
    <w:basedOn w:val="a"/>
    <w:next w:val="a"/>
    <w:link w:val="10"/>
    <w:uiPriority w:val="9"/>
    <w:qFormat/>
    <w:rsid w:val="00E32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32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32AB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E32AB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32AB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32A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2A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2A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2A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2AB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32AB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32AB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32AB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32AB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32A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2AB4"/>
    <w:rPr>
      <w:rFonts w:eastAsiaTheme="majorEastAsia" w:cstheme="majorBidi"/>
      <w:color w:val="595959" w:themeColor="text1" w:themeTint="A6"/>
    </w:rPr>
  </w:style>
  <w:style w:type="character" w:customStyle="1" w:styleId="80">
    <w:name w:val="Заголовок 8 Знак"/>
    <w:basedOn w:val="a0"/>
    <w:link w:val="8"/>
    <w:uiPriority w:val="9"/>
    <w:semiHidden/>
    <w:rsid w:val="00E32A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2AB4"/>
    <w:rPr>
      <w:rFonts w:eastAsiaTheme="majorEastAsia" w:cstheme="majorBidi"/>
      <w:color w:val="272727" w:themeColor="text1" w:themeTint="D8"/>
    </w:rPr>
  </w:style>
  <w:style w:type="paragraph" w:styleId="a3">
    <w:name w:val="Title"/>
    <w:basedOn w:val="a"/>
    <w:next w:val="a"/>
    <w:link w:val="a4"/>
    <w:uiPriority w:val="10"/>
    <w:qFormat/>
    <w:rsid w:val="00E32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2A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2AB4"/>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32A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2AB4"/>
    <w:pPr>
      <w:spacing w:before="160"/>
      <w:jc w:val="center"/>
    </w:pPr>
    <w:rPr>
      <w:i/>
      <w:iCs/>
      <w:color w:val="404040" w:themeColor="text1" w:themeTint="BF"/>
    </w:rPr>
  </w:style>
  <w:style w:type="character" w:customStyle="1" w:styleId="22">
    <w:name w:val="Цитата 2 Знак"/>
    <w:basedOn w:val="a0"/>
    <w:link w:val="21"/>
    <w:uiPriority w:val="29"/>
    <w:rsid w:val="00E32AB4"/>
    <w:rPr>
      <w:i/>
      <w:iCs/>
      <w:color w:val="404040" w:themeColor="text1" w:themeTint="BF"/>
    </w:rPr>
  </w:style>
  <w:style w:type="paragraph" w:styleId="a7">
    <w:name w:val="List Paragraph"/>
    <w:basedOn w:val="a"/>
    <w:uiPriority w:val="34"/>
    <w:qFormat/>
    <w:rsid w:val="00E32AB4"/>
    <w:pPr>
      <w:ind w:left="720"/>
      <w:contextualSpacing/>
    </w:pPr>
  </w:style>
  <w:style w:type="character" w:styleId="a8">
    <w:name w:val="Intense Emphasis"/>
    <w:basedOn w:val="a0"/>
    <w:uiPriority w:val="21"/>
    <w:qFormat/>
    <w:rsid w:val="00E32AB4"/>
    <w:rPr>
      <w:i/>
      <w:iCs/>
      <w:color w:val="2F5496" w:themeColor="accent1" w:themeShade="BF"/>
    </w:rPr>
  </w:style>
  <w:style w:type="paragraph" w:styleId="a9">
    <w:name w:val="Intense Quote"/>
    <w:basedOn w:val="a"/>
    <w:next w:val="a"/>
    <w:link w:val="aa"/>
    <w:uiPriority w:val="30"/>
    <w:qFormat/>
    <w:rsid w:val="00E32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32AB4"/>
    <w:rPr>
      <w:i/>
      <w:iCs/>
      <w:color w:val="2F5496" w:themeColor="accent1" w:themeShade="BF"/>
    </w:rPr>
  </w:style>
  <w:style w:type="character" w:styleId="ab">
    <w:name w:val="Intense Reference"/>
    <w:basedOn w:val="a0"/>
    <w:uiPriority w:val="32"/>
    <w:qFormat/>
    <w:rsid w:val="00E32AB4"/>
    <w:rPr>
      <w:b/>
      <w:bCs/>
      <w:smallCaps/>
      <w:color w:val="2F5496" w:themeColor="accent1" w:themeShade="BF"/>
      <w:spacing w:val="5"/>
    </w:rPr>
  </w:style>
  <w:style w:type="paragraph" w:customStyle="1" w:styleId="FR4">
    <w:name w:val="FR4"/>
    <w:rsid w:val="001B5BED"/>
    <w:pPr>
      <w:widowControl w:val="0"/>
      <w:spacing w:after="0" w:line="300" w:lineRule="auto"/>
      <w:ind w:firstLine="340"/>
    </w:pPr>
    <w:rPr>
      <w:rFonts w:ascii="Courier New" w:eastAsia="Times New Roman" w:hAnsi="Courier New" w:cs="Courier New"/>
      <w:kern w:val="0"/>
      <w:sz w:val="16"/>
      <w:szCs w:val="16"/>
      <w:lang w:eastAsia="ru-RU"/>
      <w14:ligatures w14:val="none"/>
    </w:rPr>
  </w:style>
  <w:style w:type="paragraph" w:styleId="ac">
    <w:name w:val="Body Text"/>
    <w:basedOn w:val="a"/>
    <w:link w:val="ad"/>
    <w:rsid w:val="001B5BED"/>
    <w:pPr>
      <w:spacing w:after="0" w:line="240" w:lineRule="auto"/>
    </w:pPr>
    <w:rPr>
      <w:rFonts w:eastAsia="Times New Roman" w:cs="Times New Roman"/>
      <w:color w:val="000000"/>
      <w:kern w:val="0"/>
      <w:sz w:val="20"/>
      <w:szCs w:val="21"/>
      <w14:ligatures w14:val="none"/>
    </w:rPr>
  </w:style>
  <w:style w:type="character" w:customStyle="1" w:styleId="ad">
    <w:name w:val="Основной текст Знак"/>
    <w:basedOn w:val="a0"/>
    <w:link w:val="ac"/>
    <w:rsid w:val="001B5BED"/>
    <w:rPr>
      <w:rFonts w:ascii="Times New Roman" w:eastAsia="Times New Roman" w:hAnsi="Times New Roman" w:cs="Times New Roman"/>
      <w:color w:val="000000"/>
      <w:kern w:val="0"/>
      <w:sz w:val="2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9.png"/><Relationship Id="rId26" Type="http://schemas.openxmlformats.org/officeDocument/2006/relationships/customXml" Target="ink/ink4.xml"/><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oleObject" Target="embeddings/oleObject3.bin"/><Relationship Id="rId24" Type="http://schemas.openxmlformats.org/officeDocument/2006/relationships/customXml" Target="ink/ink3.xm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4.wmf"/><Relationship Id="rId19" Type="http://schemas.openxmlformats.org/officeDocument/2006/relationships/customXml" Target="ink/ink2.xml"/><Relationship Id="rId31" Type="http://schemas.openxmlformats.org/officeDocument/2006/relationships/customXml" Target="ink/ink5.xml"/><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3.wmf"/><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customXml" Target="ink/ink1.xml"/><Relationship Id="rId25" Type="http://schemas.openxmlformats.org/officeDocument/2006/relationships/image" Target="media/image14.png"/><Relationship Id="rId33" Type="http://schemas.openxmlformats.org/officeDocument/2006/relationships/customXml" Target="ink/ink6.xml"/><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image" Target="media/image2.wmf"/><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9T19:08:46.714"/>
    </inkml:context>
    <inkml:brush xml:id="br0">
      <inkml:brushProperty name="width" value="0.05" units="cm"/>
      <inkml:brushProperty name="height" value="0.05" units="cm"/>
    </inkml:brush>
  </inkml:definitions>
  <inkml:trace contextRef="#ctx0" brushRef="#br0">1 105 1128 0 0,'0'-1'78'0'0,"0"1"718"0"0,0 0-1362 0 0</inkml:trace>
  <inkml:trace contextRef="#ctx0" brushRef="#br0" timeOffset="1765.66">4 92 1152 0 0,'0'0'427'0'0,"0"0"-48"0"0,0 0-65 0 0,0 0-18 0 0,0 0-25 0 0,0 0-40 0 0,0 0-3 0 0,0 0 2 0 0,0 0 22 0 0,0 0-24 0 0,0 0 1 0 0,0 0 33 0 0,0 0 5 0 0,0 0 1 0 0,0 0-13 0 0,0 0-34 0 0,0 0-22 0 0,0 0-25 0 0,0 0-24 0 0,0 0 0 0 0,0 0-27 0 0,0 0 8 0 0,0 0-9 0 0,0 0 0 0 0,13-2 832 0 0,11-3-916 0 0,-18 10 435 0 0,-9 14-6 0 0,-12 16-220 0 0,13-31-268 0 0,1-3 11 0 0,1-1 1 0 0,-1 1-1 0 0,1 0 1 0 0,0-1-1 0 0,-1 1 0 0 0,1 0 1 0 0,0 0-1 0 0,0-1 1 0 0,0 1-1 0 0,0 0 1 0 0,-1-1-1 0 0,1 1 1 0 0,0 0-1 0 0,0 0 1 0 0,0-1-1 0 0,1 1 0 0 0,-1 0 1 0 0,0 0-1 0 0,0-1 1 0 0,0 1-1 0 0,0 0 1 0 0,1-1-1 0 0,-1 1 1 0 0,0 0-1 0 0,1-1 0 0 0,-1 1 1 0 0,0 0-1 0 0,1-1 1 0 0,-1 1-1 0 0,1-1 1 0 0,-1 1-1 0 0,1-1 1 0 0,-1 1-1 0 0,1-1 1 0 0,0 1-1 0 0,-1-1 0 0 0,1 1 1 0 0,-1-1-1 0 0,1 0 1 0 0,0 1 9 0 0,33 5-629 0 0,-25-6 989 0 0,-12 1-336 0 0,2 0-40 0 0,0-1-1 0 0,0 0 1 0 0,0 0-1 0 0,0 1 1 0 0,0-1-1 0 0,0 1 1 0 0,0-1-1 0 0,0 0 1 0 0,0 1 0 0 0,0 0-1 0 0,0-1 1 0 0,1 1-1 0 0,-1 0 1 0 0,0-1-1 0 0,0 1 1 0 0,1 0-1 0 0,-1 0 1 0 0,0-1-1 0 0,1 1 1 0 0,-1 0-1 0 0,1 0 1 0 0,-1 0-1 0 0,1 0 1 0 0,-1 0 16 0 0,-9 53 150 0 0,9-53-114 0 0,1 0 0 0 0,0 0-1 0 0,-1-1 1 0 0,1 1 0 0 0,-1 0-1 0 0,1 0 1 0 0,-1 0 0 0 0,1-1-1 0 0,-1 1 1 0 0,0 0-1 0 0,1 0 1 0 0,-1-1 0 0 0,0 1-1 0 0,0-1 1 0 0,1 1 0 0 0,-1 0-1 0 0,0-1 1 0 0,0 0 0 0 0,0 1-1 0 0,0-1 1 0 0,1 1-1 0 0,-1-1 1 0 0,0 0 0 0 0,-1 0-36 0 0,-6 4-1362 0 0,5 0-3529 0 0,3-4 3217 0 0</inkml:trace>
  <inkml:trace contextRef="#ctx0" brushRef="#br0" timeOffset="3619.04">201 0 1180 0 0,'0'0'304'0'0,"0"0"0"0"0,0 0 0 0 0,0 0 0 0 0,0 0 0 0 0,0 0-1 0 0,0 0 1 0 0,1 0 0 0 0,-1 1 0 0 0,0-1 0 0 0,0 0 0 0 0,0 0 0 0 0,0 0 0 0 0,0 0-1 0 0,0 0 1 0 0,0 0 0 0 0,0 0 0 0 0,0 0 0 0 0,0 0 0 0 0,0-1 0 0 0,1 1 0 0 0,-1 0 0 0 0,0 0-1 0 0,0 0-303 0 0,-6 17 1081 0 0,-7 18-1252 0 0,5-3 267 0 0,3-15-16 0 0,1 1 1 0 0,0-1-1 0 0,2 1 0 0 0,-1 12-80 0 0,7-35 509 0 0,-2 1-534 0 0,-1 0 1 0 0,1 1-1 0 0,1-1 1 0 0,-1 1-1 0 0,0 0 1 0 0,1 0-1 0 0,0 0 1 0 0,-1 0-1 0 0,1 0 0 0 0,1 0 1 0 0,-1 1-1 0 0,0 0 1 0 0,0-1-1 0 0,1 1 1 0 0,0 1-1 0 0,-1-1 25 0 0,-2 2-1 0 0,0 0 0 0 0,-1 0 0 0 0,1 0 0 0 0,0 0 0 0 0,-1 0 0 0 0,1 0 0 0 0,0 0 0 0 0,-1 0 1 0 0,1 0-1 0 0,0 1 0 0 0,-1-1 0 0 0,1 0 0 0 0,-1 0 0 0 0,1 1 0 0 0,0-1 0 0 0,-1 1 0 0 0,1-1 0 0 0,-1 0 0 0 0,1 1 0 0 0,-1-1 0 0 0,1 1 0 0 0,-1-1 0 0 0,0 1 0 0 0,1-1 0 0 0,-1 1 0 0 0,0-1 0 0 0,1 1 0 0 0,-1 0 0 0 0,0-1 0 0 0,1 1 0 0 0,-1 0 0 0 0,0-1 0 0 0,0 1 0 0 0,0 0 0 0 0,0-1 0 0 0,0 1 0 0 0,0 0 0 0 0,0-1 1 0 0,0 1-1 0 0,0 0 0 0 0,0-1 0 0 0,0 1 1 0 0,-4 38 181 0 0,1-21-204 0 0,2-14-727 0 0,0-2-4476 0 0,1-2 5212 0 0,0 0-1598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9T19:08:42.621"/>
    </inkml:context>
    <inkml:brush xml:id="br0">
      <inkml:brushProperty name="width" value="0.05" units="cm"/>
      <inkml:brushProperty name="height" value="0.05" units="cm"/>
    </inkml:brush>
  </inkml:definitions>
  <inkml:trace contextRef="#ctx0" brushRef="#br0">292 9 1960 0 0,'0'0'212'0'0,"0"0"-9"0"0,0 0-22 0 0,0 0-21 0 0,0 0-61 0 0,0 0-6 0 0,0 0 0 0 0,0 0 2 0 0,0 0 1 0 0,0 0 11 0 0,0 0-16 0 0,0 0 7 0 0,0 0 14 0 0,0 0 4 0 0,0 0-12 0 0,0 0-29 0 0,0 0 2 0 0,0 0-7 0 0,0 0-18 0 0,0 0 12 0 0,0 0-23 0 0,0 0-13 0 0,0 0-7 0 0,0 0 2 0 0,0 0 6 0 0,0 0-13 0 0,0 0 8 0 0,0 0 10 0 0,0 0 16 0 0,0 0-32 0 0,0 0-18 0 0,0 0 0 0 0,0 0 0 0 0,0 0 18 0 0,0 0 4 0 0,0 0 9 0 0,0 0 0 0 0,0 0-1 0 0,0 0 42 0 0,0 0-28 0 0,0 0 2 0 0,0 0 12 0 0,0 0-2 0 0,0 0 22 0 0,0 0 16 0 0,0 0 34 0 0,0 0 1 0 0,0 0-2 0 0,0 0 21 0 0,0 0 5 0 0,0 0-24 0 0,0 0-9 0 0,0 0 7 0 0,0 0 32 0 0,0 0-12 0 0,0 0 7 0 0,0 0-6 0 0,0 0-10 0 0,0 0-4 0 0,0 0-10 0 0,0 0-10 0 0,0 0 0 0 0,0 0-6 0 0,0 0 5 0 0,0 0-1 0 0,0 0-5 0 0,0 0-13 0 0,0 0-21 0 0,0 0-12 0 0,0 0 6 0 0,0 0-9 0 0,0 0-6 0 0,0 0-3 0 0,0 0 6 0 0,-11-8 962 0 0,10 8-1066 0 0,-1 1 0 0 0,1-1 0 0 0,-1 1 0 0 0,1 0 0 0 0,-1 0-1 0 0,1 0 1 0 0,0 0 0 0 0,-1 0 0 0 0,1 0 0 0 0,0 0 0 0 0,0 0 0 0 0,0 0 0 0 0,0 0 0 0 0,0 1 0 0 0,0-1 0 0 0,0 0 0 0 0,0 1 0 0 0,0-1 0 0 0,1 1-1 0 0,-1-1 1 0 0,1 1 0 0 0,-1 0 49 0 0,-10 38-492 0 0,11-38 399 0 0,0 0 1 0 0,0 0-1 0 0,0 0 0 0 0,-1 0 0 0 0,1 0 0 0 0,-1-1 0 0 0,1 1 0 0 0,-1 0 0 0 0,0 0 0 0 0,0-1 0 0 0,0 1 0 0 0,0 0 1 0 0,0-1-1 0 0,0 1 0 0 0,0-1 0 0 0,0 1 0 0 0,-1-1 0 0 0,1 1 0 0 0,-1-1 0 0 0,1 0 0 0 0,-1 0 0 0 0,1 0 1 0 0,-2 1 92 0 0,-6 3-893 0 0,14-5 582 0 0,7-1 260 0 0,-12 1 40 0 0,0 0 4 0 0,1 0 15 0 0,0 1 12 0 0,0-1 0 0 0,-1 0 0 0 0,1 0 1 0 0,0 1-1 0 0,-1-1 0 0 0,1 1 0 0 0,0-1 1 0 0,-1 1-1 0 0,1-1 0 0 0,-1 1 0 0 0,1-1 0 0 0,-1 1 1 0 0,1-1-1 0 0,-1 1 0 0 0,1 0 0 0 0,-1-1 1 0 0,1 1-1 0 0,-1 0 0 0 0,0 0 0 0 0,1-1 1 0 0,-1 1-1 0 0,0 0 0 0 0,0 0 0 0 0,0-1 0 0 0,0 1 1 0 0,0 0-1 0 0,1 0 0 0 0,-1-1 0 0 0,0 1 1 0 0,-1 0-1 0 0,1 0 0 0 0,0 0 0 0 0,0-1 1 0 0,0 1-21 0 0,-3 38 819 0 0,1-24-1042 0 0,2-15 233 0 0,0 1 1 0 0,0 0 0 0 0,0 0-1 0 0,0 0 1 0 0,0 0 0 0 0,0-1-1 0 0,1 1 1 0 0,-1 0 0 0 0,0 0-1 0 0,0 0 1 0 0,1-1-1 0 0,-1 1 1 0 0,0 0 0 0 0,1 0-1 0 0,-1-1 1 0 0,0 1 0 0 0,1 0-1 0 0,-1-1 1 0 0,1 1 0 0 0,0 0-1 0 0,-1-1 1 0 0,1 1-1 0 0,-1-1 1 0 0,1 1 0 0 0,0-1-1 0 0,-1 1 1 0 0,1-1 0 0 0,0 1-1 0 0,0-1 1 0 0,-1 0 0 0 0,1 0-11 0 0,26 1-665 0 0,-15-1-2056 0 0,-11 0 1021 0 0</inkml:trace>
  <inkml:trace contextRef="#ctx0" brushRef="#br0" timeOffset="1746.38">53 10 896 0 0,'-5'2'5859'0'0,"-15"6"-5569"0"0,17-5-289 0 0,0 1 0 0 0,1-1-1 0 0,-1 1 1 0 0,1 0 0 0 0,-1 0 0 0 0,1 0-1 0 0,0 0 1 0 0,1 1 0 0 0,-1-1-1 0 0,1 0 1 0 0,0 1 0 0 0,0-1-1 0 0,0 1 1 0 0,1-1 0 0 0,-1 1-1 0 0,1-1 1 0 0,0 1 0 0 0,0-1 0 0 0,1 1-1 0 0,0 0 0 0 0,-1-2 28 0 0,1 0 0 0 0,0-1-1 0 0,0 1 1 0 0,1-1 0 0 0,-1 1-1 0 0,0-1 1 0 0,1 0 0 0 0,-1 0-1 0 0,1 1 1 0 0,0-1 0 0 0,0 0-1 0 0,0-1 1 0 0,0 1 0 0 0,0 0-1 0 0,0 0 1 0 0,1-1 0 0 0,-1 1-1 0 0,0-1 1 0 0,1 0 0 0 0,-1 0-1 0 0,1 0 1 0 0,0 0 0 0 0,-1 0-1 0 0,1-1 1 0 0,0 1 0 0 0,-1-1-1 0 0,1 1 1 0 0,0-1 0 0 0,0 0-1 0 0,-1 0 1 0 0,1 0 0 0 0,0-1-1 0 0,-1 1 1 0 0,2-1-28 0 0,0 0-28 0 0,-1 0 0 0 0,1-1 0 0 0,-1 1 0 0 0,0-1 0 0 0,0 1 0 0 0,0-1 0 0 0,0 0 0 0 0,0-1 0 0 0,0 1 0 0 0,0 0 0 0 0,-1-1 0 0 0,1 1 0 0 0,-1-1 0 0 0,0 0 0 0 0,1 0 0 0 0,-1 0 0 0 0,-1 0 0 0 0,1 0 0 0 0,0-1 0 0 0,-1 1 0 0 0,0 0 0 0 0,1-1 0 0 0,-1 1 0 0 0,-1-1 0 0 0,1 1 0 0 0,0-3 28 0 0,-1 6-30 0 0,-1-1 0 0 0,1 1 0 0 0,0-1 0 0 0,-1 0 1 0 0,1 1-1 0 0,0-1 0 0 0,-1 0 0 0 0,1 1 0 0 0,-1-1 0 0 0,1 1 0 0 0,0-1 0 0 0,-1 1 0 0 0,1-1 1 0 0,-1 1-1 0 0,0 0 0 0 0,1-1 0 0 0,-1 1 0 0 0,1 0 0 0 0,-1-1 0 0 0,0 1 0 0 0,1 0 0 0 0,-1 0 0 0 0,0-1 1 0 0,1 1-1 0 0,-1 0 0 0 0,0 0 0 0 0,1 0 0 0 0,-1 0 0 0 0,0 0 0 0 0,1 0 0 0 0,-1 0 0 0 0,0 0 1 0 0,0 0-1 0 0,1 0 0 0 0,-1 0 0 0 0,0 1 0 0 0,1-1 0 0 0,-1 0 0 0 0,1 0 0 0 0,-1 1 0 0 0,0-1 1 0 0,1 0-1 0 0,-1 1 30 0 0,-29 12-152 0 0,25-8 149 0 0,1 0-1 0 0,0 0 0 0 0,0 0 1 0 0,0 0-1 0 0,1 1 0 0 0,-1-1 1 0 0,1 1-1 0 0,1 0 0 0 0,-1 0 1 0 0,1 0-1 0 0,0 1 1 0 0,0-1-1 0 0,1 0 0 0 0,-1 4 4 0 0,2-5-382 0 0,0 0 0 0 0,0 0 0 0 0,0 0-1 0 0,0-1 1 0 0,1 1 0 0 0,0 0 0 0 0,0 0-1 0 0,0 0 383 0 0,0-3-1838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9T19:25:09.043"/>
    </inkml:context>
    <inkml:brush xml:id="br0">
      <inkml:brushProperty name="width" value="0.05" units="cm"/>
      <inkml:brushProperty name="height" value="0.05" units="cm"/>
    </inkml:brush>
  </inkml:definitions>
  <inkml:trace contextRef="#ctx0" brushRef="#br0">95 23 1004 0 0,'7'-16'6319'0'0,"-5"10"-656"0"0,-11 19-4204 0 0,7-11-1607 0 0,-15 28 353 0 0,1 1 0 0 0,1 0-1 0 0,1 1 1 0 0,-5 22-205 0 0,8-22 175 0 0,25-51-112 0 0,0-1 0 0 0,2 2 0 0 0,0 0 0 0 0,2 1 0 0 0,11-9-63 0 0,-20 27-344 0 0,-5 12 160 0 0,-4 32 152 0 0,1-7 229 0 0,0-36-295 0 0,0-1-1 0 0,1 0 0 0 0,-1 1 1 0 0,0-1-1 0 0,0 0 0 0 0,1 0 0 0 0,-1 0 1 0 0,1 0-1 0 0,-1 0 0 0 0,1 0 1 0 0,-1 0-1 0 0,1 0 0 0 0,0-1 1 0 0,-1 1-1 0 0,1-1 0 0 0,0 1 0 0 0,0-1 1 0 0,-1 0-1 0 0,1 1 0 0 0,0-1 1 0 0,0 0-1 0 0,0 0 0 0 0,-1 0 1 0 0,1 0-1 0 0,0-1 0 0 0,0 1 0 0 0,0-1 99 0 0,10 2-4040 0 0,-8-1 1159 0 0</inkml:trace>
  <inkml:trace contextRef="#ctx0" brushRef="#br0" timeOffset="1">264 96 3920 0 0,'10'-4'6652'0'0,"7"2"-3849"0"0,1 2-3594 0 0,-6 3-3340 0 0,-11-3 1219 0 0</inkml:trace>
  <inkml:trace contextRef="#ctx0" brushRef="#br0" timeOffset="2">248 171 4188 0 0,'9'-1'6537'0'0,"28"-2"-4996"0"0,-21 2-1639 0 0,11-1-2174 0 0,-9 2-4134 0 0,-15 0 4928 0 0</inkml:trace>
  <inkml:trace contextRef="#ctx0" brushRef="#br0" timeOffset="3">471 87 1312 0 0,'-1'4'8555'0'0,"-5"13"-3846"0"0,-1 22-3577 0 0,7-37-1095 0 0,0 0 0 0 0,0 0 0 0 0,0-1 0 0 0,1 1 0 0 0,-1 0 0 0 0,0-1 0 0 0,1 1 0 0 0,-1 0 0 0 0,1-1 0 0 0,-1 1 0 0 0,1 0 0 0 0,0-1 0 0 0,0 1 0 0 0,0-1 0 0 0,0 1 0 0 0,0-1 0 0 0,0 0 0 0 0,0 1 0 0 0,0-1 0 0 0,1 0 0 0 0,-1 0 0 0 0,0 0 0 0 0,1 0 0 0 0,-1 0 0 0 0,1 0 0 0 0,-1 0 0 0 0,1 0 0 0 0,-1 0 0 0 0,1-1 0 0 0,0 1 0 0 0,-1-1 0 0 0,1 1 0 0 0,0-1 0 0 0,-1 0 0 0 0,1 0 0 0 0,0 0 0 0 0,0 0 0 0 0,-1 0 0 0 0,1 0 0 0 0,1 0-37 0 0,1 0 52 0 0,0 0 0 0 0,0 0 0 0 0,0-1 0 0 0,0 1 0 0 0,0-1 1 0 0,0 0-1 0 0,-1 0 0 0 0,1 0 0 0 0,0-1 0 0 0,0 1 0 0 0,-1-1 0 0 0,1 0 0 0 0,-1 0 0 0 0,0 0 0 0 0,1 0 0 0 0,-1-1 0 0 0,0 1 0 0 0,0-1 0 0 0,-1 0 0 0 0,1 0 0 0 0,0 0 0 0 0,-1 0 0 0 0,0-1 0 0 0,0 1 0 0 0,0 0 0 0 0,1-2-52 0 0,-2 2 9 0 0,0-1-1 0 0,0 1 0 0 0,-1-1 0 0 0,1 1 1 0 0,-1-1-1 0 0,0 1 0 0 0,0-1 0 0 0,0 1 1 0 0,0 0-1 0 0,0-1 0 0 0,-1 1 1 0 0,0-1-1 0 0,1 1 0 0 0,-1-1 0 0 0,-1 1 1 0 0,1 0-1 0 0,0 0 0 0 0,-1 0 0 0 0,1 0 1 0 0,-1 0-1 0 0,0 0 0 0 0,0 0 0 0 0,0 0 1 0 0,-1 1-1 0 0,1-1 0 0 0,-1 1 0 0 0,1-1 1 0 0,-1 1-1 0 0,0 0 0 0 0,-1-1-8 0 0,2 2-138 0 0,0 1 0 0 0,1-1 0 0 0,-1 0-1 0 0,0 1 1 0 0,0-1 0 0 0,0 1 0 0 0,0 0 0 0 0,0-1 0 0 0,1 1 0 0 0,-1 0-1 0 0,0 0 1 0 0,0 0 0 0 0,0 1 0 0 0,0-1 0 0 0,0 0 0 0 0,0 1 0 0 0,1-1-1 0 0,-1 1 1 0 0,0 0 0 0 0,0-1 0 0 0,0 1 0 0 0,1 0 0 0 0,-1 0 0 0 0,1 0-1 0 0,-1 0 1 0 0,1 0 0 0 0,-1 1 0 0 0,1-1 0 0 0,-1 0 0 0 0,1 1 0 0 0,0-1 0 0 0,0 1-1 0 0,0-1 139 0 0,-42 55-6460 0 0,40-52 5565 0 0,-1 4-1908 0 0</inkml:trace>
  <inkml:trace contextRef="#ctx0" brushRef="#br0" timeOffset="4">95 2211 4804 0 0,'-1'0'186'0'0,"1"-1"0"0"0,-1 1 0 0 0,1 0 0 0 0,-1-1-1 0 0,0 1 1 0 0,1 0 0 0 0,-1-1 0 0 0,1 1-1 0 0,-1 0 1 0 0,0 0 0 0 0,1 0 0 0 0,-1-1-1 0 0,0 1 1 0 0,1 0 0 0 0,-1 0 0 0 0,0 0 0 0 0,0 0-1 0 0,1 0 1 0 0,-1 1 0 0 0,0-1 0 0 0,1 0-1 0 0,-1 0 1 0 0,0 0 0 0 0,1 0 0 0 0,-1 1 0 0 0,1-1-1 0 0,-1 0 1 0 0,0 1 0 0 0,1-1 0 0 0,-1 0-1 0 0,1 1 1 0 0,-1-1 0 0 0,0 1-186 0 0,-15 26 1409 0 0,13-22-1346 0 0,1 1 0 0 0,1-1 0 0 0,-1 1 1 0 0,1-1-1 0 0,0 1 0 0 0,0 0 0 0 0,1 0 0 0 0,0-1 1 0 0,0 7-64 0 0,2-8 19 0 0,-1 1 1 0 0,1-1 0 0 0,0 1 0 0 0,0-1 0 0 0,0 0 0 0 0,1 0 0 0 0,-1 0 0 0 0,1 0 0 0 0,0 0 0 0 0,1-1 0 0 0,-1 1 0 0 0,0-1 0 0 0,1 0 0 0 0,0 0 0 0 0,0 0 0 0 0,0-1 0 0 0,0 1-1 0 0,0-1 1 0 0,0 0 0 0 0,1 0 0 0 0,-1 0 0 0 0,1-1 0 0 0,-1 1 0 0 0,1-1 0 0 0,-1 0 0 0 0,1-1 0 0 0,0 1 0 0 0,0-1 0 0 0,0 0 0 0 0,-1 0 0 0 0,1 0 0 0 0,0-1 0 0 0,0 0 0 0 0,-1 0-1 0 0,1 0 1 0 0,-1 0 0 0 0,1-1 0 0 0,-1 1 0 0 0,1-1 0 0 0,-1-1 0 0 0,0 1 0 0 0,0 0 0 0 0,0-1 0 0 0,2-1-20 0 0,-3 2-19 0 0,-1-1 0 0 0,1 1-1 0 0,-1-1 1 0 0,1 0 0 0 0,-1 1 0 0 0,0-1 0 0 0,0 0-1 0 0,0 0 1 0 0,0-1 0 0 0,-1 1 0 0 0,1 0 0 0 0,-1-1-1 0 0,0 1 1 0 0,0 0 0 0 0,0-1 0 0 0,0 1 0 0 0,-1-1 0 0 0,1 0-1 0 0,-1 1 1 0 0,0-3 19 0 0,0 4 17 0 0,0 0 0 0 0,0 0 1 0 0,-1 0-1 0 0,1 0 0 0 0,0 0 0 0 0,-1 0 0 0 0,0 0 0 0 0,1 1 1 0 0,-1-1-1 0 0,0 0 0 0 0,0 0 0 0 0,0 1 0 0 0,0-1 0 0 0,-1 0 1 0 0,1 1-1 0 0,0-1 0 0 0,0 1 0 0 0,-1-1 0 0 0,1 1 0 0 0,-1 0 1 0 0,0 0-1 0 0,1 0 0 0 0,-1 0 0 0 0,0 0 0 0 0,0 0 0 0 0,1 0 1 0 0,-1 0-1 0 0,0 1 0 0 0,0-1 0 0 0,0 1 0 0 0,0-1 0 0 0,0 1 1 0 0,0 0-1 0 0,0 0 0 0 0,0 0 0 0 0,0 0 0 0 0,-1 0-17 0 0,-1 1 24 0 0,0-1 0 0 0,1 1 0 0 0,0 0 0 0 0,-1 1 0 0 0,1-1-1 0 0,-1 0 1 0 0,1 1 0 0 0,0 0 0 0 0,0 0 0 0 0,0 0 0 0 0,0 0-1 0 0,0 0 1 0 0,1 1 0 0 0,-1-1 0 0 0,1 1 0 0 0,-1 0 0 0 0,1 0 0 0 0,0 0-1 0 0,0 0 1 0 0,0 0 0 0 0,0 0 0 0 0,1 1-24 0 0,-7 10 49 0 0,1 0 1 0 0,1 1-1 0 0,0 0 0 0 0,-1 6-49 0 0,3-5 16 0 0,0 1 1 0 0,0-1-1 0 0,2 1 0 0 0,0 6-16 0 0,4 14-6171 0 0,-2-35 4213 0 0,1-1-829 0 0</inkml:trace>
  <inkml:trace contextRef="#ctx0" brushRef="#br0" timeOffset="5">318 2349 4676 0 0,'11'-2'8908'0'0,"32"-1"-6843"0"0,-20 1-1783 0 0,20 0-827 0 0,-22 7-3820 0 0,-20-2 1180 0 0,-2-2 97 0 0</inkml:trace>
  <inkml:trace contextRef="#ctx0" brushRef="#br0" timeOffset="6">328 2404 4328 0 0,'30'2'8288'0'0,"18"3"-9562"0"0,-1-5-7079 0 0,-41-1 6836 0 0</inkml:trace>
  <inkml:trace contextRef="#ctx0" brushRef="#br0" timeOffset="7">669 2329 2352 0 0,'0'-1'431'0'0,"1"1"0"0"0,-1-1 0 0 0,1 1 0 0 0,-1-1 0 0 0,0 0-1 0 0,1 0 1 0 0,-1 1 0 0 0,0-1 0 0 0,0 0 0 0 0,1 1 0 0 0,-1-1 0 0 0,0 0 0 0 0,0 0-1 0 0,0 0 1 0 0,0 1 0 0 0,0-1 0 0 0,0 0 0 0 0,0 0 0 0 0,0 1 0 0 0,0-1 0 0 0,0 0-1 0 0,0 0 1 0 0,-1 1 0 0 0,1-1 0 0 0,0 0 0 0 0,-1 0 0 0 0,1 1 0 0 0,0-1 0 0 0,-1 0 0 0 0,1 1-431 0 0,-20 6 3143 0 0,-25 31-3190 0 0,43-36 64 0 0,1 1-1 0 0,-1 0 1 0 0,1 0 0 0 0,-1 0-1 0 0,1 0 1 0 0,0 0 0 0 0,0 0-1 0 0,-1 0 1 0 0,2 0 0 0 0,-1 0-1 0 0,0 1 1 0 0,0-1 0 0 0,1 0-1 0 0,-1 0 1 0 0,1 1 0 0 0,-1-1-1 0 0,1 1 1 0 0,0-1 0 0 0,0 0-1 0 0,0 1 1 0 0,1 0-17 0 0,0-1 11 0 0,-1-1-1 0 0,1 1 1 0 0,0-1-1 0 0,0 1 1 0 0,0-1-1 0 0,1 1 1 0 0,-1-1-1 0 0,0 0 1 0 0,0 0-1 0 0,1 1 1 0 0,-1-1 0 0 0,1 0-1 0 0,-1 0 1 0 0,1-1-1 0 0,-1 1 1 0 0,1 0-1 0 0,0 0 1 0 0,-1-1-1 0 0,1 1 1 0 0,0-1-1 0 0,1 1-10 0 0,3 0 13 0 0,1 0 0 0 0,0 0-1 0 0,0 0 1 0 0,-1-1 0 0 0,1 0 0 0 0,0 0-1 0 0,0-1 1 0 0,0 0 0 0 0,-1 0 0 0 0,1-1-1 0 0,-1 1 1 0 0,1-2 0 0 0,-1 1-1 0 0,2-1-12 0 0,0-2 21 0 0,0-1-1 0 0,0 1 1 0 0,-1-2-1 0 0,0 1 1 0 0,0-1-1 0 0,0 0 0 0 0,-1 0 1 0 0,0-1-1 0 0,3-4-20 0 0,-6 8 18 0 0,-1 1-1 0 0,0-1 1 0 0,0 1-1 0 0,0-1 1 0 0,0 0 0 0 0,0 1-1 0 0,-1-1 1 0 0,0 0-1 0 0,0 0 1 0 0,0 0-1 0 0,0 0 1 0 0,-1 0-1 0 0,1-1 1 0 0,-1 1-1 0 0,0 0 1 0 0,0 0 0 0 0,-1 0-1 0 0,1 0 1 0 0,-1 0-1 0 0,0 0 1 0 0,0 0-1 0 0,0 0 1 0 0,-2-3-18 0 0,2 6-32 0 0,0 0-1 0 0,0 0 1 0 0,0 0 0 0 0,0-1 0 0 0,0 1-1 0 0,0 0 1 0 0,-1 1 0 0 0,1-1 0 0 0,0 0 0 0 0,-1 0-1 0 0,1 0 1 0 0,0 1 0 0 0,-1-1 0 0 0,1 1-1 0 0,-1-1 1 0 0,0 1 0 0 0,1 0 0 0 0,-1-1-1 0 0,1 1 1 0 0,-1 0 0 0 0,1 0 0 0 0,-1 0 0 0 0,0 0-1 0 0,1 0 1 0 0,-1 1 0 0 0,1-1 0 0 0,-1 0-1 0 0,1 1 1 0 0,-1-1 0 0 0,1 1 0 0 0,-1-1-1 0 0,1 1 1 0 0,0 0 0 0 0,-1 0 0 0 0,1 0 0 0 0,-1 0 32 0 0,-57 37-4237 0 0,51-32 2858 0 0,-33 27-4564 0 0,29-23 3058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9T19:25:02.285"/>
    </inkml:context>
    <inkml:brush xml:id="br0">
      <inkml:brushProperty name="width" value="0.05" units="cm"/>
      <inkml:brushProperty name="height" value="0.05" units="cm"/>
    </inkml:brush>
  </inkml:definitions>
  <inkml:trace contextRef="#ctx0" brushRef="#br0">0 1 856 0 0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9T19:30:13.237"/>
    </inkml:context>
    <inkml:brush xml:id="br0">
      <inkml:brushProperty name="width" value="0.05" units="cm"/>
      <inkml:brushProperty name="height" value="0.05" units="cm"/>
    </inkml:brush>
  </inkml:definitions>
  <inkml:trace contextRef="#ctx0" brushRef="#br0">17 71 3184 0 0,'-4'14'8120'0'0,"-4"26"-7197"0"0,5-19-127 0 0,2-13-667 0 0,1 0 1 0 0,-1 0 0 0 0,2 0 0 0 0,-1 0-1 0 0,1 0 1 0 0,1 0 0 0 0,-1 0 0 0 0,1 0-1 0 0,3 6-129 0 0,-4-12 21 0 0,-1 0-1 0 0,1 0 0 0 0,0 0 1 0 0,0 0-1 0 0,1-1 0 0 0,-1 1 1 0 0,0 0-1 0 0,0-1 0 0 0,1 1 1 0 0,-1-1-1 0 0,1 1 0 0 0,0-1 0 0 0,-1 0 1 0 0,1 1-1 0 0,0-1 0 0 0,0 0 1 0 0,-1 0-1 0 0,1 0 0 0 0,0-1 1 0 0,0 1-1 0 0,0 0 0 0 0,0-1 1 0 0,0 1-1 0 0,0-1 0 0 0,0 0 1 0 0,1 0-1 0 0,-1 0 0 0 0,0 0 1 0 0,0 0-1 0 0,0 0 0 0 0,0 0 0 0 0,0-1 1 0 0,0 1-1 0 0,0-1 0 0 0,0 1 1 0 0,0-1-1 0 0,0 0 0 0 0,0 0 1 0 0,1 0-21 0 0,6-3-80 0 0,0-1 1 0 0,0 0-1 0 0,0 0 1 0 0,-1 0-1 0 0,1-1 1 0 0,-1-1-1 0 0,2-2 80 0 0,-8 8-45 0 0,0-1 0 0 0,0 0 0 0 0,0 0 0 0 0,0 0 0 0 0,0 0 0 0 0,0-1 0 0 0,0 1 0 0 0,-1 0 0 0 0,1-1 0 0 0,-1 1 0 0 0,0-1 0 0 0,0 1 0 0 0,0-1 0 0 0,0 0 0 0 0,0 0 0 0 0,-1 1 0 0 0,1-1 0 0 0,-1 0 0 0 0,1 0 0 0 0,-1 0 0 0 0,0 1 0 0 0,0-1 0 0 0,-1 0 0 0 0,1 0 0 0 0,0 0 0 0 0,-1 0 0 0 0,0 1 0 0 0,0-2 45 0 0,1 2 5 0 0,-1 1-1 0 0,1 0 1 0 0,-1 0 0 0 0,1 0-1 0 0,-1 0 1 0 0,1 0 0 0 0,-1 0-1 0 0,1 0 1 0 0,-1 0-1 0 0,0 0 1 0 0,0 0 0 0 0,0 0-1 0 0,1 1 1 0 0,-1-1 0 0 0,0 0-1 0 0,0 0 1 0 0,0 1 0 0 0,0-1-1 0 0,0 1 1 0 0,0-1 0 0 0,0 1-1 0 0,0-1 1 0 0,-1 1 0 0 0,1-1-1 0 0,0 1 1 0 0,0 0 0 0 0,0 0-1 0 0,0 0 1 0 0,-1 0 0 0 0,1 0-1 0 0,0 0-4 0 0,-2 0 36 0 0,1 1 0 0 0,-1 0 0 0 0,1 1-1 0 0,0-1 1 0 0,0 0 0 0 0,-1 1-1 0 0,1-1 1 0 0,0 1 0 0 0,0 0 0 0 0,0-1-1 0 0,1 1 1 0 0,-1 0 0 0 0,-1 2-36 0 0,-5 6 156 0 0,1 1 1 0 0,0 0-1 0 0,1-1 0 0 0,0 2 1 0 0,-2 7-157 0 0,7-16-418 0 0,-11 33 1381 0 0,11-20-7738 0 0,2-15 3404 0 0</inkml:trace>
  <inkml:trace contextRef="#ctx0" brushRef="#br0" timeOffset="431.97">450 31 3948 0 0,'2'-7'3576'0'0,"-4"5"-7768"0"0,0 2 2356 0 0</inkml:trace>
  <inkml:trace contextRef="#ctx0" brushRef="#br0" timeOffset="1446.99">65 250 1224 0 0,'-1'10'7010'0'0,"-1"3"-4877"0"0,-3 25-2275 0 0,2-15 340 0 0,2-21-7191 0 0,1-3 5131 0 0</inkml:trace>
  <inkml:trace contextRef="#ctx0" brushRef="#br0" timeOffset="2659.04">446 6 1452 0 0,'-3'-3'8292'0'0,"-7"8"-6574"0"0,5-2-1182 0 0,-83 42-419 0 0,88-45-131 0 0,-1 0 1 0 0,1 1-1 0 0,0-1 0 0 0,0 0 0 0 0,-1 0 0 0 0,1 0 0 0 0,0 1 1 0 0,0-1-1 0 0,-1 0 0 0 0,1 0 0 0 0,0 1 0 0 0,0-1 1 0 0,0 0-1 0 0,-1 0 0 0 0,1 1 0 0 0,0-1 0 0 0,0 0 1 0 0,0 1-1 0 0,0-1 0 0 0,0 0 0 0 0,0 1 0 0 0,0-1 1 0 0,-1 0-1 0 0,1 1 0 0 0,0-1 0 0 0,0 0 0 0 0,0 1 1 0 0,0-1-1 0 0,0 0 0 0 0,1 1 0 0 0,-1-1 0 0 0,0 0 1 0 0,0 1-1 0 0,0-1 0 0 0,0 1 14 0 0,11 13 50 0 0,27 15 571 0 0,-25-20-597 0 0,14 16 414 0 0,0 0-4190 0 0,-26-24 824 0 0</inkml:trace>
  <inkml:trace contextRef="#ctx0" brushRef="#br0" timeOffset="3315.99">619 13 4376 0 0,'0'-1'122'0'0,"0"1"0"0"0,0 0-1 0 0,0 0 1 0 0,0 0-1 0 0,0 0 1 0 0,0-1-1 0 0,0 1 1 0 0,0 0-1 0 0,0 0 1 0 0,0 0 0 0 0,0-1-1 0 0,0 1 1 0 0,0 0-1 0 0,0 0 1 0 0,0 0-1 0 0,0 0 1 0 0,0-1 0 0 0,-1 1-1 0 0,1 0 1 0 0,0 0-1 0 0,0 0 1 0 0,0 0-1 0 0,0-1 1 0 0,0 1 0 0 0,0 0-1 0 0,0 0 1 0 0,-1 0-1 0 0,1 0 1 0 0,0 0-1 0 0,0 0 1 0 0,0 0 0 0 0,0-1-1 0 0,-1 1 1 0 0,1 0-1 0 0,0 0 1 0 0,0 0-1 0 0,0 0 1 0 0,0 0-1 0 0,-1 0 1 0 0,1 0 0 0 0,0 0-1 0 0,0 0 1 0 0,0 0-1 0 0,-1 0 1 0 0,1 0-1 0 0,0 0 1 0 0,0 0 0 0 0,0 0-1 0 0,-1 0 1 0 0,1 0-122 0 0,-12 8 2012 0 0,-9 13-1177 0 0,18-16-711 0 0,1-1 1 0 0,1 1-1 0 0,-1-1 0 0 0,1 1 0 0 0,-1-1 1 0 0,1 1-1 0 0,1 0 0 0 0,-1 0 1 0 0,1-1-1 0 0,0 1 0 0 0,0 0 1 0 0,0 0-1 0 0,0 0 0 0 0,1-1 1 0 0,0 1-1 0 0,1 3-124 0 0,-1-6 44 0 0,0 0 0 0 0,0 1 1 0 0,0-1-1 0 0,0 0 0 0 0,1 0 0 0 0,-1 1 0 0 0,1-1 0 0 0,-1-1 1 0 0,1 1-1 0 0,0 0 0 0 0,0 0 0 0 0,0 0 0 0 0,0-1 1 0 0,0 1-1 0 0,0-1 0 0 0,1 0 0 0 0,-1 0 0 0 0,0 0 0 0 0,1 0 1 0 0,-1 0-1 0 0,1 0 0 0 0,-1 0 0 0 0,1-1 0 0 0,-1 1 1 0 0,1-1-1 0 0,-1 0 0 0 0,1 0 0 0 0,-1 0 0 0 0,1 0 0 0 0,0 0 1 0 0,-1-1-1 0 0,1 1-44 0 0,1-1 5 0 0,0 1-1 0 0,-1-1 1 0 0,1 0 0 0 0,0 0-1 0 0,-1-1 1 0 0,1 1 0 0 0,0-1 0 0 0,-1 0-1 0 0,0 1 1 0 0,1-2 0 0 0,-1 1-1 0 0,0 0 1 0 0,0-1 0 0 0,0 1 0 0 0,-1-1-1 0 0,1 0 1 0 0,0 0 0 0 0,-1 0-1 0 0,0 0 1 0 0,0 0 0 0 0,0-1 0 0 0,0 1-1 0 0,0-1 1 0 0,-1 1 0 0 0,0-1-1 0 0,1 1 1 0 0,-1-1 0 0 0,-1 0-1 0 0,1 0-3 0 0,0 1-25 0 0,-1 0 1 0 0,0 0 0 0 0,1 1 0 0 0,-1-1 0 0 0,0 0 0 0 0,-1 0 0 0 0,1 0 0 0 0,0 0 0 0 0,-1 0 0 0 0,0 1 0 0 0,1-1 0 0 0,-1 0 0 0 0,0 0 0 0 0,0 1 0 0 0,-1-1 0 0 0,1 1 0 0 0,-1-1 0 0 0,1 1 0 0 0,-1-1 0 0 0,0 1 0 0 0,0 0 0 0 0,0 0 0 0 0,0 0 0 0 0,0 0 0 0 0,0 0 0 0 0,-1 0 0 0 0,1 1-1 0 0,0-1 1 0 0,-1 1 0 0 0,0 0 0 0 0,1-1 0 0 0,-1 1 0 0 0,0 0 0 0 0,1 1 0 0 0,-1-1 0 0 0,0 0 0 0 0,0 1 0 0 0,0 0 23 0 0,0-1-140 0 0,0 1 0 0 0,0 0 0 0 0,0 0 0 0 0,0 0 0 0 0,0 0 0 0 0,0 1 0 0 0,0-1 0 0 0,0 1 0 0 0,0 0 0 0 0,0 0 0 0 0,0 0 0 0 0,0 0 0 0 0,0 0 0 0 0,1 1 0 0 0,-1-1 0 0 0,1 1 0 0 0,-1 0 0 0 0,1-1 0 0 0,-1 2 140 0 0,-25 29-6021 0 0,22-23 2908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9T19:30:09.484"/>
    </inkml:context>
    <inkml:brush xml:id="br0">
      <inkml:brushProperty name="width" value="0.05" units="cm"/>
      <inkml:brushProperty name="height" value="0.05" units="cm"/>
    </inkml:brush>
  </inkml:definitions>
  <inkml:trace contextRef="#ctx0" brushRef="#br0">89 6 5080 0 0,'0'-5'5472'0'0,"-1"7"-3000"0"0,-6 18-1630 0 0,-8 4-635 0 0,0 1 0 0 0,2 1-1 0 0,1 0 1 0 0,2 1 0 0 0,-5 16-207 0 0,42-65 34 0 0,0 1 0 0 0,2 1 1 0 0,29-14-35 0 0,-58 33-5 0 0,0 1 1 0 0,1 0 0 0 0,-1 0-1 0 0,0 0 1 0 0,1-1-1 0 0,-1 1 1 0 0,0 0 0 0 0,1 0-1 0 0,-1 0 1 0 0,0 0 0 0 0,1 0-1 0 0,-1 0 1 0 0,1 0-1 0 0,-1 0 1 0 0,0 0 0 0 0,1 0-1 0 0,-1 0 1 0 0,1 0 0 0 0,-1 0-1 0 0,0 0 1 0 0,1 0-1 0 0,-1 0 1 0 0,1 1 0 0 0,-1-1-1 0 0,0 0 1 0 0,1 0 0 0 0,-1 0-1 0 0,0 1 1 0 0,1-1-1 0 0,-1 0 1 0 0,0 0 0 0 0,0 1-1 0 0,1-1 1 0 0,-1 0 0 0 0,0 0-1 0 0,0 1 1 0 0,1-1-1 0 0,-1 0 1 0 0,0 1 0 0 0,0-1-1 0 0,0 1 1 0 0,0-1 0 0 0,1 0-1 0 0,-1 1 1 0 0,0-1-1 0 0,0 0 1 0 0,0 1 0 0 0,0-1-1 0 0,0 1 5 0 0,-3 29-34 0 0,-18 31 313 0 0,21-60 147 0 0,-1 1-1979 0 0,4 0-5504 0 0,-1-2 4152 0 0</inkml:trace>
  <inkml:trace contextRef="#ctx0" brushRef="#br0" timeOffset="716.64">355 63 4168 0 0,'-18'12'8263'0'0,"-21"13"-7299"0"0,9-7-156 0 0,29-18-806 0 0,1 0 0 0 0,-1 0 0 0 0,1 0 0 0 0,-1 1 0 0 0,1-1 1 0 0,-1 0-1 0 0,1 0 0 0 0,-1 1 0 0 0,1-1 0 0 0,-1 0 0 0 0,1 1 0 0 0,-1-1 1 0 0,1 1-1 0 0,-1-1 0 0 0,1 0 0 0 0,0 1 0 0 0,-1-1 0 0 0,1 1 0 0 0,0-1 1 0 0,-1 1-1 0 0,1-1 0 0 0,0 1 0 0 0,0-1 0 0 0,-1 1 0 0 0,1 0 1 0 0,0-1-1 0 0,0 1 0 0 0,0-1 0 0 0,0 1 0 0 0,0-1 0 0 0,0 1 0 0 0,0 0 1 0 0,0-1-1 0 0,0 1 0 0 0,0-1 0 0 0,0 1-2 0 0,19 11-203 0 0,7 4 165 0 0,-9 9 292 0 0,0 1-970 0 0,-7-17-5534 0 0,-8-9 3219 0 0</inkml:trace>
  <inkml:trace contextRef="#ctx0" brushRef="#br0" timeOffset="1353.08">493 68 4520 0 0,'-6'-1'5680'0'0,"-7"11"-3983"0"0,-10 11-447 0 0,22-20-1182 0 0,0 1 0 0 0,0-1 1 0 0,0 1-1 0 0,0-1 1 0 0,0 1-1 0 0,0 0 1 0 0,0-1-1 0 0,0 1 1 0 0,1 0-1 0 0,-1-1 1 0 0,1 1-1 0 0,-1 0 1 0 0,1 0-1 0 0,0 0 0 0 0,0-1 1 0 0,0 1-1 0 0,0 0 1 0 0,0 0-1 0 0,0 0 1 0 0,0 0-1 0 0,0-1 1 0 0,1 1-1 0 0,-1 0 1 0 0,1 0-1 0 0,-1-1 1 0 0,1 1-1 0 0,0 0 0 0 0,0-1 1 0 0,0 1-1 0 0,0 0 1 0 0,0-1-1 0 0,0 1 1 0 0,0-1-1 0 0,0 0 1 0 0,1 1-1 0 0,-1-1 1 0 0,0 0-1 0 0,1 0 1 0 0,-1 0-1 0 0,1 0 0 0 0,-1 0 1 0 0,1 0-1 0 0,0 0 1 0 0,0 0-69 0 0,2 0 43 0 0,0 1 1 0 0,0-1 0 0 0,0 0-1 0 0,0-1 1 0 0,0 1 0 0 0,0-1-1 0 0,0 1 1 0 0,0-1 0 0 0,0 0-1 0 0,0-1 1 0 0,0 1-1 0 0,0-1 1 0 0,0 0 0 0 0,0 0-1 0 0,-1 0 1 0 0,1 0 0 0 0,0-1-1 0 0,0 1 1 0 0,-1-1 0 0 0,3-1-44 0 0,-5 2 6 0 0,1 0 0 0 0,0-1 0 0 0,-1 1 0 0 0,1 0 0 0 0,-1-1 0 0 0,1 0 0 0 0,-1 1 0 0 0,0-1 0 0 0,0 1 1 0 0,0-1-1 0 0,0 0 0 0 0,0 0 0 0 0,0 0 0 0 0,0 0 0 0 0,0 0 0 0 0,-1 0 0 0 0,1 0 0 0 0,-1 0 1 0 0,1 0-1 0 0,-1 0 0 0 0,0 0 0 0 0,0 0 0 0 0,0 0 0 0 0,0 0 0 0 0,0 0 0 0 0,-1 0 0 0 0,1 0 0 0 0,0 0 1 0 0,-1 0-1 0 0,0 0 0 0 0,1 0 0 0 0,-1 0 0 0 0,0 0 0 0 0,0 0 0 0 0,0 0 0 0 0,0 1 0 0 0,-1-1 0 0 0,1 0 1 0 0,0 1-1 0 0,-2-2-6 0 0,2 1-188 0 0,-1 1 1 0 0,0 0-1 0 0,1-1 0 0 0,-1 1 1 0 0,0 0-1 0 0,0 0 1 0 0,0 0-1 0 0,0 0 0 0 0,0 1 1 0 0,0-1-1 0 0,0 0 0 0 0,0 1 1 0 0,0 0-1 0 0,0-1 1 0 0,0 1-1 0 0,0 0 0 0 0,0 0 1 0 0,0 0-1 0 0,0 0 1 0 0,0 0-1 0 0,0 1 0 0 0,-1-1 1 0 0,1 1-1 0 0,0-1 1 0 0,0 1-1 0 0,0 0 0 0 0,-1 0 188 0 0,-17 11-4913 0 0,14-8 1900 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20</Pages>
  <Words>894</Words>
  <Characters>5096</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Муравский</dc:creator>
  <cp:keywords/>
  <dc:description/>
  <cp:lastModifiedBy>Дмитрий Муравский</cp:lastModifiedBy>
  <cp:revision>26</cp:revision>
  <dcterms:created xsi:type="dcterms:W3CDTF">2025-01-23T15:52:00Z</dcterms:created>
  <dcterms:modified xsi:type="dcterms:W3CDTF">2025-01-23T17:26:00Z</dcterms:modified>
</cp:coreProperties>
</file>