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5274EE" w:rsidP="005274EE" w:rsidRDefault="00044F6F" w14:paraId="67C06199" w14:textId="1053FBF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Практическ</w:t>
      </w:r>
      <w:r w:rsidR="00437F6A">
        <w:rPr>
          <w:rFonts w:ascii="Times New Roman" w:hAnsi="Times New Roman" w:cs="Times New Roman"/>
          <w:b/>
          <w:sz w:val="20"/>
          <w:szCs w:val="20"/>
        </w:rPr>
        <w:t>ая работа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37F6A">
        <w:rPr>
          <w:rFonts w:ascii="Times New Roman" w:hAnsi="Times New Roman" w:cs="Times New Roman"/>
          <w:b/>
          <w:sz w:val="20"/>
          <w:szCs w:val="20"/>
        </w:rPr>
        <w:t>№</w:t>
      </w:r>
      <w:r w:rsidR="004243E5">
        <w:rPr>
          <w:rFonts w:ascii="Times New Roman" w:hAnsi="Times New Roman" w:cs="Times New Roman"/>
          <w:b/>
          <w:sz w:val="20"/>
          <w:szCs w:val="20"/>
        </w:rPr>
        <w:t>6</w:t>
      </w:r>
      <w:r w:rsidRPr="00075ED6" w:rsidR="00854FB6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E76F47" w:rsidR="00854FB6" w:rsidP="004243E5" w:rsidRDefault="004243E5" w14:paraId="5A6D1940" w14:textId="000AE1CF">
      <w:pPr>
        <w:suppressAutoHyphens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Построение частотных характеристик разомкнутой одноконтурной САР ГПТ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CE212C" w:rsidR="00CE212C" w:rsidP="003E5528" w:rsidRDefault="004243E5" w14:paraId="31814801" w14:textId="49C502C5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6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66D10" w:rsidP="00766D10" w:rsidRDefault="004243E5" w14:paraId="1E11790F" w14:textId="7C844558">
      <w:pPr>
        <w:pStyle w:val="af2"/>
        <w:suppressLineNumbers/>
        <w:ind w:firstLine="426"/>
        <w:jc w:val="both"/>
      </w:pPr>
      <w:r>
        <w:t>В практической работе №4 нами была построена структурная схема САР напряжения ГПТ (см. рис. 6.1)</w:t>
      </w:r>
      <w:r w:rsidR="00766D10">
        <w:t>.</w:t>
      </w:r>
    </w:p>
    <w:p w:rsidR="004243E5" w:rsidP="00766D10" w:rsidRDefault="004243E5" w14:paraId="79652D16" w14:textId="77777777">
      <w:pPr>
        <w:pStyle w:val="af2"/>
        <w:suppressLineNumbers/>
        <w:ind w:firstLine="426"/>
        <w:jc w:val="both"/>
      </w:pPr>
    </w:p>
    <w:p w:rsidR="004243E5" w:rsidP="004243E5" w:rsidRDefault="004243E5" w14:paraId="2BEB3A12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2F333B6" wp14:editId="7713D243">
            <wp:extent cx="3870960" cy="1431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E5" w:rsidP="004243E5" w:rsidRDefault="004243E5" w14:paraId="7A1F83DA" w14:textId="5F7C60C8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D124D2"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 w:rsidR="00D124D2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Структурная схема </w:t>
      </w:r>
      <w:r w:rsidR="00D124D2">
        <w:rPr>
          <w:sz w:val="18"/>
          <w:szCs w:val="18"/>
        </w:rPr>
        <w:t>САР ГПТ</w:t>
      </w:r>
    </w:p>
    <w:p w:rsidR="004243E5" w:rsidP="004243E5" w:rsidRDefault="004243E5" w14:paraId="26122EB2" w14:textId="397FA964">
      <w:pPr>
        <w:pStyle w:val="af2"/>
        <w:suppressLineNumbers/>
        <w:jc w:val="center"/>
        <w:rPr>
          <w:szCs w:val="20"/>
        </w:rPr>
      </w:pPr>
    </w:p>
    <w:p w:rsidR="004243E5" w:rsidP="004243E5" w:rsidRDefault="004243E5" w14:paraId="43DFCA4B" w14:textId="77777777">
      <w:pPr>
        <w:pStyle w:val="af2"/>
        <w:suppressLineNumbers/>
        <w:ind w:firstLine="426"/>
        <w:jc w:val="both"/>
      </w:pPr>
      <w:r>
        <w:t xml:space="preserve">Данная САР имеет три входа: </w:t>
      </w:r>
    </w:p>
    <w:p w:rsidR="004243E5" w:rsidP="00E47BEA" w:rsidRDefault="004243E5" w14:paraId="535E5C1C" w14:textId="0A73878E">
      <w:pPr>
        <w:pStyle w:val="af2"/>
        <w:numPr>
          <w:ilvl w:val="0"/>
          <w:numId w:val="4"/>
        </w:numPr>
        <w:suppressLineNumbers/>
        <w:jc w:val="both"/>
      </w:pPr>
      <w:r>
        <w:t xml:space="preserve">вход по заданному напряжению </w:t>
      </w:r>
      <w:r>
        <w:rPr>
          <w:lang w:val="en-US"/>
        </w:rPr>
        <w:t>Ung</w:t>
      </w:r>
      <w:r w:rsidRPr="004243E5">
        <w:t>;</w:t>
      </w:r>
    </w:p>
    <w:p w:rsidR="004243E5" w:rsidP="00E47BEA" w:rsidRDefault="004243E5" w14:paraId="181D25DF" w14:textId="49FF8614">
      <w:pPr>
        <w:pStyle w:val="af2"/>
        <w:numPr>
          <w:ilvl w:val="0"/>
          <w:numId w:val="4"/>
        </w:numPr>
        <w:suppressLineNumbers/>
        <w:jc w:val="both"/>
      </w:pPr>
      <w:r>
        <w:t xml:space="preserve">вход по </w:t>
      </w:r>
      <w:r>
        <w:t xml:space="preserve">моменту на валу исполнительного двигателя </w:t>
      </w:r>
      <w:r>
        <w:rPr>
          <w:lang w:val="en-US"/>
        </w:rPr>
        <w:t>Mn</w:t>
      </w:r>
      <w:r w:rsidRPr="004243E5">
        <w:t>+</w:t>
      </w:r>
      <w:r>
        <w:rPr>
          <w:lang w:val="en-US"/>
        </w:rPr>
        <w:t>M</w:t>
      </w:r>
      <w:r w:rsidRPr="004243E5">
        <w:t>0;</w:t>
      </w:r>
    </w:p>
    <w:p w:rsidR="004243E5" w:rsidP="00E47BEA" w:rsidRDefault="004243E5" w14:paraId="0D240F48" w14:textId="24D11BBB">
      <w:pPr>
        <w:pStyle w:val="af2"/>
        <w:numPr>
          <w:ilvl w:val="0"/>
          <w:numId w:val="4"/>
        </w:numPr>
        <w:suppressLineNumbers/>
        <w:jc w:val="both"/>
      </w:pPr>
      <w:r>
        <w:t xml:space="preserve">вход по нагрузке генератора </w:t>
      </w:r>
      <w:proofErr w:type="spellStart"/>
      <w:r>
        <w:rPr>
          <w:lang w:val="en-US"/>
        </w:rPr>
        <w:t>dUng</w:t>
      </w:r>
      <w:proofErr w:type="spellEnd"/>
      <w:r w:rsidRPr="004243E5">
        <w:t xml:space="preserve"> </w:t>
      </w:r>
      <w:r>
        <w:t>(возмущение).</w:t>
      </w:r>
    </w:p>
    <w:p w:rsidR="004243E5" w:rsidP="004243E5" w:rsidRDefault="004243E5" w14:paraId="333A4C5B" w14:textId="034CA814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САР имеет один выход по напряжению на зажимах ГПТ, </w:t>
      </w:r>
      <w:proofErr w:type="spellStart"/>
      <w:r>
        <w:rPr>
          <w:szCs w:val="20"/>
        </w:rPr>
        <w:t>которе</w:t>
      </w:r>
      <w:proofErr w:type="spellEnd"/>
      <w:r>
        <w:rPr>
          <w:szCs w:val="20"/>
        </w:rPr>
        <w:t xml:space="preserve"> должно поддерживаться постоянным независимо от </w:t>
      </w:r>
      <w:r w:rsidR="00D124D2">
        <w:rPr>
          <w:szCs w:val="20"/>
        </w:rPr>
        <w:t>возмущающих факторов</w:t>
      </w:r>
      <w:r>
        <w:rPr>
          <w:szCs w:val="20"/>
        </w:rPr>
        <w:t xml:space="preserve"> (система стабилизации выходного сигнала). </w:t>
      </w:r>
    </w:p>
    <w:p w:rsidRPr="00D124D2" w:rsidR="00D124D2" w:rsidP="004243E5" w:rsidRDefault="00D124D2" w14:paraId="48A3F4AC" w14:textId="21076644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Кроме того, система должна быстро и стабильно выходить на заданное напряжение </w:t>
      </w:r>
      <w:r>
        <w:rPr>
          <w:szCs w:val="20"/>
          <w:lang w:val="en-US"/>
        </w:rPr>
        <w:t>Ung</w:t>
      </w:r>
      <w:r>
        <w:rPr>
          <w:szCs w:val="20"/>
        </w:rPr>
        <w:t xml:space="preserve">. </w:t>
      </w:r>
    </w:p>
    <w:p w:rsidR="004243E5" w:rsidP="004243E5" w:rsidRDefault="004243E5" w14:paraId="719239AA" w14:textId="52AA3A0B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Исследуем данную САР </w:t>
      </w:r>
      <w:r w:rsidR="00D124D2">
        <w:rPr>
          <w:szCs w:val="20"/>
        </w:rPr>
        <w:t xml:space="preserve">при работе ее в режиме отработки изменения задающего воздействия. То есть выясним, как САР ГПТ срабатывает при изменении заданного напряжения на входе </w:t>
      </w:r>
      <w:r w:rsidR="00D124D2">
        <w:rPr>
          <w:szCs w:val="20"/>
          <w:lang w:val="en-US"/>
        </w:rPr>
        <w:t>Ung</w:t>
      </w:r>
      <w:r w:rsidR="00D124D2">
        <w:rPr>
          <w:szCs w:val="20"/>
        </w:rPr>
        <w:t>.</w:t>
      </w:r>
    </w:p>
    <w:p w:rsidRPr="00D124D2" w:rsidR="00D124D2" w:rsidP="004243E5" w:rsidRDefault="00D124D2" w14:paraId="7EBF1E01" w14:textId="7BC9192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этого добавим на вход по заданному напряжению еще одно ступенчатое воздействие с параметрами, указанными на рис. 6.2.</w:t>
      </w:r>
      <w:r w:rsidRPr="00D124D2">
        <w:rPr>
          <w:szCs w:val="20"/>
        </w:rPr>
        <w:t xml:space="preserve"> </w:t>
      </w:r>
      <w:r>
        <w:rPr>
          <w:szCs w:val="20"/>
        </w:rPr>
        <w:t xml:space="preserve">Одновременно временно уберем из структурной схемы все ветви и элементы, относящиеся к входам </w:t>
      </w:r>
      <w:r>
        <w:rPr>
          <w:lang w:val="en-US"/>
        </w:rPr>
        <w:t>Mn</w:t>
      </w:r>
      <w:r w:rsidRPr="004243E5">
        <w:t>+</w:t>
      </w:r>
      <w:r>
        <w:rPr>
          <w:lang w:val="en-US"/>
        </w:rPr>
        <w:t>M</w:t>
      </w:r>
      <w:r w:rsidRPr="004243E5">
        <w:t>0</w:t>
      </w:r>
      <w:r>
        <w:t xml:space="preserve"> и </w:t>
      </w:r>
      <w:proofErr w:type="spellStart"/>
      <w:r>
        <w:rPr>
          <w:lang w:val="en-US"/>
        </w:rPr>
        <w:t>dUng</w:t>
      </w:r>
      <w:proofErr w:type="spellEnd"/>
      <w:r>
        <w:t>.</w:t>
      </w:r>
    </w:p>
    <w:p w:rsidRPr="00D124D2" w:rsidR="00D124D2" w:rsidP="004243E5" w:rsidRDefault="00D124D2" w14:paraId="678194D5" w14:textId="5FA829DF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При этом схема приобретает вид, приведенный на рис. 6.3.</w:t>
      </w:r>
      <w:r w:rsidR="00BA5962">
        <w:rPr>
          <w:szCs w:val="20"/>
        </w:rPr>
        <w:t xml:space="preserve"> Такая САР называется замкнутой одноконтурной САР.</w:t>
      </w:r>
      <w:r w:rsidR="004A28CC">
        <w:rPr>
          <w:szCs w:val="20"/>
        </w:rPr>
        <w:t xml:space="preserve"> На рис. 6.4 показаны кривые изменения напряжения на выходе САР ГПТ при </w:t>
      </w:r>
      <w:r w:rsidR="00860C1E">
        <w:rPr>
          <w:szCs w:val="20"/>
        </w:rPr>
        <w:t xml:space="preserve">включении САР ГПТ и при </w:t>
      </w:r>
      <w:r w:rsidR="004A28CC">
        <w:rPr>
          <w:szCs w:val="20"/>
        </w:rPr>
        <w:t>изменении задающего напряжения</w:t>
      </w:r>
      <w:r w:rsidR="00860C1E">
        <w:rPr>
          <w:szCs w:val="20"/>
        </w:rPr>
        <w:t>.</w:t>
      </w:r>
    </w:p>
    <w:p w:rsidRPr="00D124D2" w:rsidR="00D124D2" w:rsidP="004243E5" w:rsidRDefault="00D124D2" w14:paraId="7253A099" w14:textId="08BE7B6F">
      <w:pPr>
        <w:pStyle w:val="af2"/>
        <w:suppressLineNumbers/>
        <w:ind w:firstLine="426"/>
        <w:jc w:val="both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0E9211C4" wp14:editId="17F56830">
            <wp:extent cx="1905755" cy="184010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5960" cy="18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24D2" w:rsidR="00D124D2" w:rsidP="00D124D2" w:rsidRDefault="00D124D2" w14:paraId="409977E0" w14:textId="686A809B">
      <w:pPr>
        <w:pStyle w:val="af2"/>
        <w:suppressLineNumbers/>
        <w:rPr>
          <w:szCs w:val="20"/>
          <w:lang w:val="en-US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Параметры звена </w:t>
      </w:r>
      <w:r>
        <w:rPr>
          <w:sz w:val="18"/>
          <w:szCs w:val="18"/>
          <w:lang w:val="en-US"/>
        </w:rPr>
        <w:t>Ung1</w:t>
      </w:r>
    </w:p>
    <w:p w:rsidR="004243E5" w:rsidP="004243E5" w:rsidRDefault="004243E5" w14:paraId="57514C45" w14:textId="020DBB24">
      <w:pPr>
        <w:pStyle w:val="af2"/>
        <w:suppressLineNumbers/>
        <w:jc w:val="center"/>
        <w:rPr>
          <w:szCs w:val="20"/>
        </w:rPr>
      </w:pPr>
    </w:p>
    <w:p w:rsidR="00D124D2" w:rsidP="004243E5" w:rsidRDefault="00D124D2" w14:paraId="63D10F45" w14:textId="5A9560A5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2FA97834" wp14:editId="38C73C0A">
            <wp:extent cx="3870960" cy="1507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D2" w:rsidP="00D124D2" w:rsidRDefault="00D124D2" w14:paraId="13D4A662" w14:textId="5AF137DC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 w:rsidR="000D45C2">
        <w:rPr>
          <w:sz w:val="18"/>
          <w:szCs w:val="18"/>
        </w:rPr>
        <w:t>3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  <w:r w:rsidR="000D45C2">
        <w:rPr>
          <w:sz w:val="18"/>
          <w:szCs w:val="18"/>
        </w:rPr>
        <w:t xml:space="preserve"> при анализе по задающему напряжению</w:t>
      </w:r>
    </w:p>
    <w:p w:rsidR="00D124D2" w:rsidP="004243E5" w:rsidRDefault="00D124D2" w14:paraId="46F7BB7A" w14:textId="0082319F">
      <w:pPr>
        <w:pStyle w:val="af2"/>
        <w:suppressLineNumbers w:val="1"/>
        <w:jc w:val="center"/>
      </w:pPr>
    </w:p>
    <w:p w:rsidR="004A28CC" w:rsidP="00857366" w:rsidRDefault="004A28CC" w14:paraId="7DAC3A95" w14:textId="2B7C0164">
      <w:pPr>
        <w:pStyle w:val="af2"/>
        <w:suppressLineNumbers/>
        <w:ind w:firstLine="426"/>
        <w:jc w:val="both"/>
        <w:rPr>
          <w:szCs w:val="20"/>
        </w:rPr>
      </w:pPr>
      <w:r>
        <w:rPr>
          <w:noProof/>
        </w:rPr>
        <w:drawing>
          <wp:inline distT="0" distB="0" distL="0" distR="0" wp14:anchorId="4B873E40" wp14:editId="2F064177">
            <wp:extent cx="2367482" cy="19321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2019" cy="196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CC" w:rsidP="004A28CC" w:rsidRDefault="004A28CC" w14:paraId="56925F27" w14:textId="0014EEA4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Кривые изменения во времени напряжения на выходе САПР ГПТ при изменении заданного напряжения</w:t>
      </w:r>
    </w:p>
    <w:p w:rsidR="00857366" w:rsidP="00857366" w:rsidRDefault="00857366" w14:paraId="4B0867F7" w14:textId="110DCA56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>Как известно, замкнутую одноконтурную САР можно исследовать по частотным характеристикам разомкнутой САР, которая получается путем разрыва главной обратной связи, как это показано на рис. 6.</w:t>
      </w:r>
      <w:r w:rsidR="006D776C">
        <w:rPr>
          <w:szCs w:val="20"/>
        </w:rPr>
        <w:t>5</w:t>
      </w:r>
      <w:r>
        <w:rPr>
          <w:szCs w:val="20"/>
        </w:rPr>
        <w:t>.</w:t>
      </w:r>
    </w:p>
    <w:p w:rsidR="00857366" w:rsidP="00857366" w:rsidRDefault="00857366" w14:paraId="0399B172" w14:textId="3B985C39">
      <w:pPr>
        <w:pStyle w:val="af2"/>
        <w:suppressLineNumbers/>
        <w:ind w:firstLine="426"/>
        <w:jc w:val="both"/>
        <w:rPr>
          <w:szCs w:val="20"/>
        </w:rPr>
      </w:pPr>
    </w:p>
    <w:p w:rsidR="006C7091" w:rsidP="006C7091" w:rsidRDefault="004A28CC" w14:paraId="5F16D929" w14:textId="5D1D18B7">
      <w:pPr>
        <w:pStyle w:val="af2"/>
        <w:suppressLineNumbers/>
        <w:jc w:val="both"/>
        <w:rPr>
          <w:szCs w:val="20"/>
        </w:rPr>
      </w:pPr>
      <w:r>
        <w:rPr>
          <w:noProof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7CA994" wp14:editId="21EBCEFD">
                <wp:simplePos x="0" y="0"/>
                <wp:positionH relativeFrom="column">
                  <wp:posOffset>485756</wp:posOffset>
                </wp:positionH>
                <wp:positionV relativeFrom="paragraph">
                  <wp:posOffset>468630</wp:posOffset>
                </wp:positionV>
                <wp:extent cx="3203640" cy="225000"/>
                <wp:effectExtent l="57150" t="19050" r="34925" b="4191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20364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5FCD89D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Рукописный ввод 21" style="position:absolute;margin-left:37.55pt;margin-top:36.2pt;width:253.65pt;height:1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">
                <v:imagedata o:title="" r:id="rId1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DF7D809" wp14:editId="4EB4BC8D">
                <wp:simplePos x="0" y="0"/>
                <wp:positionH relativeFrom="column">
                  <wp:posOffset>522309</wp:posOffset>
                </wp:positionH>
                <wp:positionV relativeFrom="paragraph">
                  <wp:posOffset>600927</wp:posOffset>
                </wp:positionV>
                <wp:extent cx="28080" cy="92880"/>
                <wp:effectExtent l="38100" t="38100" r="48260" b="4064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0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Рукописный ввод 20" style="position:absolute;margin-left:40.45pt;margin-top:46.6pt;width:3.6pt;height: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" w14:anchorId="1CF30EAD">
                <v:imagedata o:title="" r:id="rId15"/>
              </v:shape>
            </w:pict>
          </mc:Fallback>
        </mc:AlternateContent>
      </w:r>
      <w:r w:rsidR="006C7091">
        <w:rPr>
          <w:noProof/>
        </w:rPr>
        <w:drawing>
          <wp:inline distT="0" distB="0" distL="0" distR="0" wp14:anchorId="1E1C6C56" wp14:editId="1D66717D">
            <wp:extent cx="3870960" cy="11468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091" w:rsidP="006C7091" w:rsidRDefault="006C7091" w14:paraId="0BFAF060" w14:textId="05ED3913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 w:rsidR="006D776C">
        <w:rPr>
          <w:sz w:val="18"/>
          <w:szCs w:val="18"/>
        </w:rPr>
        <w:t>5</w:t>
      </w:r>
      <w:r w:rsidRPr="00A02E26">
        <w:rPr>
          <w:sz w:val="18"/>
          <w:szCs w:val="18"/>
        </w:rPr>
        <w:t xml:space="preserve">. </w:t>
      </w:r>
      <w:bookmarkStart w:name="_Hlk181111402" w:id="0"/>
      <w:r>
        <w:rPr>
          <w:sz w:val="18"/>
          <w:szCs w:val="18"/>
        </w:rPr>
        <w:t>Разомкнутая</w:t>
      </w:r>
      <w:r w:rsidR="004A28CC">
        <w:rPr>
          <w:sz w:val="18"/>
          <w:szCs w:val="18"/>
        </w:rPr>
        <w:t xml:space="preserve"> одноконтурная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САР ГПТ</w:t>
      </w:r>
      <w:bookmarkEnd w:id="0"/>
    </w:p>
    <w:p w:rsidR="006C7091" w:rsidP="006C7091" w:rsidRDefault="006C7091" w14:paraId="6D09E116" w14:textId="6FE5C756">
      <w:pPr>
        <w:pStyle w:val="af2"/>
        <w:suppressLineNumbers/>
        <w:jc w:val="both"/>
        <w:rPr>
          <w:szCs w:val="20"/>
        </w:rPr>
      </w:pPr>
    </w:p>
    <w:p w:rsidR="004A28CC" w:rsidP="004A28CC" w:rsidRDefault="004A28CC" w14:paraId="16A88230" w14:textId="712FDC78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построения частотных характеристик р</w:t>
      </w:r>
      <w:r w:rsidRPr="004A28CC">
        <w:rPr>
          <w:szCs w:val="20"/>
        </w:rPr>
        <w:t>азомкнут</w:t>
      </w:r>
      <w:r>
        <w:rPr>
          <w:szCs w:val="20"/>
        </w:rPr>
        <w:t>ой</w:t>
      </w:r>
      <w:r w:rsidRPr="004A28CC">
        <w:rPr>
          <w:szCs w:val="20"/>
        </w:rPr>
        <w:t xml:space="preserve"> одноконтурн</w:t>
      </w:r>
      <w:r>
        <w:rPr>
          <w:szCs w:val="20"/>
        </w:rPr>
        <w:t>ой</w:t>
      </w:r>
      <w:r w:rsidRPr="004A28CC">
        <w:rPr>
          <w:szCs w:val="20"/>
        </w:rPr>
        <w:t xml:space="preserve"> САР ГПТ</w:t>
      </w:r>
      <w:r>
        <w:rPr>
          <w:szCs w:val="20"/>
        </w:rPr>
        <w:t xml:space="preserve"> можно воспользоваться инструментом линейного анализа, который был использован в предыдущей практической работе при построении характеристик элементарных динамических звеньев.</w:t>
      </w:r>
    </w:p>
    <w:p w:rsidR="004A28CC" w:rsidP="004A28CC" w:rsidRDefault="004A28CC" w14:paraId="5429E46C" w14:textId="06040FA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этого точки линейного входа и линейного выхода ставим так, как это показано на рис. 6.</w:t>
      </w:r>
      <w:r w:rsidR="006D776C">
        <w:rPr>
          <w:szCs w:val="20"/>
        </w:rPr>
        <w:t>5</w:t>
      </w:r>
      <w:r>
        <w:rPr>
          <w:szCs w:val="20"/>
        </w:rPr>
        <w:t>.</w:t>
      </w:r>
    </w:p>
    <w:p w:rsidR="004A28CC" w:rsidP="004A28CC" w:rsidRDefault="004A28CC" w14:paraId="2DFEED86" w14:textId="626294D0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Диалоговое окно линейного анализа с АФЧХ, ЛАЧХ и </w:t>
      </w:r>
      <w:proofErr w:type="gramStart"/>
      <w:r>
        <w:rPr>
          <w:szCs w:val="20"/>
        </w:rPr>
        <w:t>ЛФЧХ</w:t>
      </w:r>
      <w:proofErr w:type="gramEnd"/>
      <w:r>
        <w:rPr>
          <w:szCs w:val="20"/>
        </w:rPr>
        <w:t xml:space="preserve"> разомкнутой САР ГПТ представлены на рис. 6.</w:t>
      </w:r>
      <w:r w:rsidR="006D776C">
        <w:rPr>
          <w:szCs w:val="20"/>
        </w:rPr>
        <w:t>6 и 6.7</w:t>
      </w:r>
    </w:p>
    <w:p w:rsidR="00AA5AF3" w:rsidP="00AA5AF3" w:rsidRDefault="00AA5AF3" w14:paraId="46A5559A" w14:textId="77777777">
      <w:pPr>
        <w:pStyle w:val="af2"/>
        <w:suppressLineNumbers/>
        <w:jc w:val="center"/>
        <w:rPr>
          <w:sz w:val="18"/>
          <w:szCs w:val="18"/>
        </w:rPr>
      </w:pPr>
    </w:p>
    <w:p w:rsidR="00AA5AF3" w:rsidP="00AA5AF3" w:rsidRDefault="00AA5AF3" w14:paraId="732C5EE9" w14:textId="30F2EE41">
      <w:pPr>
        <w:pStyle w:val="af2"/>
        <w:suppressLineNumbers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CB43303" wp14:editId="771B137E">
            <wp:extent cx="3483034" cy="263455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919" cy="26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AF3" w:rsidP="00AA5AF3" w:rsidRDefault="00AA5AF3" w14:paraId="4D5A6C42" w14:textId="57643F11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 xml:space="preserve">. </w:t>
      </w:r>
      <w:proofErr w:type="gramStart"/>
      <w:r>
        <w:rPr>
          <w:sz w:val="18"/>
          <w:szCs w:val="18"/>
        </w:rPr>
        <w:t>АФЧХ</w:t>
      </w:r>
      <w:proofErr w:type="gramEnd"/>
      <w:r>
        <w:rPr>
          <w:sz w:val="18"/>
          <w:szCs w:val="18"/>
        </w:rPr>
        <w:t xml:space="preserve"> р</w:t>
      </w:r>
      <w:r>
        <w:rPr>
          <w:sz w:val="18"/>
          <w:szCs w:val="18"/>
        </w:rPr>
        <w:t>азомкнут</w:t>
      </w:r>
      <w:r>
        <w:rPr>
          <w:sz w:val="18"/>
          <w:szCs w:val="18"/>
        </w:rPr>
        <w:t>ой</w:t>
      </w:r>
      <w:r>
        <w:rPr>
          <w:sz w:val="18"/>
          <w:szCs w:val="18"/>
        </w:rPr>
        <w:t xml:space="preserve"> САР ГПТ</w:t>
      </w:r>
    </w:p>
    <w:p w:rsidR="00AA5AF3" w:rsidP="00AA5AF3" w:rsidRDefault="00AA5AF3" w14:paraId="72AB092E" w14:textId="77777777">
      <w:pPr>
        <w:pStyle w:val="af2"/>
        <w:suppressLineNumbers/>
        <w:jc w:val="center"/>
        <w:rPr>
          <w:sz w:val="18"/>
          <w:szCs w:val="18"/>
        </w:rPr>
      </w:pPr>
    </w:p>
    <w:p w:rsidR="00AA5AF3" w:rsidP="00AA5AF3" w:rsidRDefault="00AA5AF3" w14:paraId="0841FD25" w14:textId="5CB8901F">
      <w:pPr>
        <w:pStyle w:val="af2"/>
        <w:suppressLineNumbers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36E1CD1" wp14:editId="32542D82">
            <wp:extent cx="3870960" cy="29279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AF3" w:rsidP="00AA5AF3" w:rsidRDefault="00AA5AF3" w14:paraId="7121E5E0" w14:textId="24F591E9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ЛАЧХ и </w:t>
      </w:r>
      <w:proofErr w:type="gramStart"/>
      <w:r>
        <w:rPr>
          <w:sz w:val="18"/>
          <w:szCs w:val="18"/>
        </w:rPr>
        <w:t>ЛФЧХ</w:t>
      </w:r>
      <w:proofErr w:type="gram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разомкнутой САР ГПТ</w:t>
      </w:r>
    </w:p>
    <w:p w:rsidR="00AA5AF3" w:rsidP="00AA5AF3" w:rsidRDefault="00AA5AF3" w14:paraId="2F7DDDB7" w14:textId="77777777">
      <w:pPr>
        <w:pStyle w:val="af2"/>
        <w:suppressLineNumbers/>
        <w:jc w:val="center"/>
        <w:rPr>
          <w:sz w:val="18"/>
          <w:szCs w:val="18"/>
        </w:rPr>
      </w:pPr>
    </w:p>
    <w:p w:rsidR="00766D10" w:rsidP="00766D10" w:rsidRDefault="00766D10" w14:paraId="631149F8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:rsidR="00AA5AF3" w:rsidP="00E47BEA" w:rsidRDefault="00AA5AF3" w14:paraId="09F6DA33" w14:textId="215288BD">
      <w:pPr>
        <w:pStyle w:val="a8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Используя аппарат линейного анализа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MatLab</w:t>
      </w:r>
      <w:proofErr w:type="spellEnd"/>
      <w:r w:rsidRPr="00AA5AF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Simulink</w:t>
      </w:r>
      <w:r w:rsidRPr="00AA5AF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AA5AF3" w:rsidR="00766D10">
        <w:rPr>
          <w:rFonts w:ascii="Times New Roman" w:hAnsi="Times New Roman" w:cs="Times New Roman"/>
          <w:sz w:val="20"/>
          <w:szCs w:val="20"/>
        </w:rPr>
        <w:t>остроить АФЧХ</w:t>
      </w:r>
      <w:r>
        <w:rPr>
          <w:rFonts w:ascii="Times New Roman" w:hAnsi="Times New Roman" w:cs="Times New Roman"/>
          <w:sz w:val="20"/>
          <w:szCs w:val="20"/>
        </w:rPr>
        <w:t>, ЛАЧХ и ЛФЧХ одноконтурной САР ГПТ с параметрами, которые соответствуют личному варианту задания (см. практические работы 2, 3, 4)</w:t>
      </w:r>
      <w:r w:rsidRPr="00AA5AF3" w:rsidR="00766D10">
        <w:rPr>
          <w:rFonts w:ascii="Times New Roman" w:hAnsi="Times New Roman" w:cs="Times New Roman"/>
          <w:sz w:val="20"/>
          <w:szCs w:val="20"/>
        </w:rPr>
        <w:t>.</w:t>
      </w:r>
    </w:p>
    <w:p w:rsidRPr="00AA5AF3" w:rsidR="00766D10" w:rsidP="00E47BEA" w:rsidRDefault="00AA5AF3" w14:paraId="294FA136" w14:textId="2FD645CD">
      <w:pPr>
        <w:pStyle w:val="a8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Написать выражение передаточной функции разомкнутой САР ГПТ с параметрами</w:t>
      </w:r>
      <w:r>
        <w:rPr>
          <w:rFonts w:ascii="Times New Roman" w:hAnsi="Times New Roman" w:cs="Times New Roman"/>
          <w:sz w:val="20"/>
          <w:szCs w:val="20"/>
        </w:rPr>
        <w:t>, которые соответствуют личному варианту задания (см. практические работы 2, 3, 4)</w:t>
      </w:r>
      <w:r>
        <w:rPr>
          <w:rFonts w:ascii="Times New Roman" w:hAnsi="Times New Roman" w:cs="Times New Roman"/>
          <w:sz w:val="20"/>
          <w:szCs w:val="20"/>
        </w:rPr>
        <w:t xml:space="preserve">, и вручную построить ЛАЧХ и ЛФЧХ разомкнутой САР по алгоритму, приведенному в лекции 8. </w:t>
      </w:r>
    </w:p>
    <w:p w:rsidR="00766D10" w:rsidP="00766D10" w:rsidRDefault="00766D10" w14:paraId="6EE86098" w14:textId="77777777">
      <w:pPr>
        <w:spacing w:after="0" w:line="240" w:lineRule="auto"/>
        <w:ind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Pr="00AA5AF3" w:rsidR="00AA5AF3" w:rsidP="00E47BEA" w:rsidRDefault="00AA5AF3" w14:paraId="0548220B" w14:textId="76666A65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Откройте схему САР ГПТ, построенную в практической работе №4. Откройте и запустите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AA5AF3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файлы с параметрами исполнительного двигателя и генератора постоянного тока элементов, как это делали в работе №4.</w:t>
      </w:r>
    </w:p>
    <w:p w:rsidR="00AA5AF3" w:rsidP="00E47BEA" w:rsidRDefault="00AA5AF3" w14:paraId="7F122CDB" w14:textId="77777777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Приведите структурную схему САР ГПТ к виду, представленному на рис. 6.3. Запустите систему на выполнение и получите кривую, аналогичную кривой, представленной на рис. 6.4.</w:t>
      </w:r>
    </w:p>
    <w:p w:rsidR="00AA5AF3" w:rsidP="00E47BEA" w:rsidRDefault="00AA5AF3" w14:paraId="520C899E" w14:textId="43D19E4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Удалите из схемы обратную связь по рис. 6.5. </w:t>
      </w:r>
    </w:p>
    <w:p w:rsidRPr="007C050B" w:rsidR="00AA5AF3" w:rsidP="00E47BEA" w:rsidRDefault="00AA5AF3" w14:paraId="5BB2584B" w14:textId="1373DA65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Задайте точки входа и выхода </w:t>
      </w:r>
      <w:proofErr w:type="gram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для линейного анализа</w:t>
      </w:r>
      <w:proofErr w:type="gram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разомкнутой САР по рис. 6.5. Для этого 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>щ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елкните правой кнопкой мыши по линии связи между звеньями </w:t>
      </w:r>
      <w:proofErr w:type="spellStart"/>
      <w:r w:rsidR="007C050B">
        <w:rPr>
          <w:rFonts w:ascii="Times New Roman" w:hAnsi="Times New Roman" w:cs="Times New Roman"/>
          <w:sz w:val="20"/>
          <w:szCs w:val="20"/>
        </w:rPr>
        <w:t>Step</w:t>
      </w:r>
      <w:proofErr w:type="spellEnd"/>
      <w:r w:rsidR="007C050B">
        <w:rPr>
          <w:rFonts w:ascii="Times New Roman" w:hAnsi="Times New Roman" w:cs="Times New Roman"/>
          <w:sz w:val="20"/>
          <w:szCs w:val="20"/>
        </w:rPr>
        <w:t xml:space="preserve"> и </w:t>
      </w:r>
      <w:r w:rsidR="007C050B">
        <w:rPr>
          <w:rFonts w:ascii="Times New Roman" w:hAnsi="Times New Roman" w:cs="Times New Roman"/>
          <w:sz w:val="20"/>
          <w:szCs w:val="20"/>
        </w:rPr>
        <w:t xml:space="preserve">усилителем </w:t>
      </w:r>
      <w:proofErr w:type="spellStart"/>
      <w:r w:rsidR="007C050B">
        <w:rPr>
          <w:rFonts w:ascii="Times New Roman" w:hAnsi="Times New Roman" w:cs="Times New Roman"/>
          <w:sz w:val="20"/>
          <w:szCs w:val="20"/>
          <w:lang w:val="en-US"/>
        </w:rPr>
        <w:t>Kusil</w:t>
      </w:r>
      <w:proofErr w:type="spellEnd"/>
      <w:r w:rsidR="007C050B">
        <w:rPr>
          <w:rFonts w:ascii="Times New Roman" w:hAnsi="Times New Roman" w:cs="Times New Roman"/>
          <w:sz w:val="20"/>
          <w:szCs w:val="20"/>
        </w:rPr>
        <w:t xml:space="preserve">. В выпавшем диалоговом окне выберите позицию меню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Analysis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Point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и задайте для этой линии свойство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Open</w:t>
      </w:r>
      <w:r w:rsidR="007C050B">
        <w:rPr>
          <w:rFonts w:ascii="Times New Roman" w:hAnsi="Times New Roman" w:cs="Times New Roman"/>
          <w:sz w:val="20"/>
          <w:szCs w:val="20"/>
        </w:rPr>
        <w:t>-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loop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Input</w:t>
      </w:r>
      <w:r w:rsidRPr="006A1357" w:rsidR="007C050B">
        <w:rPr>
          <w:rFonts w:ascii="Times New Roman" w:hAnsi="Times New Roman" w:cs="Times New Roman"/>
          <w:sz w:val="20"/>
          <w:szCs w:val="20"/>
        </w:rPr>
        <w:t>.</w:t>
      </w:r>
      <w:r w:rsidR="007C050B">
        <w:rPr>
          <w:rFonts w:ascii="Times New Roman" w:hAnsi="Times New Roman" w:cs="Times New Roman"/>
          <w:sz w:val="20"/>
          <w:szCs w:val="20"/>
        </w:rPr>
        <w:t xml:space="preserve"> Затем щ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елкните правой кнопкой мыши по линии связи между звеньями 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ГПТ </w:t>
      </w:r>
      <w:r w:rsidR="007C050B">
        <w:rPr>
          <w:rFonts w:ascii="Times New Roman" w:hAnsi="Times New Roman" w:cs="Times New Roman"/>
          <w:sz w:val="20"/>
          <w:szCs w:val="20"/>
        </w:rPr>
        <w:t xml:space="preserve">и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Scope</w:t>
      </w:r>
      <w:r w:rsidR="007C050B">
        <w:rPr>
          <w:rFonts w:ascii="Times New Roman" w:hAnsi="Times New Roman" w:cs="Times New Roman"/>
          <w:sz w:val="20"/>
          <w:szCs w:val="20"/>
        </w:rPr>
        <w:t xml:space="preserve">. В выпавшем диалоговом окне выберите позицию меню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Analysis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Point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и задайте для этой линии свойство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Open</w:t>
      </w:r>
      <w:r w:rsidR="007C050B">
        <w:rPr>
          <w:rFonts w:ascii="Times New Roman" w:hAnsi="Times New Roman" w:cs="Times New Roman"/>
          <w:sz w:val="20"/>
          <w:szCs w:val="20"/>
        </w:rPr>
        <w:t>-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loop</w:t>
      </w:r>
      <w:r w:rsidRPr="006A1357" w:rsidR="007C050B">
        <w:rPr>
          <w:rFonts w:ascii="Times New Roman" w:hAnsi="Times New Roman" w:cs="Times New Roman"/>
          <w:sz w:val="20"/>
          <w:szCs w:val="20"/>
        </w:rPr>
        <w:t xml:space="preserve"> </w:t>
      </w:r>
      <w:r w:rsidR="007C050B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Pr="006A1357" w:rsidR="007C050B">
        <w:rPr>
          <w:rFonts w:ascii="Times New Roman" w:hAnsi="Times New Roman" w:cs="Times New Roman"/>
          <w:sz w:val="20"/>
          <w:szCs w:val="20"/>
        </w:rPr>
        <w:t>.</w:t>
      </w:r>
      <w:r w:rsidR="007C050B">
        <w:rPr>
          <w:rFonts w:ascii="Times New Roman" w:hAnsi="Times New Roman" w:cs="Times New Roman"/>
          <w:sz w:val="20"/>
          <w:szCs w:val="20"/>
        </w:rPr>
        <w:t xml:space="preserve"> После этого данные точки становятся входом и выходом ветви </w:t>
      </w:r>
      <w:r w:rsidRPr="006A1357" w:rsidR="007C050B">
        <w:rPr>
          <w:rFonts w:ascii="Times New Roman" w:hAnsi="Times New Roman" w:cs="Times New Roman"/>
          <w:i/>
          <w:sz w:val="20"/>
          <w:szCs w:val="20"/>
        </w:rPr>
        <w:t>линейного анализа</w:t>
      </w:r>
      <w:r w:rsidR="007C050B">
        <w:rPr>
          <w:rFonts w:ascii="Times New Roman" w:hAnsi="Times New Roman" w:cs="Times New Roman"/>
          <w:sz w:val="20"/>
          <w:szCs w:val="20"/>
        </w:rPr>
        <w:t>.</w:t>
      </w:r>
    </w:p>
    <w:p w:rsidRPr="00AA5AF3" w:rsidR="007C050B" w:rsidP="00E47BEA" w:rsidRDefault="007C050B" w14:paraId="5E8E1760" w14:textId="3C276DF0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главном меню рабочего окна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Simu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l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ink</w:t>
      </w:r>
      <w:proofErr w:type="spellEnd"/>
      <w:r w:rsidRPr="006A135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выберите позицию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 xml:space="preserve">Analysis | Control Design | </w:t>
      </w: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Analysis… </w:t>
      </w:r>
      <w:r w:rsidRPr="00BD600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 xml:space="preserve">в версии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MatLab</w:t>
      </w:r>
      <w:proofErr w:type="spellEnd"/>
      <w:r w:rsidRPr="00F4583E">
        <w:rPr>
          <w:rFonts w:ascii="Times New Roman" w:hAnsi="Times New Roman" w:cs="Times New Roman"/>
          <w:sz w:val="20"/>
          <w:szCs w:val="20"/>
        </w:rPr>
        <w:t>2021</w:t>
      </w:r>
      <w:r>
        <w:rPr>
          <w:rFonts w:ascii="Times New Roman" w:hAnsi="Times New Roman" w:cs="Times New Roman"/>
          <w:sz w:val="20"/>
          <w:szCs w:val="20"/>
        </w:rPr>
        <w:t xml:space="preserve"> вкладка </w:t>
      </w:r>
      <w:r>
        <w:rPr>
          <w:rFonts w:ascii="Times New Roman" w:hAnsi="Times New Roman" w:cs="Times New Roman"/>
          <w:sz w:val="20"/>
          <w:szCs w:val="20"/>
          <w:lang w:val="en-US"/>
        </w:rPr>
        <w:t>APPS</w:t>
      </w:r>
      <w:r w:rsidRPr="00F4583E"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en-US"/>
        </w:rPr>
        <w:t>Model</w:t>
      </w:r>
      <w:r w:rsidRPr="00F458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Linearizer</w:t>
      </w:r>
      <w:r w:rsidRPr="00BD6008">
        <w:rPr>
          <w:rFonts w:ascii="Times New Roman" w:hAnsi="Times New Roman" w:cs="Times New Roman"/>
          <w:sz w:val="20"/>
          <w:szCs w:val="20"/>
        </w:rPr>
        <w:t xml:space="preserve">). </w:t>
      </w:r>
      <w:r>
        <w:rPr>
          <w:rFonts w:ascii="Times New Roman" w:hAnsi="Times New Roman" w:cs="Times New Roman"/>
          <w:sz w:val="20"/>
          <w:szCs w:val="20"/>
        </w:rPr>
        <w:t xml:space="preserve">Данная команда выдает на экран окно линейного анализа. В верхнем кнопочном меню данного </w:t>
      </w:r>
      <w:proofErr w:type="gramStart"/>
      <w:r>
        <w:rPr>
          <w:rFonts w:ascii="Times New Roman" w:hAnsi="Times New Roman" w:cs="Times New Roman"/>
          <w:sz w:val="20"/>
          <w:szCs w:val="20"/>
        </w:rPr>
        <w:t>окна  выберите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требуемую характеристику: </w:t>
      </w:r>
      <w:r>
        <w:rPr>
          <w:rFonts w:ascii="Times New Roman" w:hAnsi="Times New Roman" w:cs="Times New Roman"/>
          <w:sz w:val="20"/>
          <w:szCs w:val="20"/>
          <w:lang w:val="en-US"/>
        </w:rPr>
        <w:t>Nyquist</w:t>
      </w:r>
      <w:r w:rsidRPr="002E13C3">
        <w:rPr>
          <w:rFonts w:ascii="Times New Roman" w:hAnsi="Times New Roman" w:cs="Times New Roman"/>
          <w:sz w:val="20"/>
          <w:szCs w:val="20"/>
        </w:rPr>
        <w:t xml:space="preserve"> – АФЧХ,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Plot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– логарифмические частотные характеристики.</w:t>
      </w:r>
      <w:r>
        <w:rPr>
          <w:rFonts w:ascii="Times New Roman" w:hAnsi="Times New Roman" w:cs="Times New Roman"/>
          <w:sz w:val="20"/>
          <w:szCs w:val="20"/>
        </w:rPr>
        <w:t xml:space="preserve"> Внешний вид данных характеристик приведен на рис. 6.6 – 6.7.</w:t>
      </w:r>
    </w:p>
    <w:p w:rsidRPr="007C050B" w:rsidR="007C050B" w:rsidP="00E47BEA" w:rsidRDefault="007C050B" w14:paraId="1209A274" w14:textId="77777777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Напи</w:t>
      </w:r>
      <w:r>
        <w:rPr>
          <w:rFonts w:ascii="Times New Roman" w:hAnsi="Times New Roman" w:cs="Times New Roman"/>
          <w:sz w:val="20"/>
          <w:szCs w:val="20"/>
        </w:rPr>
        <w:t xml:space="preserve">шите </w:t>
      </w:r>
      <w:proofErr w:type="gramStart"/>
      <w:r>
        <w:rPr>
          <w:rFonts w:ascii="Times New Roman" w:hAnsi="Times New Roman" w:cs="Times New Roman"/>
          <w:sz w:val="20"/>
          <w:szCs w:val="20"/>
        </w:rPr>
        <w:t>выражение передаточной функции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разомкнутой САР ГПТ с параметрами, которые соответствуют личному варианту задания (см. практические работы 2, 3, 4)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Pr="007C050B" w:rsidR="007C050B" w:rsidP="00E47BEA" w:rsidRDefault="007C050B" w14:paraId="14273983" w14:textId="6DA467F8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Постройте </w:t>
      </w:r>
      <w:r>
        <w:rPr>
          <w:rFonts w:ascii="Times New Roman" w:hAnsi="Times New Roman" w:cs="Times New Roman"/>
          <w:sz w:val="20"/>
          <w:szCs w:val="20"/>
        </w:rPr>
        <w:t xml:space="preserve">вручную ЛАЧХ и </w:t>
      </w:r>
      <w:proofErr w:type="gramStart"/>
      <w:r>
        <w:rPr>
          <w:rFonts w:ascii="Times New Roman" w:hAnsi="Times New Roman" w:cs="Times New Roman"/>
          <w:sz w:val="20"/>
          <w:szCs w:val="20"/>
        </w:rPr>
        <w:t>ЛФЧХ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разомкнутой САР по алгоритму, приведенному в лекции 8. </w:t>
      </w:r>
    </w:p>
    <w:p w:rsidR="00C81055" w:rsidP="00E47BEA" w:rsidRDefault="00C81055" w14:paraId="4F988493" w14:textId="194F42A3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приведите исходные данные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ДПТ и </w:t>
      </w:r>
      <w:r w:rsidRPr="00766D10"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ПТ, структурную схему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САР </w:t>
      </w:r>
      <w:r w:rsidRPr="00766D10"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ПТ,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построенную вами, а также кривые, снятые 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>с использованием инструмента линейного анализа по рис. 6.6 – 6.7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766D10" w:rsidR="007C050B" w:rsidP="00E47BEA" w:rsidRDefault="007C050B" w14:paraId="10BC28EE" w14:textId="4181F1FD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Кроме того, в отчете приведите п</w:t>
      </w:r>
      <w:r>
        <w:rPr>
          <w:rFonts w:ascii="Times New Roman" w:hAnsi="Times New Roman" w:cs="Times New Roman"/>
          <w:sz w:val="20"/>
          <w:szCs w:val="20"/>
        </w:rPr>
        <w:t>остро</w:t>
      </w:r>
      <w:r>
        <w:rPr>
          <w:rFonts w:ascii="Times New Roman" w:hAnsi="Times New Roman" w:cs="Times New Roman"/>
          <w:sz w:val="20"/>
          <w:szCs w:val="20"/>
        </w:rPr>
        <w:t xml:space="preserve">енные </w:t>
      </w:r>
      <w:r>
        <w:rPr>
          <w:rFonts w:ascii="Times New Roman" w:hAnsi="Times New Roman" w:cs="Times New Roman"/>
          <w:sz w:val="20"/>
          <w:szCs w:val="20"/>
        </w:rPr>
        <w:t xml:space="preserve">вручную ЛАЧХ и </w:t>
      </w:r>
      <w:proofErr w:type="gramStart"/>
      <w:r>
        <w:rPr>
          <w:rFonts w:ascii="Times New Roman" w:hAnsi="Times New Roman" w:cs="Times New Roman"/>
          <w:sz w:val="20"/>
          <w:szCs w:val="20"/>
        </w:rPr>
        <w:t>ЛФЧХ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разомкнутой САР.</w:t>
      </w:r>
    </w:p>
    <w:p w:rsidRPr="00766D10" w:rsidR="00C81055" w:rsidP="00E47BEA" w:rsidRDefault="00C81055" w14:paraId="67AEA635" w14:textId="004CB02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вопросы:</w:t>
      </w:r>
    </w:p>
    <w:p w:rsidR="00830807" w:rsidP="00E47BEA" w:rsidRDefault="00766D10" w14:paraId="678FC0E3" w14:textId="662FF7CA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Что называется </w:t>
      </w:r>
      <w:r w:rsidR="007C050B">
        <w:rPr>
          <w:rFonts w:ascii="Times New Roman" w:hAnsi="Times New Roman" w:eastAsia="TimesNewRoman" w:cs="Times New Roman"/>
          <w:color w:val="000000"/>
          <w:sz w:val="20"/>
          <w:szCs w:val="20"/>
        </w:rPr>
        <w:t>разомкнутой одноконтурной САР</w:t>
      </w: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830807" w:rsidP="00E47BEA" w:rsidRDefault="007C050B" w14:paraId="4554717B" w14:textId="6267FC97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Зачем нужны частотные характеристики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разомкнутой одноконтурной САР</w:t>
      </w:r>
      <w:r w:rsidRPr="00081EEA"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766D10" w:rsidP="00E47BEA" w:rsidRDefault="007C050B" w14:paraId="42C37023" w14:textId="59E81FEE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Почему при анализе свойств САР используются именно логарифмические частотные характеристики</w:t>
      </w:r>
      <w:r w:rsidRPr="00617D22"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C81055" w:rsidP="00F543E1" w:rsidRDefault="00C81055" w14:paraId="402F536C" w14:textId="738E760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Pr="00EF6CC9" w:rsidR="00766D10" w:rsidP="00766D10" w:rsidRDefault="00766D10" w14:paraId="2B021F69" w14:textId="7777777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F6CC9">
        <w:rPr>
          <w:rFonts w:ascii="Times New Roman" w:hAnsi="Times New Roman" w:cs="Times New Roman"/>
          <w:b/>
          <w:sz w:val="20"/>
          <w:szCs w:val="20"/>
        </w:rPr>
        <w:t>Контрольные вопросы</w:t>
      </w:r>
      <w:r>
        <w:rPr>
          <w:rFonts w:ascii="Times New Roman" w:hAnsi="Times New Roman" w:cs="Times New Roman"/>
          <w:b/>
          <w:sz w:val="20"/>
          <w:szCs w:val="20"/>
        </w:rPr>
        <w:t xml:space="preserve"> и задания</w:t>
      </w:r>
    </w:p>
    <w:p w:rsidRPr="007C050B" w:rsidR="007C050B" w:rsidP="00E47BEA" w:rsidRDefault="007C050B" w14:paraId="4F41BDFD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Что представляет собой разомкнутая одноконтурная САУ?</w:t>
      </w:r>
    </w:p>
    <w:p w:rsidRPr="007C050B" w:rsidR="007C050B" w:rsidP="00E47BEA" w:rsidRDefault="007C050B" w14:paraId="282269D4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Почему для построения ЧХ разомкнутых одноконтурных САУ удобно пользоваться логарифмическими характеристиками?</w:t>
      </w:r>
    </w:p>
    <w:p w:rsidRPr="007C050B" w:rsidR="007C050B" w:rsidP="00E47BEA" w:rsidRDefault="007C050B" w14:paraId="4B42B877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lastRenderedPageBreak/>
        <w:t>Чем отличается ЛФЧХ от ФЧХ?</w:t>
      </w:r>
    </w:p>
    <w:p w:rsidRPr="007C050B" w:rsidR="007C050B" w:rsidP="00E47BEA" w:rsidRDefault="007C050B" w14:paraId="59AB8DE3" w14:textId="364CB3F1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 w:rsid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Постройте ЛАЧХ и ЛФЧХ разомкнутой одноконтурной САУ с передаточной функцией W(p)= </w:t>
      </w:r>
      <w:r w:rsidRPr="007C050B">
        <w:rPr>
          <w:rFonts w:ascii="Times New Roman" w:hAnsi="Times New Roman" w:eastAsia="Times New Roman" w:cs="Times New Roman"/>
          <w:position w:val="-26"/>
          <w:sz w:val="20"/>
          <w:szCs w:val="20"/>
          <w:lang w:eastAsia="ru-RU"/>
        </w:rPr>
        <w:object w:dxaOrig="2220" w:dyaOrig="600" w14:anchorId="0B98CB97">
          <v:shape id="_x0000_i1189" style="width:111pt;height:30pt" o:ole="" type="#_x0000_t75">
            <v:imagedata o:title="" r:id="rId19"/>
          </v:shape>
          <o:OLEObject Type="Embed" ProgID="Equation.DSMT4" ShapeID="_x0000_i1189" DrawAspect="Content" ObjectID="_1791726798" r:id="rId20"/>
        </w:object>
      </w:r>
      <w:r w:rsidRPr="007C050B" w:rsid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.</w:t>
      </w:r>
    </w:p>
    <w:p w:rsidRPr="007C050B" w:rsidR="007C050B" w:rsidP="00E47BEA" w:rsidRDefault="007C050B" w14:paraId="256F2372" w14:textId="45BD3659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 w:rsid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Постройте ЛАЧХ и ЛФЧХ разомкнутой одноконтурной САУ с передаточной функцией W(p)= </w:t>
      </w:r>
      <w:bookmarkStart w:name="_GoBack" w:id="1"/>
      <w:r w:rsidRPr="007C050B">
        <w:rPr>
          <w:rFonts w:ascii="Times New Roman" w:hAnsi="Times New Roman" w:eastAsia="Times New Roman" w:cs="Times New Roman"/>
          <w:position w:val="-26"/>
          <w:sz w:val="20"/>
          <w:szCs w:val="20"/>
          <w:lang w:eastAsia="ru-RU"/>
        </w:rPr>
        <w:object w:dxaOrig="1660" w:dyaOrig="600" w14:anchorId="7FC71B58">
          <v:shape id="_x0000_i1191" style="width:83pt;height:30pt" o:ole="" type="#_x0000_t75">
            <v:imagedata o:title="" r:id="rId21"/>
          </v:shape>
          <o:OLEObject Type="Embed" ProgID="Equation.DSMT4" ShapeID="_x0000_i1191" DrawAspect="Content" ObjectID="_1791726799" r:id="rId22"/>
        </w:object>
      </w:r>
      <w:bookmarkEnd w:id="1"/>
      <w:r w:rsidRPr="007C050B" w:rsid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.</w:t>
      </w:r>
    </w:p>
    <w:p w:rsidRPr="007C050B" w:rsidR="007C050B" w:rsidP="00E47BEA" w:rsidRDefault="007C050B" w14:paraId="33AF880F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Построить дифференциальное уравнение САУ, которая в разомкнутом состоянии имеет ЛАЧХ, представленную на рисунке</w:t>
      </w:r>
    </w:p>
    <w:p w:rsidRPr="007C050B" w:rsidR="007C050B" w:rsidP="007C050B" w:rsidRDefault="007C050B" w14:paraId="70037167" w14:textId="31239F6E">
      <w:p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47107B7" wp14:editId="63D9AF36">
            <wp:extent cx="3331845" cy="1769745"/>
            <wp:effectExtent l="0" t="0" r="190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C050B" w:rsidR="007C050B" w:rsidP="00E47BEA" w:rsidRDefault="007C050B" w14:paraId="4F2260F9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Как изменятся ЛАЧХ и ЛФЧХ разомкнутой одноконтурной САУ, </w:t>
      </w:r>
      <w:proofErr w:type="gramStart"/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если  коэффициент</w:t>
      </w:r>
      <w:proofErr w:type="gramEnd"/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усиления увеличить в 10 раз?</w:t>
      </w:r>
    </w:p>
    <w:p w:rsidRPr="007C050B" w:rsidR="007C050B" w:rsidP="00E47BEA" w:rsidRDefault="007C050B" w14:paraId="74EF014D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Чем отличается реальная ЛАЧХ от асимптотической?</w:t>
      </w:r>
    </w:p>
    <w:p w:rsidRPr="007C050B" w:rsidR="007C050B" w:rsidP="00E47BEA" w:rsidRDefault="007C050B" w14:paraId="1011E6CE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Как определить уравнение динамики реального звена, если неизвестен его механизм, но известно, как задать входное воздействие и как померить выходное?</w:t>
      </w:r>
    </w:p>
    <w:p w:rsidRPr="007C050B" w:rsidR="007C050B" w:rsidP="00E47BEA" w:rsidRDefault="007C050B" w14:paraId="19D01BD2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>Что называется законом регулирования?</w:t>
      </w:r>
    </w:p>
    <w:p w:rsidRPr="007C050B" w:rsidR="007C050B" w:rsidP="00E47BEA" w:rsidRDefault="007C050B" w14:paraId="5FC7F67E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Как реализовать пропорциональный закон регулирования?</w:t>
      </w:r>
    </w:p>
    <w:p w:rsidRPr="007C050B" w:rsidR="007C050B" w:rsidP="00E47BEA" w:rsidRDefault="007C050B" w14:paraId="15482A40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Зачем в регулятор добавляют дифференцирующие и форсирующие звенья?</w:t>
      </w:r>
    </w:p>
    <w:p w:rsidRPr="007C050B" w:rsidR="007C050B" w:rsidP="00E47BEA" w:rsidRDefault="007C050B" w14:paraId="0C899100" w14:textId="77777777">
      <w:pPr>
        <w:numPr>
          <w:ilvl w:val="0"/>
          <w:numId w:val="2"/>
        </w:numPr>
        <w:spacing w:after="0" w:line="24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7C050B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Зачем в регулятор добавляют интегрирующие звенья?</w:t>
      </w:r>
    </w:p>
    <w:p w:rsidR="00A22B2F" w:rsidP="00A41F4C" w:rsidRDefault="00A22B2F" w14:paraId="10748297" w14:textId="29F10394">
      <w:pPr>
        <w:rPr>
          <w:rFonts w:ascii="Times New Roman" w:hAnsi="Times New Roman" w:cs="Times New Roman"/>
          <w:b/>
          <w:sz w:val="20"/>
          <w:szCs w:val="20"/>
        </w:rPr>
      </w:pPr>
    </w:p>
    <w:sectPr w:rsidR="00A22B2F" w:rsidSect="00981AC1">
      <w:footerReference w:type="even" r:id="rId24"/>
      <w:footerReference w:type="default" r:id="rId25"/>
      <w:headerReference w:type="first" r:id="rId26"/>
      <w:footerReference w:type="first" r:id="rId27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47BEA" w:rsidRDefault="00E47BEA" w14:paraId="3E091E86" w14:textId="77777777">
      <w:pPr>
        <w:spacing w:after="0" w:line="240" w:lineRule="auto"/>
      </w:pPr>
      <w:r>
        <w:separator/>
      </w:r>
    </w:p>
  </w:endnote>
  <w:endnote w:type="continuationSeparator" w:id="0">
    <w:p w:rsidR="00E47BEA" w:rsidRDefault="00E47BEA" w14:paraId="2D5A91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47BEA" w:rsidRDefault="00E47BEA" w14:paraId="078F8CD6" w14:textId="77777777">
      <w:pPr>
        <w:spacing w:after="0" w:line="240" w:lineRule="auto"/>
      </w:pPr>
      <w:r>
        <w:separator/>
      </w:r>
    </w:p>
  </w:footnote>
  <w:footnote w:type="continuationSeparator" w:id="0">
    <w:p w:rsidR="00E47BEA" w:rsidRDefault="00E47BEA" w14:paraId="7D79B5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trackRevisions w:val="false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39C9"/>
    <w:rsid w:val="000A7C24"/>
    <w:rsid w:val="000B3F7B"/>
    <w:rsid w:val="000B594E"/>
    <w:rsid w:val="000C56CB"/>
    <w:rsid w:val="000C6AB9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4572"/>
    <w:rsid w:val="00193DAB"/>
    <w:rsid w:val="00196216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43FB"/>
    <w:rsid w:val="00287334"/>
    <w:rsid w:val="002915A1"/>
    <w:rsid w:val="00296DF5"/>
    <w:rsid w:val="00297793"/>
    <w:rsid w:val="002A6B04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34F3"/>
    <w:rsid w:val="00360671"/>
    <w:rsid w:val="00360696"/>
    <w:rsid w:val="00365DD7"/>
    <w:rsid w:val="00375F0A"/>
    <w:rsid w:val="00377F51"/>
    <w:rsid w:val="00391762"/>
    <w:rsid w:val="00392107"/>
    <w:rsid w:val="00392282"/>
    <w:rsid w:val="003A349D"/>
    <w:rsid w:val="003B600D"/>
    <w:rsid w:val="003C7036"/>
    <w:rsid w:val="003C72CA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5891"/>
    <w:rsid w:val="004370C8"/>
    <w:rsid w:val="00437F6A"/>
    <w:rsid w:val="00440442"/>
    <w:rsid w:val="004450FF"/>
    <w:rsid w:val="004467ED"/>
    <w:rsid w:val="00454532"/>
    <w:rsid w:val="00467F9F"/>
    <w:rsid w:val="00471059"/>
    <w:rsid w:val="0047188C"/>
    <w:rsid w:val="0047673B"/>
    <w:rsid w:val="00483130"/>
    <w:rsid w:val="00493656"/>
    <w:rsid w:val="004A28CC"/>
    <w:rsid w:val="004A3F2E"/>
    <w:rsid w:val="004A4D48"/>
    <w:rsid w:val="004B2794"/>
    <w:rsid w:val="004B586F"/>
    <w:rsid w:val="004C2B8E"/>
    <w:rsid w:val="004D0AE9"/>
    <w:rsid w:val="004D2776"/>
    <w:rsid w:val="004D56F1"/>
    <w:rsid w:val="004D5779"/>
    <w:rsid w:val="004D67A3"/>
    <w:rsid w:val="004E0FE3"/>
    <w:rsid w:val="004E2FB4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424DC"/>
    <w:rsid w:val="00744AB4"/>
    <w:rsid w:val="007548F5"/>
    <w:rsid w:val="007571C0"/>
    <w:rsid w:val="00757611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5885"/>
    <w:rsid w:val="007C050B"/>
    <w:rsid w:val="007C1517"/>
    <w:rsid w:val="007C41CD"/>
    <w:rsid w:val="007C6315"/>
    <w:rsid w:val="007D4854"/>
    <w:rsid w:val="007E309A"/>
    <w:rsid w:val="007E454B"/>
    <w:rsid w:val="007F38AB"/>
    <w:rsid w:val="007F5966"/>
    <w:rsid w:val="008025B7"/>
    <w:rsid w:val="00804D81"/>
    <w:rsid w:val="0080561C"/>
    <w:rsid w:val="00805CE8"/>
    <w:rsid w:val="00830807"/>
    <w:rsid w:val="00835FF4"/>
    <w:rsid w:val="0084147A"/>
    <w:rsid w:val="00854FB6"/>
    <w:rsid w:val="00856287"/>
    <w:rsid w:val="00857366"/>
    <w:rsid w:val="00860C1E"/>
    <w:rsid w:val="00863FF7"/>
    <w:rsid w:val="008647A3"/>
    <w:rsid w:val="008722E8"/>
    <w:rsid w:val="00874DC4"/>
    <w:rsid w:val="008778F3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903E65"/>
    <w:rsid w:val="00906B09"/>
    <w:rsid w:val="00906F42"/>
    <w:rsid w:val="0090768D"/>
    <w:rsid w:val="0091273B"/>
    <w:rsid w:val="009143AA"/>
    <w:rsid w:val="00923DF0"/>
    <w:rsid w:val="00932D9F"/>
    <w:rsid w:val="00941010"/>
    <w:rsid w:val="00947E72"/>
    <w:rsid w:val="00950D05"/>
    <w:rsid w:val="009615C6"/>
    <w:rsid w:val="009747C2"/>
    <w:rsid w:val="00976C26"/>
    <w:rsid w:val="00980AB8"/>
    <w:rsid w:val="00981AC1"/>
    <w:rsid w:val="00985909"/>
    <w:rsid w:val="00985FC5"/>
    <w:rsid w:val="00995B12"/>
    <w:rsid w:val="00997E71"/>
    <w:rsid w:val="009A0244"/>
    <w:rsid w:val="009B0BA9"/>
    <w:rsid w:val="009B15AA"/>
    <w:rsid w:val="009C0B76"/>
    <w:rsid w:val="009C62B5"/>
    <w:rsid w:val="009D3962"/>
    <w:rsid w:val="009D6573"/>
    <w:rsid w:val="009D79EA"/>
    <w:rsid w:val="009D7C8E"/>
    <w:rsid w:val="009F357C"/>
    <w:rsid w:val="009F4686"/>
    <w:rsid w:val="009F5ADF"/>
    <w:rsid w:val="009F5C1B"/>
    <w:rsid w:val="009F5E97"/>
    <w:rsid w:val="00A02089"/>
    <w:rsid w:val="00A02E26"/>
    <w:rsid w:val="00A10869"/>
    <w:rsid w:val="00A11A96"/>
    <w:rsid w:val="00A13A42"/>
    <w:rsid w:val="00A22B2F"/>
    <w:rsid w:val="00A25853"/>
    <w:rsid w:val="00A25E4D"/>
    <w:rsid w:val="00A41F4C"/>
    <w:rsid w:val="00A43F40"/>
    <w:rsid w:val="00A47010"/>
    <w:rsid w:val="00A57ABF"/>
    <w:rsid w:val="00A72EEA"/>
    <w:rsid w:val="00A74BC5"/>
    <w:rsid w:val="00A770A0"/>
    <w:rsid w:val="00A83C49"/>
    <w:rsid w:val="00A87168"/>
    <w:rsid w:val="00A87E10"/>
    <w:rsid w:val="00A96B03"/>
    <w:rsid w:val="00AA0CB1"/>
    <w:rsid w:val="00AA1230"/>
    <w:rsid w:val="00AA2690"/>
    <w:rsid w:val="00AA5AF3"/>
    <w:rsid w:val="00AA6CC8"/>
    <w:rsid w:val="00AC7FD3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6F4F"/>
    <w:rsid w:val="00B47554"/>
    <w:rsid w:val="00B6293A"/>
    <w:rsid w:val="00B65350"/>
    <w:rsid w:val="00B6543C"/>
    <w:rsid w:val="00B65DFC"/>
    <w:rsid w:val="00B716AB"/>
    <w:rsid w:val="00B80394"/>
    <w:rsid w:val="00B848A9"/>
    <w:rsid w:val="00B850E0"/>
    <w:rsid w:val="00B953E6"/>
    <w:rsid w:val="00BA2D63"/>
    <w:rsid w:val="00BA5962"/>
    <w:rsid w:val="00BA696F"/>
    <w:rsid w:val="00BA6C59"/>
    <w:rsid w:val="00BB1E11"/>
    <w:rsid w:val="00BC2A2C"/>
    <w:rsid w:val="00BC403A"/>
    <w:rsid w:val="00BD06B7"/>
    <w:rsid w:val="00BD18FA"/>
    <w:rsid w:val="00BD6008"/>
    <w:rsid w:val="00BE40A0"/>
    <w:rsid w:val="00C056A5"/>
    <w:rsid w:val="00C20E54"/>
    <w:rsid w:val="00C225E8"/>
    <w:rsid w:val="00C2323C"/>
    <w:rsid w:val="00C2423E"/>
    <w:rsid w:val="00C33C2F"/>
    <w:rsid w:val="00C37044"/>
    <w:rsid w:val="00C41D3E"/>
    <w:rsid w:val="00C41E0D"/>
    <w:rsid w:val="00C47ADE"/>
    <w:rsid w:val="00C62C63"/>
    <w:rsid w:val="00C81055"/>
    <w:rsid w:val="00C81F30"/>
    <w:rsid w:val="00C8735F"/>
    <w:rsid w:val="00C878BF"/>
    <w:rsid w:val="00C92771"/>
    <w:rsid w:val="00CB0620"/>
    <w:rsid w:val="00CB2237"/>
    <w:rsid w:val="00CB6C06"/>
    <w:rsid w:val="00CC541A"/>
    <w:rsid w:val="00CD6E56"/>
    <w:rsid w:val="00CE212C"/>
    <w:rsid w:val="00CE6F45"/>
    <w:rsid w:val="00D009DE"/>
    <w:rsid w:val="00D04B49"/>
    <w:rsid w:val="00D06B9A"/>
    <w:rsid w:val="00D10F64"/>
    <w:rsid w:val="00D124D2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561E2"/>
    <w:rsid w:val="00D618E8"/>
    <w:rsid w:val="00D65E4C"/>
    <w:rsid w:val="00D77660"/>
    <w:rsid w:val="00D83577"/>
    <w:rsid w:val="00D847A5"/>
    <w:rsid w:val="00D96D6E"/>
    <w:rsid w:val="00DA29F3"/>
    <w:rsid w:val="00DA2C9D"/>
    <w:rsid w:val="00DB4003"/>
    <w:rsid w:val="00DB6CEC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14ECA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089096EE"/>
    <w:rsid w:val="180F430D"/>
    <w:rsid w:val="40E6C36C"/>
    <w:rsid w:val="48AECEED"/>
    <w:rsid w:val="48E1560D"/>
    <w:rsid w:val="4C1E13A7"/>
    <w:rsid w:val="4F110A6C"/>
    <w:rsid w:val="511956A7"/>
    <w:rsid w:val="5364858F"/>
    <w:rsid w:val="55B16641"/>
    <w:rsid w:val="783C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401E"/>
  <w15:docId w15:val="{58CE0B10-F8CE-4915-8567-6A4346B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image" Target="media/image9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1.wmf" Id="rId21" /><Relationship Type="http://schemas.openxmlformats.org/officeDocument/2006/relationships/endnotes" Target="endnotes.xml" Id="rId7" /><Relationship Type="http://schemas.openxmlformats.org/officeDocument/2006/relationships/customXml" Target="ink/ink1.xml" Id="rId12" /><Relationship Type="http://schemas.openxmlformats.org/officeDocument/2006/relationships/image" Target="media/image8.png" Id="rId17" /><Relationship Type="http://schemas.openxmlformats.org/officeDocument/2006/relationships/footer" Target="footer2.xml" Id="rId25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oleObject" Target="embeddings/oleObject1.bin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1.xml" Id="rId24" /><Relationship Type="http://schemas.openxmlformats.org/officeDocument/2006/relationships/customXml" Target="../customXml/item4.xml" Id="rId32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2.png" Id="rId23" /><Relationship Type="http://schemas.openxmlformats.org/officeDocument/2006/relationships/fontTable" Target="fontTable.xml" Id="rId28" /><Relationship Type="http://schemas.openxmlformats.org/officeDocument/2006/relationships/image" Target="media/image3.png" Id="rId10" /><Relationship Type="http://schemas.openxmlformats.org/officeDocument/2006/relationships/image" Target="media/image10.wmf" Id="rId19" /><Relationship Type="http://schemas.openxmlformats.org/officeDocument/2006/relationships/customXml" Target="../customXml/item3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ink/ink2.xml" Id="rId14" /><Relationship Type="http://schemas.openxmlformats.org/officeDocument/2006/relationships/oleObject" Target="embeddings/oleObject2.bin" Id="rId22" /><Relationship Type="http://schemas.openxmlformats.org/officeDocument/2006/relationships/footer" Target="footer3.xml" Id="rId27" /><Relationship Type="http://schemas.openxmlformats.org/officeDocument/2006/relationships/customXml" Target="../customXml/item2.xml" Id="rId30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9T13:25:29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74 538 916 0 0,'-3'-13'4416'0'0,"1"8"-3112"0"0,1 9-924 0 0,0 4-353 0 0,1 0 1 0 0,1 0 0 0 0,-1-1-1 0 0,1 1 1 0 0,0 0-1 0 0,1 0 1 0 0,0-1-1 0 0,0 1 1 0 0,1-1-1 0 0,-1 0 1 0 0,2 2-28 0 0,6-1 509 0 0,-5-16 139 0 0,3-9-645 0 0,0-6 288 0 0,0 3-1193 0 0,1 8-3792 0 0,-7 10 3028 0 0</inkml:trace>
  <inkml:trace contextRef="#ctx0" brushRef="#br0" timeOffset="1">112 580 1292 0 0,'2'-9'2063'0'0,"5"-2"-677"0"0,1 0-3655 0 0,-8 10 1085 0 0</inkml:trace>
  <inkml:trace contextRef="#ctx0" brushRef="#br0" timeOffset="2">132 568 888 0 0,'0'0'469'0'0,"0"0"-90"0"0,13-16 2360 0 0,-1-1-4623 0 0,-12 16 425 0 0</inkml:trace>
  <inkml:trace contextRef="#ctx0" brushRef="#br0" timeOffset="3">19 149 1612 0 0,'0'5'6833'0'0,"-4"14"-4600"0"0,-7 30-3302 0 0,8-21 1439 0 0,3-27-365 0 0,0-1 1 0 0,0 1-1 0 0,0-1 0 0 0,0 1 1 0 0,0-1-1 0 0,0 0 0 0 0,0 1 0 0 0,0-1 1 0 0,0 1-1 0 0,0-1 0 0 0,0 1 1 0 0,0-1-1 0 0,0 1 0 0 0,1-1 1 0 0,-1 1-1 0 0,0-1 0 0 0,0 0 1 0 0,0 1-1 0 0,1-1 0 0 0,-1 1 1 0 0,0-1-1 0 0,1 0 0 0 0,-1 1 1 0 0,0-1-1 0 0,1 0 0 0 0,-1 1 1 0 0,0-1-1 0 0,1 0 0 0 0,-1 0 0 0 0,1 1 1 0 0,-1-1-1 0 0,0 0 0 0 0,1 0 1 0 0,-1 0-1 0 0,1 0 0 0 0,-1 1 1 0 0,1-1-1 0 0,-1 0-5 0 0,21-8-175 0 0,14-19-4339 0 0,-30 22 2128 0 0,-4 2 764 0 0</inkml:trace>
  <inkml:trace contextRef="#ctx0" brushRef="#br0" timeOffset="4">42 79 1280 0 0,'-4'-14'7867'0'0,"4"11"-9333"0"0,1 2-3555 0 0,0 1 3357 0 0</inkml:trace>
  <inkml:trace contextRef="#ctx0" brushRef="#br0" timeOffset="5">167 90 1100 0 0,'-4'21'4433'0'0,"-10"20"-3114"0"0,-4 14-1348 0 0,18-40 201 0 0,9-35 76 0 0,-3 5-201 0 0,-1 5-13 0 0,2-1 0 0 0,-1 1 0 0 0,1 0 0 0 0,1 1 0 0 0,5-6-34 0 0,14-19 243 0 0,-24 38-195 0 0,-1 0 0 0 0,0 1-1 0 0,0-1 1 0 0,0 1 0 0 0,-1 0-1 0 0,1-1 1 0 0,-1 1 0 0 0,0 4-48 0 0,0-5 143 0 0,-1 0 1 0 0,0 0-1 0 0,-1 1 1 0 0,1-1-1 0 0,-1 0 1 0 0,0 0-1 0 0,0 0 0 0 0,-1 4-143 0 0,-4 18-1118 0 0,7-10-3596 0 0,-1-14 3058 0 0</inkml:trace>
  <inkml:trace contextRef="#ctx0" brushRef="#br0" timeOffset="6">318 133 936 0 0,'-8'19'5859'0'0,"-2"35"-3627"0"0,2 45-1573 0 0,15-161-309 0 0,0 31-364 0 0,1 0 0 0 0,7-17 14 0 0,4 6-305 0 0,-3 23 62 0 0,-16 19 243 0 0,1 0-1 0 0,-1-1 0 0 0,1 1 0 0 0,-1 0 0 0 0,0 0 1 0 0,1 0-1 0 0,-1-1 0 0 0,1 1 0 0 0,-1 0 0 0 0,1 0 1 0 0,-1 0-1 0 0,1 0 0 0 0,-1 0 0 0 0,1 0 1 0 0,-1 0-1 0 0,1 0 0 0 0,-1 0 0 0 0,1 0 0 0 0,-1 0 1 0 0,1 0-1 0 0,-1 0 0 0 0,1 0 0 0 0,-1 1 0 0 0,1-1 1 0 0,-1 0-1 0 0,1 0 0 0 0,-1 1 0 0 0,1-1 0 0 0,-1 0 1 0 0,0 0-1 0 0,1 1 0 0 0,-1-1 0 0 0,1 0 1 0 0,-1 1 0 0 0,2 1 16 0 0,-1 1 0 0 0,0-1 0 0 0,0 1 0 0 0,0-1 0 0 0,0 1 0 0 0,0 0 0 0 0,0-1 0 0 0,-1 1 0 0 0,1 0 1 0 0,-1-1-1 0 0,0 1 0 0 0,0 0 0 0 0,0 0 0 0 0,0-1 0 0 0,0 1 0 0 0,0 0 0 0 0,-1 0 0 0 0,0-1 0 0 0,1 1 0 0 0,-1 0 1 0 0,0-1-1 0 0,0 1 0 0 0,0-1 0 0 0,-1 1 0 0 0,1-1 0 0 0,-1 1-16 0 0,-5 11 133 0 0,-1 0 0 0 0,-1 0 1 0 0,-7 8-134 0 0,2-6-3027 0 0,14-16 2973 0 0,0 0-1 0 0,0-1 0 0 0,0 1 0 0 0,0 0 1 0 0,0 0-1 0 0,0-1 0 0 0,0 1 1 0 0,-1 0-1 0 0,1 0 0 0 0,0-1 0 0 0,0 1 1 0 0,0 0-1 0 0,0 0 0 0 0,0 0 1 0 0,0-1-1 0 0,0 1 0 0 0,0 0 0 0 0,-1 0 1 0 0,1 0-1 0 0,0-1 0 0 0,0 1 1 0 0,0 0-1 0 0,0 0 0 0 0,-1 0 0 0 0,1 0 1 0 0,0 0-1 0 0,0-1 0 0 0,0 1 0 0 0,-1 0 1 0 0,1 0-1 0 0,0 0 0 0 0,0 0 1 0 0,-1 0-1 0 0,1 0 0 0 0,0 0 0 0 0,0 0 1 0 0,0 0-1 0 0,-1 0 0 0 0,1 0 1 0 0,0 0-1 0 0,0 0 0 0 0,-1 0 0 0 0,1 0 1 0 0,0 0-1 0 0,0 0 0 0 0,-1 0 1 0 0,1 0-1 0 0,0 0 0 0 0,0 0 0 0 0,0 1 1 0 0,-1-1-1 0 0,1 0 0 0 0,0 0 0 0 0,0 0 1 0 0,0 0-1 0 0,0 0 0 0 0,-1 1 1 0 0,1-1-1 0 0,0 0 0 0 0,0 0 0 0 0,0 0 1 0 0,0 0-1 0 0,0 1 0 0 0,-1-1 1 0 0,1 0-1 0 0,0 0 0 0 0,0 1 0 0 0,0-1 1 0 0,0 0-1 0 0,0 0 55 0 0,0-1-1627 0 0</inkml:trace>
  <inkml:trace contextRef="#ctx0" brushRef="#br0" timeOffset="7">443 99 1304 0 0,'4'-8'3366'0'0,"-9"13"-1884"0"0,-10 19-722 0 0,13-16-680 0 0,1 0-1 0 0,1 0 1 0 0,-1 1 0 0 0,1-1 0 0 0,0 0-1 0 0,1 1-79 0 0,-1-9 15 0 0,0 1 0 0 0,0 0 0 0 0,0-1-1 0 0,1 1 1 0 0,-1 0 0 0 0,0 0 0 0 0,0-1-1 0 0,1 1 1 0 0,-1 0 0 0 0,0-1 0 0 0,1 1 0 0 0,-1-1-1 0 0,0 1 1 0 0,1 0 0 0 0,-1-1 0 0 0,1 1-1 0 0,-1-1 1 0 0,1 1 0 0 0,-1-1 0 0 0,1 0-1 0 0,-1 1 1 0 0,1-1 0 0 0,0 1 0 0 0,-1-1 0 0 0,1 0-1 0 0,0 1 1 0 0,0-1-15 0 0,0 0 20 0 0,1 0-1 0 0,0-1 1 0 0,-1 1-1 0 0,1-1 1 0 0,0 1 0 0 0,0-1-1 0 0,-1 1 1 0 0,1-1-1 0 0,-1 0 1 0 0,1 0 0 0 0,-1 0-1 0 0,1 0 1 0 0,-1 0-1 0 0,0 0 1 0 0,1 0-1 0 0,-1 0 1 0 0,1-1-20 0 0,3-4 28 0 0,0 1-1 0 0,0-1 1 0 0,0 0-1 0 0,-1 0 0 0 0,0 0 1 0 0,0-1-1 0 0,-1 1 1 0 0,2-6-28 0 0,10-17 69 0 0,-31 87 747 0 0,8-5-1964 0 0,11-46-3483 0 0,-1-7 3003 0 0</inkml:trace>
  <inkml:trace contextRef="#ctx0" brushRef="#br0" timeOffset="8">637 13 896 0 0,'-12'34'8584'0'0,"6"-8"-7687"0"0,1 1 0 0 0,1 0 0 0 0,0 16-897 0 0,4-42 12 0 0,0 0 0 0 0,1 0 0 0 0,-1 0 0 0 0,1 0 0 0 0,-1 0 0 0 0,1 0 0 0 0,-1 0 0 0 0,1-1 0 0 0,0 1 0 0 0,-1 0 0 0 0,1 0 0 0 0,0 0 0 0 0,0-1 0 0 0,0 1 0 0 0,-1 0 0 0 0,1-1 0 0 0,0 1 0 0 0,0-1 0 0 0,0 1 0 0 0,0-1 0 0 0,0 1 0 0 0,0-1 0 0 0,0 0 0 0 0,0 1 0 0 0,0-1 0 0 0,1 0 0 0 0,-1 0 0 0 0,0 0 0 0 0,0 0 0 0 0,0 0-12 0 0,21-3-3056 0 0,-21 3 482 0 0</inkml:trace>
  <inkml:trace contextRef="#ctx0" brushRef="#br0" timeOffset="9">560 137 3040 0 0,'22'-6'7312'0'0,"33"-13"-7671"0"0,-50 17 594 0 0,-2 1-603 0 0,15-5-1034 0 0,-8 8-3872 0 0,-8-1 3646 0 0</inkml:trace>
  <inkml:trace contextRef="#ctx0" brushRef="#br0" timeOffset="10">8358 212 1288 0 0,'0'0'569'0'0,"-3"7"4318"0"0,-8 19-3616 0 0,3 20-890 0 0,-3 0 0 0 0,-1-1 0 0 0,-14 30-381 0 0,21-62-20 0 0,1-4-1 0 0,0 0-1 0 0,1 1 0 0 0,0-1 0 0 0,0 1 0 0 0,1 0 0 0 0,0 5 22 0 0,1-14-2221 0 0,-1-9-1401 0 0,2 7 2482 0 0</inkml:trace>
  <inkml:trace contextRef="#ctx0" brushRef="#br0" timeOffset="11">8239 460 868 0 0,'0'-1'154'0'0,"0"1"1"0"0,0-1-1 0 0,-1 1 0 0 0,1-1 0 0 0,0 1 1 0 0,0-1-1 0 0,-1 1 0 0 0,1 0 0 0 0,0-1 1 0 0,0 1-1 0 0,-1-1 0 0 0,1 1 0 0 0,0 0 1 0 0,-1-1-1 0 0,1 1 0 0 0,-1 0 0 0 0,1-1 1 0 0,0 1-1 0 0,-1 0 0 0 0,1 0 0 0 0,-1-1 1 0 0,1 1-1 0 0,-1 0 0 0 0,1 0 0 0 0,-1 0 1 0 0,1 0-1 0 0,-1-1 0 0 0,1 1 0 0 0,-1 0 1 0 0,1 0-1 0 0,-1 0 0 0 0,1 0 0 0 0,-1 0 1 0 0,1 0-155 0 0,-2 22 1310 0 0,2-14-1389 0 0,0-3 115 0 0,1-1 0 0 0,0 0-1 0 0,0 0 1 0 0,0 0 0 0 0,0 0 0 0 0,1 0 0 0 0,-1-1 0 0 0,2 3-36 0 0,7 23 725 0 0,-10-28-589 0 0,3-2-41 0 0,0 0 0 0 0,-1 0 0 0 0,1-1 0 0 0,0 1 0 0 0,0-1 0 0 0,-1 1 1 0 0,1-1-1 0 0,-1 0 0 0 0,1 0 0 0 0,-1 0 0 0 0,0 0 0 0 0,0 0 0 0 0,0 0 0 0 0,1-2-95 0 0,31-37-238 0 0,-32 38 180 0 0,5-6-363 0 0,6-8-953 0 0,-6 5-2490 0 0,-6 8 2364 0 0</inkml:trace>
  <inkml:trace contextRef="#ctx0" brushRef="#br0" timeOffset="12">7953 115 1440 0 0,'-10'14'3963'0'0,"-5"7"-3228"0"0,13-16-585 0 0,0 1 1 0 0,0-1-1 0 0,1 0 0 0 0,0 1 1 0 0,0-1-1 0 0,0 1 0 0 0,1-1 1 0 0,-1 1-1 0 0,1-1 0 0 0,1 6-150 0 0,-1-10 27 0 0,0 0 0 0 0,0 0 0 0 0,1 0 0 0 0,-1 1 0 0 0,0-1 0 0 0,0 0 0 0 0,1 0 0 0 0,-1 0-1 0 0,1 0 1 0 0,-1 0 0 0 0,1 0 0 0 0,-1 0 0 0 0,1 0 0 0 0,0 0 0 0 0,-1 0 0 0 0,1 0 0 0 0,0 0 0 0 0,0 0-1 0 0,0 0 1 0 0,0-1 0 0 0,0 1 0 0 0,0 0 0 0 0,0-1 0 0 0,0 1 0 0 0,0-1 0 0 0,0 1 0 0 0,0-1 0 0 0,0 1-1 0 0,0-1 1 0 0,0 0 0 0 0,0 1 0 0 0,1-1 0 0 0,-1 0 0 0 0,0 0 0 0 0,0 0 0 0 0,0 0 0 0 0,1 0 0 0 0,-1 0-1 0 0,0 0 1 0 0,0-1 0 0 0,0 1 0 0 0,0 0 0 0 0,0 0 0 0 0,1-1 0 0 0,-1 1 0 0 0,0-1 0 0 0,0 1 0 0 0,0-1-1 0 0,0 0 1 0 0,0 1 0 0 0,0-1 0 0 0,0-1-27 0 0,3 0 39 0 0,-1 0-1 0 0,0 0 0 0 0,0 0 1 0 0,0-1-1 0 0,0 0 0 0 0,0 0 1 0 0,0 0-1 0 0,-1 0 0 0 0,0 0 1 0 0,1 0-1 0 0,-1 0 0 0 0,0-1 1 0 0,-1 1-1 0 0,1-1 0 0 0,0 0 1 0 0,-1 0-39 0 0,0 2-35 0 0,-1 0 0 0 0,1 0 0 0 0,0 0 0 0 0,-1 0-1 0 0,0 0 1 0 0,1 0 0 0 0,-1-1 0 0 0,0 1 0 0 0,0 0 0 0 0,0 0 0 0 0,0 0 0 0 0,-1 0 0 0 0,1-1 0 0 0,-1 1 0 0 0,1 0 0 0 0,-1 0 0 0 0,0 0 0 0 0,0 0-1 0 0,1 0 1 0 0,-1 0 0 0 0,-1 0 0 0 0,1 1 0 0 0,0-1 0 0 0,0 0 0 0 0,-1 0 0 0 0,1 1 0 0 0,-1-1 0 0 0,1 1 0 0 0,-3-2 35 0 0,4 3-56 0 0,-1 0 0 0 0,0-1 1 0 0,0 1-1 0 0,0-1 0 0 0,0 1 0 0 0,0 0 1 0 0,0 0-1 0 0,0 0 0 0 0,0-1 0 0 0,0 1 0 0 0,0 0 1 0 0,0 0-1 0 0,0 0 0 0 0,1 0 0 0 0,-1 1 1 0 0,0-1-1 0 0,0 0 0 0 0,0 0 0 0 0,0 0 1 0 0,0 1-1 0 0,0-1 0 0 0,0 1 0 0 0,0-1 1 0 0,0 1-1 0 0,1-1 0 0 0,-1 1 0 0 0,0-1 1 0 0,0 1-1 0 0,1 0 0 0 0,-1-1 0 0 0,0 1 56 0 0,-19 24-4326 0 0,17-19 2752 0 0</inkml:trace>
  <inkml:trace contextRef="#ctx0" brushRef="#br0" timeOffset="13">8109 115 1652 0 0,'0'0'172'0'0,"1"-1"1"0"0,-1 1-1 0 0,0 0 1 0 0,1 0-1 0 0,-1-1 0 0 0,0 1 1 0 0,0 0-1 0 0,1-1 0 0 0,-1 1 1 0 0,0 0-1 0 0,0-1 0 0 0,1 1 1 0 0,-1-1-1 0 0,0 1 0 0 0,0 0 1 0 0,0-1-1 0 0,0 1 0 0 0,0-1 1 0 0,0 1-1 0 0,0-1 0 0 0,1 1 1 0 0,-1 0-1 0 0,-1-1 0 0 0,1 1 1 0 0,0-1-1 0 0,0 1 1 0 0,0-1-1 0 0,0 1 0 0 0,0 0 1 0 0,0-1-1 0 0,0 1 0 0 0,-1-1-172 0 0,1 1 34 0 0,-1 0 0 0 0,1 0 0 0 0,0 0-1 0 0,-1 0 1 0 0,1 0 0 0 0,-1 0 0 0 0,1 0-1 0 0,-1 0 1 0 0,1 0 0 0 0,-1 1 0 0 0,1-1 0 0 0,-1 0-1 0 0,1 0 1 0 0,0 0 0 0 0,-1 1 0 0 0,1-1-1 0 0,-1 0 1 0 0,1 0 0 0 0,0 1 0 0 0,-1-1-1 0 0,1 0 1 0 0,0 1 0 0 0,-1-1 0 0 0,1 0 0 0 0,0 1-1 0 0,0-1 1 0 0,-1 1 0 0 0,1-1 0 0 0,0 1-1 0 0,0-1 1 0 0,0 0 0 0 0,0 1 0 0 0,-1-1-1 0 0,1 1 1 0 0,0-1 0 0 0,0 1 0 0 0,0 0-34 0 0,-8 13 167 0 0,-14 34-26 0 0,21-46-128 0 0,1 0 0 0 0,-1 0 0 0 0,1 0-1 0 0,-1 0 1 0 0,1-1 0 0 0,0 1 0 0 0,0 0 0 0 0,0 0-1 0 0,0 0 1 0 0,0 0 0 0 0,1 0 0 0 0,-1 0-1 0 0,0 0 1 0 0,1 1-13 0 0,0-2 8 0 0,-1 0-1 0 0,1 0 1 0 0,-1-1-1 0 0,1 1 1 0 0,-1 0-1 0 0,1 0 1 0 0,0 0-1 0 0,0 0 1 0 0,-1-1-1 0 0,1 1 1 0 0,0 0-1 0 0,0-1 1 0 0,0 1-1 0 0,0 0 1 0 0,0-1-1 0 0,0 1 1 0 0,0-1-1 0 0,0 0 1 0 0,0 1-1 0 0,0-1 1 0 0,0 0-1 0 0,0 0 1 0 0,0 1-1 0 0,0-1 1 0 0,0 0-1 0 0,0 0 1 0 0,0 0-1 0 0,0 0 1 0 0,0 0-1 0 0,0 0 0 0 0,0-1 1 0 0,0 1-1 0 0,0 0 1 0 0,0-1-1 0 0,0 1 1 0 0,0 0-1 0 0,0-1 1 0 0,0 1-1 0 0,0-1 1 0 0,0 0-1 0 0,0 1 1 0 0,0-1-1 0 0,0 0 1 0 0,-1 1-1 0 0,1-1 1 0 0,0-1-8 0 0,37-34-331 0 0,-33 29 284 0 0,0 0 0 0 0,0 0 0 0 0,-1-1-1 0 0,0 1 1 0 0,0-1 0 0 0,-1 0 0 0 0,0 0 0 0 0,0-1-1 0 0,-1 0 48 0 0,-5 12-53 0 0,0 0-1 0 0,0 0 0 0 0,0 1 0 0 0,1-1 0 0 0,-1 1 0 0 0,1 0 1 0 0,0 0-1 0 0,-1 1 54 0 0,2-2 48 0 0,1 0 0 0 0,-1 0 0 0 0,1 0 0 0 0,-1 0 1 0 0,1 1-1 0 0,0-1 0 0 0,0 0 0 0 0,0 0 0 0 0,1 0 1 0 0,-1 0-1 0 0,1 0 0 0 0,0 0 0 0 0,0 0 0 0 0,0 0 1 0 0,0 0-1 0 0,0 0 0 0 0,0 0 0 0 0,1-1 0 0 0,0 1 0 0 0,0 1-48 0 0,-1-3-54 0 0,0 0 0 0 0,0 0 0 0 0,1 0 0 0 0,-1 0 0 0 0,0 0 0 0 0,0-1 0 0 0,1 1 0 0 0,-1 0 0 0 0,0 0 0 0 0,1-1 0 0 0,-1 1 0 0 0,1-1 0 0 0,-1 1 0 0 0,1-1 0 0 0,-1 0-1 0 0,1 0 1 0 0,-1 1 0 0 0,1-1 0 0 0,-1 0 0 0 0,1 0 0 0 0,0-1 54 0 0,27-10-5409 0 0,-26 9 3763 0 0</inkml:trace>
  <inkml:trace contextRef="#ctx0" brushRef="#br0" timeOffset="14">8325 55 1664 0 0,'0'-10'4922'0'0,"0"14"-2842"0"0,-4 27-1209 0 0,1-20-737 0 0,1 1 1 0 0,0 0-1 0 0,1 0 0 0 0,0 0 1 0 0,1 1-1 0 0,1 0-134 0 0,-1-8 65 0 0,0-5-104 0 0,0 1 1 0 0,0-1 0 0 0,0 1 0 0 0,1-1-1 0 0,-1 1 1 0 0,0-1 0 0 0,0 1 0 0 0,1-1-1 0 0,-1 1 1 0 0,0-1 0 0 0,1 1-1 0 0,-1-1 1 0 0,1 0 0 0 0,-1 1 0 0 0,1-1-1 0 0,-1 0 1 0 0,0 1 0 0 0,1-1 0 0 0,-1 0-1 0 0,1 0 1 0 0,-1 1 0 0 0,1-1 0 0 0,0 0-1 0 0,-1 0 1 0 0,1 0 0 0 0,-1 0 0 0 0,1 0-1 0 0,-1 0 1 0 0,1 0 0 0 0,-1 0 0 0 0,1 0-1 0 0,0 0 1 0 0,-1 0 0 0 0,1 0-1 0 0,-1 0 1 0 0,1 0 38 0 0,21-3-5433 0 0,-21 2 4032 0 0</inkml:trace>
  <inkml:trace contextRef="#ctx0" brushRef="#br0" timeOffset="15">8271 133 924 0 0,'8'-9'5263'0'0,"10"2"-3419"0"0,22-3-1563 0 0,-35 9 162 0 0,7-2-591 0 0,17-3-815 0 0,-10 4-4217 0 0,-16 2 3596 0 0</inkml:trace>
  <inkml:trace contextRef="#ctx0" brushRef="#br0" timeOffset="16">8485 80 1228 0 0,'-3'18'6030'0'0,"-9"19"-3850"0"0,-4 18-1858 0 0,15-49-429 0 0,-9 56 880 0 0,9-36-3230 0 0,4-25-2374 0 0,-1-1 3305 0 0</inkml:trace>
  <inkml:trace contextRef="#ctx0" brushRef="#br0" timeOffset="17">8454 138 1712 0 0,'0'-5'584'0'0,"1"1"0"0"0,1-1 0 0 0,-1 1 0 0 0,1 0 0 0 0,0-1 0 0 0,0 1 0 0 0,0 0 0 0 0,0 0 1 0 0,1 0-1 0 0,-1 1 0 0 0,3-3-584 0 0,-5 5 61 0 0,1 0 0 0 0,-1 0 0 0 0,1-1 0 0 0,0 1 0 0 0,0 0 0 0 0,-1 0 0 0 0,1 0 0 0 0,0 0 0 0 0,0 1 0 0 0,0-1 0 0 0,0 0 0 0 0,0 0 0 0 0,0 0 0 0 0,0 1 0 0 0,0-1 0 0 0,1 1 0 0 0,-1-1 0 0 0,0 1 1 0 0,0-1-1 0 0,1 1 0 0 0,-1-1 0 0 0,0 1 0 0 0,0 0 0 0 0,1 0 0 0 0,-1 0 0 0 0,0 0 0 0 0,1 0 0 0 0,-1 0 0 0 0,0 0 0 0 0,0 0 0 0 0,1 1 0 0 0,-1-1 0 0 0,0 0 0 0 0,0 1 0 0 0,1-1 0 0 0,-1 1 0 0 0,0-1 0 0 0,0 1 1 0 0,0 0-1 0 0,0-1 0 0 0,1 2-61 0 0,-1 0 51 0 0,1 0 0 0 0,-1 1 0 0 0,0-1 0 0 0,-1 0 1 0 0,1 1-1 0 0,0-1 0 0 0,-1 1 0 0 0,1-1 1 0 0,-1 1-1 0 0,0-1 0 0 0,0 1 0 0 0,0-1 0 0 0,0 1 1 0 0,0-1-1 0 0,-1 1 0 0 0,1-1 0 0 0,-1 1 0 0 0,1-1 1 0 0,-1 0-1 0 0,0 1 0 0 0,0-1 0 0 0,0 0 0 0 0,0 1 1 0 0,-1-1-1 0 0,1 0 0 0 0,-2 2-51 0 0,1 0-100 0 0,-1 0 1 0 0,1 1-1 0 0,-1-1 0 0 0,0 0 1 0 0,0-1-1 0 0,-1 1 1 0 0,1 0-1 0 0,-1-1 0 0 0,0 0 1 0 0,0 0-1 0 0,0 0 0 0 0,0 0 1 0 0,-2 0 99 0 0,5-3-565 0 0,-8 3 86 0 0,5-3-6421 0 0,4-1 5372 0 0</inkml:trace>
  <inkml:trace contextRef="#ctx0" brushRef="#br0" timeOffset="18">8632 58 888 0 0,'0'0'224'0'0,"-1"0"1"0"0,0 0-1 0 0,0 0 0 0 0,1 0 0 0 0,-1 0 1 0 0,0 1-1 0 0,0-1 0 0 0,1 0 1 0 0,-1 0-1 0 0,0 1 0 0 0,1-1 0 0 0,-1 0 1 0 0,0 1-1 0 0,1-1 0 0 0,-1 1 1 0 0,1-1-1 0 0,-1 1 0 0 0,1-1 0 0 0,-1 1 1 0 0,1-1-1 0 0,-1 1 0 0 0,1 0 1 0 0,-1-1-1 0 0,1 1 0 0 0,0 0 0 0 0,-1-1 1 0 0,1 1-1 0 0,0 0-224 0 0,-18 29 893 0 0,17-29-836 0 0,1 0 0 0 0,-1 1-1 0 0,1-1 1 0 0,0 0-1 0 0,0 1 1 0 0,-1-1-1 0 0,1 0 1 0 0,0 1 0 0 0,0-1-1 0 0,0 0 1 0 0,0 1-1 0 0,0-1 1 0 0,1 0-1 0 0,-1 1 1 0 0,0-1 0 0 0,1 0-1 0 0,-1 0 1 0 0,1 1-1 0 0,-1-1 1 0 0,1 0 0 0 0,-1 0-1 0 0,1 0 1 0 0,0 1-1 0 0,0-1 1 0 0,-1 0-1 0 0,1 0 1 0 0,0 0 0 0 0,0 0-1 0 0,0-1 1 0 0,0 1-1 0 0,1 0-56 0 0,0-1 29 0 0,0 0 1 0 0,1 0-1 0 0,-1 0 0 0 0,0-1 0 0 0,0 1 0 0 0,0-1 0 0 0,0 0 0 0 0,0 0 0 0 0,0 0 0 0 0,0 0 0 0 0,0 0 1 0 0,0 0-1 0 0,0 0 0 0 0,0 0 0 0 0,-1-1 0 0 0,1 1 0 0 0,0-1 0 0 0,-1 1 0 0 0,1-2-29 0 0,4-2-21 0 0,-1 0 0 0 0,0 0 0 0 0,0 0 0 0 0,0-1 0 0 0,-1 0 0 0 0,0 0 0 0 0,0 0 0 0 0,0 0 0 0 0,-1-1 0 0 0,0 1 0 0 0,0-1 0 0 0,-1 0 0 0 0,1-2 21 0 0,-3 9-11 0 0,0 0 2 0 0,-2 3 71 0 0,-1 0-1 0 0,1 0 1 0 0,0 1-1 0 0,0-1 1 0 0,0 1-1 0 0,0-1 1 0 0,1 1 0 0 0,-1 0-1 0 0,1 0 1 0 0,0 0-1 0 0,-1 3-61 0 0,-3 8 106 0 0,1-4-193 0 0,-1-3-43 0 0,1 1 0 0 0,0 1-1 0 0,1-1 1 0 0,0 0 0 0 0,1 1-1 0 0,0-1 1 0 0,-1 11 130 0 0,3-20-167 0 0,0 0-1 0 0,0 0 1 0 0,0 1 0 0 0,0-1 0 0 0,0 0 0 0 0,0 0-1 0 0,0 1 1 0 0,0-1 0 0 0,0 0 0 0 0,0 0 0 0 0,0 1-1 0 0,0-1 1 0 0,1 0 0 0 0,-1 0 0 0 0,0 1 0 0 0,0-1-1 0 0,0 0 1 0 0,0 0 0 0 0,1 0 0 0 0,-1 1-1 0 0,0-1 1 0 0,0 0 0 0 0,0 0 0 0 0,1 0 0 0 0,-1 0-1 0 0,0 0 1 0 0,0 0 0 0 0,0 1 0 0 0,1-1 0 0 0,-1 0-1 0 0,0 0 1 0 0,0 0 0 0 0,1 0 0 0 0,-1 0-1 0 0,0 0 1 0 0,0 0 0 0 0,1 0 0 0 0,-1 0 0 0 0,0 0-1 0 0,0 0 1 0 0,1 0 0 0 0,-1 0 0 0 0,0 0 0 0 0,1 0 167 0 0,1 0-1606 0 0</inkml:trace>
  <inkml:trace contextRef="#ctx0" brushRef="#br0" timeOffset="19">8802 1 1108 0 0,'-3'12'6731'0'0,"-1"20"-3456"0"0,-3 21-1727 0 0,6-49-1355 0 0,0 0-1 0 0,1 1 1 0 0,-1-1 0 0 0,1 1-1 0 0,0-1 1 0 0,0 0 0 0 0,0 1 0 0 0,0-1-1 0 0,1 0 1 0 0,0 1 0 0 0,0-1-1 0 0,1 3-192 0 0,-1-5-33 0 0,0 0-1 0 0,0-1 1 0 0,-1 1-1 0 0,1-1 1 0 0,0 1-1 0 0,1-1 1 0 0,-1 0-1 0 0,0 0 1 0 0,0 1-1 0 0,0-1 0 0 0,1 0 1 0 0,-1 0-1 0 0,1 0 1 0 0,-1 0 33 0 0,1 0-494 0 0,0 0 0 0 0,1 0 0 0 0,-1 0 0 0 0,0-1 0 0 0,0 1-1 0 0,1-1 1 0 0,-1 1 0 0 0,0-1 0 0 0,1 0 0 0 0,-1 0 0 0 0,0 0 0 0 0,3 0 494 0 0,-3-1-2847 0 0</inkml:trace>
  <inkml:trace contextRef="#ctx0" brushRef="#br0" timeOffset="20">8729 111 3848 0 0,'1'-1'261'0'0,"-1"0"1"0"0,1 0-1 0 0,-1 0 0 0 0,1-1 0 0 0,0 1 0 0 0,0 0 0 0 0,-1 0 0 0 0,1 0 0 0 0,0 0 0 0 0,0 1 0 0 0,0-1 1 0 0,0 0-1 0 0,0 0 0 0 0,0 0 0 0 0,0 1 0 0 0,1-1 0 0 0,-1 1 0 0 0,0-1 0 0 0,0 1 0 0 0,0-1 0 0 0,1 1 1 0 0,-1 0-1 0 0,0-1 0 0 0,0 1 0 0 0,1 0-261 0 0,43-9-1068 0 0,-32 6 644 0 0,59-14-5726 0 0,-58 13 4524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9T13:25:28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1 1760 0 0,'-1'-1'6028'0'0,"-6"32"-5520"0"0,-2-12-451 0 0,2 1 0 0 0,0 0-1 0 0,0 0 1 0 0,-1 14-57 0 0,-2 8 7 0 0,1-18 23 0 0,7-18-134 0 0,0 0 0 0 0,0 0 0 0 0,0 1 0 0 0,1-1 0 0 0,-1 0 0 0 0,1 5 104 0 0,1-11-254 0 0,0 0-25 0 0,0 0-30 0 0,0 0-32 0 0,1-4-3819 0 0,-1 3 2655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B855A5D7-58C4-499B-A326-DECD61BC48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5E9B49-CC0D-4ACA-9F71-03AF7063DE08}"/>
</file>

<file path=customXml/itemProps3.xml><?xml version="1.0" encoding="utf-8"?>
<ds:datastoreItem xmlns:ds="http://schemas.openxmlformats.org/officeDocument/2006/customXml" ds:itemID="{2F99A838-130C-4E0E-8144-B8B91074FD28}"/>
</file>

<file path=customXml/itemProps4.xml><?xml version="1.0" encoding="utf-8"?>
<ds:datastoreItem xmlns:ds="http://schemas.openxmlformats.org/officeDocument/2006/customXml" ds:itemID="{EB904553-6ADB-492A-8ADE-DA6546FCC4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Гришин Семён Евгеньевич</lastModifiedBy>
  <revision>18</revision>
  <lastPrinted>2016-12-14T08:37:00.0000000Z</lastPrinted>
  <dcterms:created xsi:type="dcterms:W3CDTF">2024-10-29T12:48:00.0000000Z</dcterms:created>
  <dcterms:modified xsi:type="dcterms:W3CDTF">2024-12-17T19:57:16.7548572Z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