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4A92" w14:textId="5E65B8D7" w:rsidR="00D277D2" w:rsidRDefault="004D2CCD" w:rsidP="004D2CCD">
      <w:pPr>
        <w:jc w:val="center"/>
        <w:rPr>
          <w:b/>
          <w:bCs/>
          <w:u w:val="single"/>
        </w:rPr>
      </w:pPr>
      <w:r w:rsidRPr="004D2CCD">
        <w:rPr>
          <w:b/>
          <w:bCs/>
          <w:u w:val="single"/>
        </w:rPr>
        <w:t>Chapter 2</w:t>
      </w:r>
    </w:p>
    <w:p w14:paraId="7FB2DCBC" w14:textId="6BBD3BAE" w:rsidR="00C114B0" w:rsidRPr="00C114B0" w:rsidRDefault="00C114B0" w:rsidP="00C114B0">
      <w:r>
        <w:t>Data Mining Procedures?:</w:t>
      </w:r>
    </w:p>
    <w:p w14:paraId="5226A131" w14:textId="46BC04B1" w:rsidR="00524632" w:rsidRDefault="008944F9" w:rsidP="00540BF4">
      <w:pPr>
        <w:pStyle w:val="ListParagraph"/>
        <w:numPr>
          <w:ilvl w:val="0"/>
          <w:numId w:val="1"/>
        </w:numPr>
      </w:pPr>
      <w:r w:rsidRPr="00540BF4">
        <w:rPr>
          <w:i/>
          <w:iCs/>
        </w:rPr>
        <w:t>Classification</w:t>
      </w:r>
      <w:r>
        <w:t xml:space="preserve"> and class </w:t>
      </w:r>
      <w:r w:rsidRPr="00540BF4">
        <w:rPr>
          <w:i/>
          <w:iCs/>
        </w:rPr>
        <w:t>probability estimation</w:t>
      </w:r>
      <w:r>
        <w:t xml:space="preserve"> attempt to predict, for each individual in a population,</w:t>
      </w:r>
      <w:r w:rsidR="00524632">
        <w:t xml:space="preserve"> which of a (small) set of classes this individual belongs to (usually classes are mutually exclusive).</w:t>
      </w:r>
      <w:r w:rsidR="00540BF4">
        <w:t xml:space="preserve"> </w:t>
      </w:r>
      <w:r w:rsidR="00C114B0">
        <w:t>Model produced should determine which class an individual belongs to when given a new individual.</w:t>
      </w:r>
      <w:r w:rsidR="0076729D">
        <w:t xml:space="preserve"> A closely related task is </w:t>
      </w:r>
      <w:r w:rsidR="0076729D">
        <w:rPr>
          <w:i/>
          <w:iCs/>
        </w:rPr>
        <w:t>scoring</w:t>
      </w:r>
      <w:r w:rsidR="0076729D">
        <w:t xml:space="preserve"> or class </w:t>
      </w:r>
      <w:r w:rsidR="0076729D">
        <w:rPr>
          <w:i/>
          <w:iCs/>
        </w:rPr>
        <w:t>probability estimation</w:t>
      </w:r>
      <w:r w:rsidR="0076729D">
        <w:t xml:space="preserve">. A scoring model represents </w:t>
      </w:r>
      <w:r w:rsidR="00EC6B9D">
        <w:t xml:space="preserve">the probability (score) that an individual will fit into a class. </w:t>
      </w:r>
      <w:r w:rsidR="00054CE0">
        <w:t>Classification and scoring are</w:t>
      </w:r>
      <w:r w:rsidR="00EC6B9D">
        <w:t xml:space="preserve"> model</w:t>
      </w:r>
      <w:r w:rsidR="00054CE0">
        <w:t>s</w:t>
      </w:r>
      <w:r w:rsidR="00EC6B9D">
        <w:t xml:space="preserve"> that can usually be modified to do the other.</w:t>
      </w:r>
    </w:p>
    <w:p w14:paraId="254479FA" w14:textId="7A18C1CA" w:rsidR="00054CE0" w:rsidRPr="00AD5703" w:rsidRDefault="00A156D2" w:rsidP="00540BF4">
      <w:pPr>
        <w:pStyle w:val="ListParagraph"/>
        <w:numPr>
          <w:ilvl w:val="0"/>
          <w:numId w:val="1"/>
        </w:numPr>
        <w:rPr>
          <w:i/>
          <w:iCs/>
        </w:rPr>
      </w:pPr>
      <w:r w:rsidRPr="00A156D2">
        <w:rPr>
          <w:i/>
          <w:iCs/>
        </w:rPr>
        <w:t>Regression</w:t>
      </w:r>
      <w:r>
        <w:rPr>
          <w:i/>
          <w:iCs/>
        </w:rPr>
        <w:t xml:space="preserve"> </w:t>
      </w:r>
      <w:r>
        <w:t xml:space="preserve">(“value estimation”) attempts to estimate or predict, for each individual, the numerical value of some variable for that individual. </w:t>
      </w:r>
      <w:r w:rsidR="009A5D11">
        <w:t xml:space="preserve">Regression </w:t>
      </w:r>
      <w:r w:rsidR="00363A88">
        <w:t xml:space="preserve">is related to classification, but the two are different. Classification predicts </w:t>
      </w:r>
      <w:r w:rsidR="00363A88" w:rsidRPr="00363A88">
        <w:rPr>
          <w:i/>
          <w:iCs/>
        </w:rPr>
        <w:t>whether</w:t>
      </w:r>
      <w:r w:rsidR="00363A88">
        <w:t xml:space="preserve"> something will happen, whereas regression predicts </w:t>
      </w:r>
      <w:r w:rsidR="00363A88" w:rsidRPr="00363A88">
        <w:rPr>
          <w:i/>
          <w:iCs/>
        </w:rPr>
        <w:t>how much</w:t>
      </w:r>
      <w:r w:rsidR="00363A88">
        <w:t xml:space="preserve"> something will happen.  </w:t>
      </w:r>
    </w:p>
    <w:p w14:paraId="321E00F7" w14:textId="51E19781" w:rsidR="00AD5703" w:rsidRPr="002C3F76" w:rsidRDefault="00330A44" w:rsidP="00540BF4">
      <w:pPr>
        <w:pStyle w:val="ListParagraph"/>
        <w:numPr>
          <w:ilvl w:val="0"/>
          <w:numId w:val="1"/>
        </w:numPr>
        <w:rPr>
          <w:i/>
          <w:iCs/>
        </w:rPr>
      </w:pPr>
      <w:r w:rsidRPr="00330A44">
        <w:rPr>
          <w:i/>
          <w:iCs/>
        </w:rPr>
        <w:t>Similarity Matching</w:t>
      </w:r>
      <w:r>
        <w:rPr>
          <w:i/>
          <w:iCs/>
        </w:rPr>
        <w:t xml:space="preserve"> </w:t>
      </w:r>
      <w:r>
        <w:t xml:space="preserve">attempts to identify similar individuals based on data known </w:t>
      </w:r>
      <w:r w:rsidR="007F45BB">
        <w:t xml:space="preserve">about them. </w:t>
      </w:r>
      <w:r w:rsidR="003919D6">
        <w:t xml:space="preserve">Similarity measures underlie certain solutions to other data mining tasks, such as classification, regression, and clustering. </w:t>
      </w:r>
    </w:p>
    <w:p w14:paraId="68C85040" w14:textId="537F9863" w:rsidR="002C3F76" w:rsidRPr="00E9606D" w:rsidRDefault="002C3F76" w:rsidP="00540BF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Clustering</w:t>
      </w:r>
      <w:r>
        <w:t xml:space="preserve"> </w:t>
      </w:r>
      <w:r w:rsidR="003D4463">
        <w:t xml:space="preserve">attempts to group individuals in a population together by their similarity, but not driven by any specific purpose. </w:t>
      </w:r>
      <w:r w:rsidR="006047B5">
        <w:t xml:space="preserve">Useful in preliminary domain exploration to see which natural groups exist because these groups in turn may suggest other data mining tasks or approaches. </w:t>
      </w:r>
    </w:p>
    <w:p w14:paraId="4F9C1976" w14:textId="200F7476" w:rsidR="00E9606D" w:rsidRPr="006460F6" w:rsidRDefault="00E9606D" w:rsidP="00540BF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Co-occurrence grouping</w:t>
      </w:r>
      <w:r w:rsidR="00FA4356">
        <w:rPr>
          <w:i/>
          <w:iCs/>
        </w:rPr>
        <w:t xml:space="preserve"> </w:t>
      </w:r>
      <w:r>
        <w:t xml:space="preserve">(aka frequent itemset mining, association rule discovery, </w:t>
      </w:r>
      <w:r w:rsidR="00FA4356">
        <w:t xml:space="preserve">and market-basket analysis) attempts to find associations between entities based on transactions involving them. </w:t>
      </w:r>
      <w:r w:rsidR="00716159">
        <w:t>This grouping considers similarity of objects based on their appearing together in transactions.</w:t>
      </w:r>
    </w:p>
    <w:p w14:paraId="685A8E52" w14:textId="483D4538" w:rsidR="006460F6" w:rsidRPr="00FB2414" w:rsidRDefault="006460F6" w:rsidP="00540BF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Profiling </w:t>
      </w:r>
      <w:r>
        <w:t xml:space="preserve">(aka behavior description) attempts to characterize the typical behavior of an individual, group, or population. </w:t>
      </w:r>
      <w:r w:rsidR="0022798B">
        <w:t>Often used to establish behavioral norms</w:t>
      </w:r>
      <w:r w:rsidR="00FB2414">
        <w:t>.</w:t>
      </w:r>
    </w:p>
    <w:p w14:paraId="08508CA5" w14:textId="39CEEDD3" w:rsidR="00FB2414" w:rsidRPr="008E1B9E" w:rsidRDefault="00FB2414" w:rsidP="00540BF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Link Prediction</w:t>
      </w:r>
      <w:r>
        <w:t xml:space="preserve"> attempts to predict connections between data items, usually by suggesting that a link should exist, and possibly also estimating the strength of the link. Common in social networking systems. </w:t>
      </w:r>
    </w:p>
    <w:p w14:paraId="7CD97815" w14:textId="77777777" w:rsidR="001621BB" w:rsidRPr="001621BB" w:rsidRDefault="008E1B9E" w:rsidP="00540BF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Data Reduction </w:t>
      </w:r>
      <w:r>
        <w:t>attempts to take a large set of data and replace it with a smaller set of data that contains much of the important information in the larger set.</w:t>
      </w:r>
      <w:r w:rsidR="001621BB">
        <w:t xml:space="preserve"> Usually involves loss of information, but what is important is the trade-off for improved insight. </w:t>
      </w:r>
    </w:p>
    <w:p w14:paraId="0EADEA47" w14:textId="46575688" w:rsidR="008E1B9E" w:rsidRPr="00F60125" w:rsidRDefault="001621BB" w:rsidP="00540BF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Casual Modeling</w:t>
      </w:r>
      <w:r>
        <w:t xml:space="preserve"> attempts to help us understand what events or actions</w:t>
      </w:r>
      <w:r w:rsidR="00BE17FF">
        <w:t xml:space="preserve"> actually influence others</w:t>
      </w:r>
      <w:r w:rsidR="00814C18">
        <w:t>, i.e. A/B test.</w:t>
      </w:r>
      <w:r w:rsidR="007A73A3">
        <w:t xml:space="preserve"> Look out for placebo effects!</w:t>
      </w:r>
    </w:p>
    <w:p w14:paraId="4E4135FD" w14:textId="77777777" w:rsidR="00F60125" w:rsidRDefault="00F60125" w:rsidP="00F60125"/>
    <w:p w14:paraId="5EF3371A" w14:textId="413CA833" w:rsidR="00F60125" w:rsidRDefault="00D50A2B" w:rsidP="00F60125">
      <w:r>
        <w:t xml:space="preserve">Supervised </w:t>
      </w:r>
      <w:r w:rsidR="00267FD1">
        <w:t>vs Unsupervised:</w:t>
      </w:r>
    </w:p>
    <w:p w14:paraId="56CB8018" w14:textId="7AA8EB85" w:rsidR="00267FD1" w:rsidRDefault="00267FD1" w:rsidP="00F60125">
      <w:r>
        <w:t>Unsupervised – When there is no such target the data mining problem is thought to be unsupervised.</w:t>
      </w:r>
    </w:p>
    <w:p w14:paraId="323A3CAF" w14:textId="4B70E20D" w:rsidR="00267FD1" w:rsidRDefault="00267FD1" w:rsidP="00F60125">
      <w:r>
        <w:t xml:space="preserve">Supervised </w:t>
      </w:r>
      <w:r w:rsidR="003C68FD">
        <w:t>–</w:t>
      </w:r>
      <w:r>
        <w:t xml:space="preserve"> </w:t>
      </w:r>
      <w:r w:rsidR="003C68FD">
        <w:t>When a specific target is defined this is supervised.</w:t>
      </w:r>
    </w:p>
    <w:p w14:paraId="503DB6DB" w14:textId="2D769E98" w:rsidR="003C68FD" w:rsidRDefault="003C68FD" w:rsidP="00F60125">
      <w:r>
        <w:t xml:space="preserve">*Vital </w:t>
      </w:r>
      <w:r w:rsidR="005F66DE">
        <w:t>part of early stages of data mining process is to decide whether the line of attack will be supervised/unsupervised, and if supervised</w:t>
      </w:r>
      <w:r w:rsidR="004713AD">
        <w:t>, to produce a precise definition of a target variable.</w:t>
      </w:r>
    </w:p>
    <w:p w14:paraId="5906632A" w14:textId="0B2AA4C4" w:rsidR="007600FA" w:rsidRDefault="007600FA" w:rsidP="00F60125">
      <w:pPr>
        <w:rPr>
          <w:b/>
          <w:bCs/>
        </w:rPr>
      </w:pPr>
      <w:r w:rsidRPr="007600FA">
        <w:rPr>
          <w:b/>
          <w:bCs/>
        </w:rPr>
        <w:t>Page. 27 for the CRISP model (write in from tablet).</w:t>
      </w:r>
    </w:p>
    <w:p w14:paraId="7D2E9C19" w14:textId="77777777" w:rsidR="00DA65C5" w:rsidRDefault="00DA65C5" w:rsidP="00F60125">
      <w:pPr>
        <w:rPr>
          <w:b/>
          <w:bCs/>
        </w:rPr>
      </w:pPr>
    </w:p>
    <w:p w14:paraId="0306A460" w14:textId="6E2D8F46" w:rsidR="00DA65C5" w:rsidRPr="004E0CAF" w:rsidRDefault="00DA65C5" w:rsidP="00F60125">
      <w:r>
        <w:rPr>
          <w:b/>
          <w:bCs/>
          <w:i/>
          <w:iCs/>
        </w:rPr>
        <w:t>Purity Measure</w:t>
      </w:r>
      <w:r>
        <w:t xml:space="preserve"> is formula based on </w:t>
      </w:r>
      <w:r w:rsidR="004E0CAF">
        <w:t xml:space="preserve">that evaluates how well each attribute splits a set of examples into segments, with respect to a chosen target variable. The most common splitting criterion is called </w:t>
      </w:r>
      <w:r w:rsidR="004E0CAF">
        <w:rPr>
          <w:i/>
          <w:iCs/>
        </w:rPr>
        <w:t>information gain</w:t>
      </w:r>
      <w:r w:rsidR="004E0CAF">
        <w:t xml:space="preserve"> and based on purity measure called </w:t>
      </w:r>
      <w:r w:rsidR="004E0CAF">
        <w:rPr>
          <w:i/>
          <w:iCs/>
        </w:rPr>
        <w:t>entropy</w:t>
      </w:r>
      <w:r w:rsidR="004E0CAF">
        <w:t xml:space="preserve">. </w:t>
      </w:r>
      <w:r w:rsidR="0005436E">
        <w:t xml:space="preserve">Entropy is a measure of disorder that can be applied to a set. </w:t>
      </w:r>
    </w:p>
    <w:p w14:paraId="503D43C3" w14:textId="77777777" w:rsidR="00163443" w:rsidRDefault="00163443" w:rsidP="00F60125">
      <w:pPr>
        <w:rPr>
          <w:b/>
          <w:bCs/>
        </w:rPr>
      </w:pPr>
    </w:p>
    <w:p w14:paraId="0D706BC7" w14:textId="77777777" w:rsidR="00281BF4" w:rsidRPr="00281BF4" w:rsidRDefault="00281BF4" w:rsidP="00BC22D3">
      <w:pPr>
        <w:ind w:left="720" w:hanging="720"/>
      </w:pPr>
    </w:p>
    <w:sectPr w:rsidR="00281BF4" w:rsidRPr="00281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154A2"/>
    <w:multiLevelType w:val="hybridMultilevel"/>
    <w:tmpl w:val="DF1CBEC4"/>
    <w:lvl w:ilvl="0" w:tplc="F8C0A77A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62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8"/>
    <w:rsid w:val="0005436E"/>
    <w:rsid w:val="00054CE0"/>
    <w:rsid w:val="001621BB"/>
    <w:rsid w:val="00163443"/>
    <w:rsid w:val="0022798B"/>
    <w:rsid w:val="00267FD1"/>
    <w:rsid w:val="00281BF4"/>
    <w:rsid w:val="002C3F76"/>
    <w:rsid w:val="00330A44"/>
    <w:rsid w:val="00363A88"/>
    <w:rsid w:val="003919D6"/>
    <w:rsid w:val="003C68FD"/>
    <w:rsid w:val="003D4463"/>
    <w:rsid w:val="004713AD"/>
    <w:rsid w:val="004D2CCD"/>
    <w:rsid w:val="004E0CAF"/>
    <w:rsid w:val="00524632"/>
    <w:rsid w:val="00540BF4"/>
    <w:rsid w:val="005D451D"/>
    <w:rsid w:val="005F66DE"/>
    <w:rsid w:val="006047B5"/>
    <w:rsid w:val="006460F6"/>
    <w:rsid w:val="00716159"/>
    <w:rsid w:val="007600FA"/>
    <w:rsid w:val="0076729D"/>
    <w:rsid w:val="007A73A3"/>
    <w:rsid w:val="007F45BB"/>
    <w:rsid w:val="00814C18"/>
    <w:rsid w:val="008944F9"/>
    <w:rsid w:val="008E1B9E"/>
    <w:rsid w:val="009A5D11"/>
    <w:rsid w:val="00A156D2"/>
    <w:rsid w:val="00AD5703"/>
    <w:rsid w:val="00BB37A8"/>
    <w:rsid w:val="00BC22D3"/>
    <w:rsid w:val="00BE17FF"/>
    <w:rsid w:val="00C114B0"/>
    <w:rsid w:val="00D277D2"/>
    <w:rsid w:val="00D32885"/>
    <w:rsid w:val="00D50A2B"/>
    <w:rsid w:val="00DA65C5"/>
    <w:rsid w:val="00E9606D"/>
    <w:rsid w:val="00EC6B9D"/>
    <w:rsid w:val="00F60125"/>
    <w:rsid w:val="00FA4356"/>
    <w:rsid w:val="00FB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7517"/>
  <w15:chartTrackingRefBased/>
  <w15:docId w15:val="{0948625E-8528-478C-9ADE-DAE42189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Dice</dc:creator>
  <cp:keywords/>
  <dc:description/>
  <cp:lastModifiedBy>Seth Dice</cp:lastModifiedBy>
  <cp:revision>46</cp:revision>
  <dcterms:created xsi:type="dcterms:W3CDTF">2023-02-21T17:06:00Z</dcterms:created>
  <dcterms:modified xsi:type="dcterms:W3CDTF">2023-02-22T14:50:00Z</dcterms:modified>
</cp:coreProperties>
</file>