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C5D8" w14:textId="73616542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1E279C">
        <w:rPr>
          <w:iCs/>
          <w:sz w:val="22"/>
          <w:szCs w:val="14"/>
          <w:lang w:val="it-IT"/>
        </w:rPr>
        <w:t>Lorenzo Di Stefano</w:t>
      </w:r>
    </w:p>
    <w:p w14:paraId="4AABB42D" w14:textId="28942005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1E279C">
        <w:rPr>
          <w:iCs/>
          <w:sz w:val="22"/>
          <w:szCs w:val="14"/>
          <w:lang w:val="it-IT"/>
        </w:rPr>
        <w:t>SAM Trevano</w:t>
      </w:r>
    </w:p>
    <w:p w14:paraId="382C11D7" w14:textId="76F6E178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1E279C">
        <w:rPr>
          <w:iCs/>
          <w:sz w:val="22"/>
          <w:szCs w:val="14"/>
          <w:lang w:val="it-IT"/>
        </w:rPr>
        <w:t>22.09.2023 – 01.12.2023</w:t>
      </w:r>
    </w:p>
    <w:p w14:paraId="0DB549BD" w14:textId="77777777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C53B5D" w:rsidRPr="00AE63F9">
        <w:rPr>
          <w:iCs/>
          <w:sz w:val="22"/>
          <w:szCs w:val="14"/>
          <w:lang w:val="it-IT"/>
        </w:rPr>
        <w:t xml:space="preserve">Data </w:t>
      </w:r>
      <w:r w:rsidRPr="00AE63F9">
        <w:rPr>
          <w:iCs/>
          <w:sz w:val="22"/>
          <w:szCs w:val="14"/>
          <w:lang w:val="it-IT"/>
        </w:rPr>
        <w:t xml:space="preserve">e orario della </w:t>
      </w:r>
      <w:r w:rsidR="00C53B5D" w:rsidRPr="00AE63F9">
        <w:rPr>
          <w:iCs/>
          <w:sz w:val="22"/>
          <w:szCs w:val="14"/>
          <w:lang w:val="it-IT"/>
        </w:rPr>
        <w:t>presentazione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berschrift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4847A39A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7F5C1545" w14:textId="4E95C8CD" w:rsidR="00355B51" w:rsidRDefault="00462A8C" w:rsidP="00355B51">
      <w:pPr>
        <w:rPr>
          <w:szCs w:val="14"/>
          <w:lang w:val="it-IT"/>
        </w:rPr>
      </w:pPr>
      <w:r>
        <w:rPr>
          <w:szCs w:val="14"/>
          <w:lang w:val="it-IT"/>
        </w:rPr>
        <w:t xml:space="preserve">Ho iniziato il progetto avendo scarse conoscenze di SVG e TypeScript. </w:t>
      </w:r>
    </w:p>
    <w:p w14:paraId="0AA8FF77" w14:textId="77777777" w:rsidR="00355B51" w:rsidRDefault="00355B51" w:rsidP="00355B51">
      <w:pPr>
        <w:rPr>
          <w:szCs w:val="14"/>
          <w:lang w:val="it-IT"/>
        </w:rPr>
      </w:pPr>
    </w:p>
    <w:p w14:paraId="7CDDA3C4" w14:textId="77777777" w:rsidR="00462A8C" w:rsidRPr="00960936" w:rsidRDefault="00462A8C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berschrift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bookmarkEnd w:id="2"/>
    <w:bookmarkEnd w:id="3"/>
    <w:p w14:paraId="72E7D5A7" w14:textId="78CA4349" w:rsidR="00C53B5D" w:rsidRDefault="00462A8C" w:rsidP="00C53B5D">
      <w:pPr>
        <w:rPr>
          <w:szCs w:val="14"/>
          <w:lang w:val="it-IT"/>
        </w:rPr>
      </w:pPr>
      <w:r>
        <w:rPr>
          <w:szCs w:val="14"/>
          <w:lang w:val="it-IT"/>
        </w:rPr>
        <w:t>Per ovviare a</w:t>
      </w:r>
      <w:r>
        <w:rPr>
          <w:szCs w:val="14"/>
          <w:lang w:val="it-IT"/>
        </w:rPr>
        <w:t xml:space="preserve">lle mie mancanze nella suite SVG e nel framework TypeScript </w:t>
      </w:r>
      <w:r>
        <w:rPr>
          <w:szCs w:val="14"/>
          <w:lang w:val="it-IT"/>
        </w:rPr>
        <w:t>ho seguito guide online come w3schools e altri siti, tutorial su YouTube dal canale “Edoardo Midali”.</w:t>
      </w:r>
    </w:p>
    <w:p w14:paraId="2869EE66" w14:textId="77777777" w:rsidR="00462A8C" w:rsidRDefault="00462A8C" w:rsidP="00C53B5D">
      <w:pPr>
        <w:rPr>
          <w:szCs w:val="14"/>
          <w:lang w:val="it-IT"/>
        </w:rPr>
      </w:pPr>
    </w:p>
    <w:p w14:paraId="236990F7" w14:textId="77777777" w:rsidR="00462A8C" w:rsidRPr="006A006A" w:rsidRDefault="00462A8C" w:rsidP="00C53B5D">
      <w:pPr>
        <w:rPr>
          <w:i/>
          <w:lang w:val="it-IT"/>
        </w:rPr>
      </w:pPr>
    </w:p>
    <w:p w14:paraId="42FC6745" w14:textId="77777777" w:rsidR="00C53B5D" w:rsidRDefault="00C53B5D" w:rsidP="00C53B5D">
      <w:pPr>
        <w:pStyle w:val="berschrift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812A8CA" w14:textId="77777777" w:rsidR="00C53B5D" w:rsidRPr="006A006A" w:rsidRDefault="00C53B5D" w:rsidP="00C53B5D">
      <w:pPr>
        <w:rPr>
          <w:i/>
          <w:lang w:val="it-IT"/>
        </w:rPr>
      </w:pPr>
    </w:p>
    <w:p w14:paraId="3AF2633A" w14:textId="4DA2264F" w:rsidR="002932A7" w:rsidRPr="00C7299C" w:rsidRDefault="009A0CF3" w:rsidP="00C53B5D">
      <w:pPr>
        <w:rPr>
          <w:lang w:val="it-IT"/>
        </w:rPr>
      </w:pPr>
      <w:r>
        <w:rPr>
          <w:lang w:val="it-IT"/>
        </w:rPr>
        <w:t>Questo prodotto non è completo come suite di disegno professionali ma comprende le funzioni essenziali per lo scopo per cui creato ed è più accessibile in facilità d’utilizzo.</w:t>
      </w:r>
    </w:p>
    <w:p w14:paraId="7FD56A01" w14:textId="77777777" w:rsidR="002932A7" w:rsidRPr="00C7299C" w:rsidRDefault="002932A7" w:rsidP="00C53B5D">
      <w:pPr>
        <w:rPr>
          <w:lang w:val="it-IT"/>
        </w:rPr>
      </w:pPr>
    </w:p>
    <w:p w14:paraId="3950A292" w14:textId="77777777" w:rsidR="002932A7" w:rsidRPr="00C7299C" w:rsidRDefault="002932A7" w:rsidP="00C53B5D">
      <w:pPr>
        <w:rPr>
          <w:lang w:val="it-IT"/>
        </w:rPr>
      </w:pPr>
    </w:p>
    <w:p w14:paraId="65799EC4" w14:textId="77777777" w:rsidR="002932A7" w:rsidRPr="00C7299C" w:rsidRDefault="002932A7" w:rsidP="00C53B5D">
      <w:pPr>
        <w:rPr>
          <w:lang w:val="it-IT"/>
        </w:rPr>
      </w:pPr>
    </w:p>
    <w:p w14:paraId="05CCBC58" w14:textId="77777777" w:rsidR="002932A7" w:rsidRPr="00C7299C" w:rsidRDefault="002932A7" w:rsidP="00C53B5D">
      <w:pPr>
        <w:rPr>
          <w:lang w:val="it-IT"/>
        </w:rPr>
      </w:pPr>
    </w:p>
    <w:p w14:paraId="1A62281B" w14:textId="77777777" w:rsidR="002932A7" w:rsidRPr="00C7299C" w:rsidRDefault="002932A7" w:rsidP="00C53B5D">
      <w:pPr>
        <w:rPr>
          <w:lang w:val="it-IT"/>
        </w:rPr>
      </w:pPr>
    </w:p>
    <w:p w14:paraId="42A946C3" w14:textId="77777777" w:rsidR="002932A7" w:rsidRPr="00C7299C" w:rsidRDefault="002932A7" w:rsidP="00C53B5D">
      <w:pPr>
        <w:rPr>
          <w:lang w:val="it-IT"/>
        </w:rPr>
      </w:pPr>
    </w:p>
    <w:p w14:paraId="730C6E18" w14:textId="77777777" w:rsidR="002932A7" w:rsidRPr="00C7299C" w:rsidRDefault="002932A7" w:rsidP="00C53B5D">
      <w:pPr>
        <w:rPr>
          <w:lang w:val="it-IT"/>
        </w:rPr>
      </w:pPr>
    </w:p>
    <w:p w14:paraId="3EE884F5" w14:textId="77777777" w:rsidR="002932A7" w:rsidRPr="00C7299C" w:rsidRDefault="002932A7" w:rsidP="00C53B5D">
      <w:pPr>
        <w:rPr>
          <w:lang w:val="it-IT"/>
        </w:rPr>
      </w:pPr>
    </w:p>
    <w:p w14:paraId="794176C1" w14:textId="77777777" w:rsidR="002932A7" w:rsidRPr="00C7299C" w:rsidRDefault="002932A7" w:rsidP="00C53B5D">
      <w:pPr>
        <w:rPr>
          <w:lang w:val="it-IT"/>
        </w:rPr>
      </w:pPr>
    </w:p>
    <w:p w14:paraId="5F75BC74" w14:textId="77777777" w:rsidR="002932A7" w:rsidRPr="00C7299C" w:rsidRDefault="002932A7" w:rsidP="00C53B5D">
      <w:pPr>
        <w:rPr>
          <w:lang w:val="it-IT"/>
        </w:rPr>
      </w:pPr>
    </w:p>
    <w:p w14:paraId="42CB8F2C" w14:textId="77777777" w:rsidR="002932A7" w:rsidRPr="00C7299C" w:rsidRDefault="002932A7" w:rsidP="00C53B5D">
      <w:pPr>
        <w:rPr>
          <w:lang w:val="it-IT"/>
        </w:rPr>
      </w:pPr>
    </w:p>
    <w:p w14:paraId="16406D71" w14:textId="77777777" w:rsidR="002932A7" w:rsidRPr="00C7299C" w:rsidRDefault="002932A7" w:rsidP="00C53B5D">
      <w:pPr>
        <w:rPr>
          <w:lang w:val="it-IT"/>
        </w:rPr>
      </w:pPr>
    </w:p>
    <w:p w14:paraId="40B35574" w14:textId="77777777" w:rsidR="002932A7" w:rsidRPr="00C7299C" w:rsidRDefault="002932A7" w:rsidP="00C53B5D">
      <w:pPr>
        <w:rPr>
          <w:lang w:val="it-IT"/>
        </w:rPr>
      </w:pPr>
    </w:p>
    <w:p w14:paraId="3AE20EF8" w14:textId="77777777" w:rsidR="002932A7" w:rsidRPr="00C7299C" w:rsidRDefault="002932A7" w:rsidP="00C53B5D">
      <w:pPr>
        <w:rPr>
          <w:lang w:val="it-IT"/>
        </w:rPr>
      </w:pPr>
    </w:p>
    <w:p w14:paraId="0D65130B" w14:textId="77777777" w:rsidR="002932A7" w:rsidRPr="00C7299C" w:rsidRDefault="002932A7" w:rsidP="00C53B5D">
      <w:pPr>
        <w:rPr>
          <w:lang w:val="it-IT"/>
        </w:rPr>
      </w:pPr>
    </w:p>
    <w:p w14:paraId="79984364" w14:textId="77777777" w:rsidR="002932A7" w:rsidRPr="00C7299C" w:rsidRDefault="002932A7" w:rsidP="00C53B5D">
      <w:pPr>
        <w:rPr>
          <w:lang w:val="it-IT"/>
        </w:rPr>
      </w:pPr>
    </w:p>
    <w:p w14:paraId="615E4E95" w14:textId="77777777" w:rsidR="002932A7" w:rsidRPr="00C7299C" w:rsidRDefault="002932A7" w:rsidP="00C53B5D">
      <w:pPr>
        <w:rPr>
          <w:lang w:val="it-IT"/>
        </w:rPr>
      </w:pPr>
    </w:p>
    <w:p w14:paraId="79F9A2AF" w14:textId="77777777" w:rsidR="002932A7" w:rsidRPr="00C7299C" w:rsidRDefault="002932A7" w:rsidP="00C53B5D">
      <w:pPr>
        <w:rPr>
          <w:lang w:val="it-IT"/>
        </w:rPr>
      </w:pPr>
    </w:p>
    <w:p w14:paraId="78E31DBD" w14:textId="77777777" w:rsidR="002932A7" w:rsidRPr="00C7299C" w:rsidRDefault="002932A7" w:rsidP="00C53B5D">
      <w:pPr>
        <w:rPr>
          <w:lang w:val="it-IT"/>
        </w:rPr>
      </w:pPr>
    </w:p>
    <w:p w14:paraId="3BF8D9C4" w14:textId="77777777" w:rsidR="002932A7" w:rsidRPr="00C7299C" w:rsidRDefault="002932A7" w:rsidP="00C53B5D">
      <w:pPr>
        <w:rPr>
          <w:lang w:val="it-IT"/>
        </w:rPr>
      </w:pPr>
    </w:p>
    <w:p w14:paraId="54C702A7" w14:textId="77777777" w:rsidR="002932A7" w:rsidRPr="00C7299C" w:rsidRDefault="002932A7" w:rsidP="00C53B5D">
      <w:pPr>
        <w:rPr>
          <w:lang w:val="it-IT"/>
        </w:rPr>
      </w:pPr>
    </w:p>
    <w:p w14:paraId="71BDA153" w14:textId="77777777" w:rsidR="002932A7" w:rsidRPr="00C7299C" w:rsidRDefault="002932A7" w:rsidP="00C53B5D">
      <w:pPr>
        <w:rPr>
          <w:lang w:val="it-IT"/>
        </w:rPr>
      </w:pPr>
    </w:p>
    <w:p w14:paraId="12E2D322" w14:textId="77777777" w:rsidR="002932A7" w:rsidRPr="00C7299C" w:rsidRDefault="002932A7" w:rsidP="00C53B5D">
      <w:pPr>
        <w:rPr>
          <w:lang w:val="it-IT"/>
        </w:rPr>
      </w:pPr>
    </w:p>
    <w:p w14:paraId="22CA7B12" w14:textId="77777777" w:rsidR="002932A7" w:rsidRDefault="002932A7" w:rsidP="002932A7">
      <w:pPr>
        <w:rPr>
          <w:bCs/>
          <w:i/>
          <w:sz w:val="20"/>
          <w:lang w:val="it-IT"/>
        </w:rPr>
      </w:pPr>
      <w:r w:rsidRPr="00960936">
        <w:rPr>
          <w:bCs/>
          <w:i/>
          <w:sz w:val="20"/>
          <w:lang w:val="it-IT"/>
        </w:rPr>
        <w:lastRenderedPageBreak/>
        <w:t>Tutte le parti in corsivo sono lì per aiutare a capire cosa mettere in questa parte del documento. Non hanno quindi nessun motivo per essere presenti nel documento finale</w:t>
      </w:r>
      <w:r w:rsidR="00CF19D8">
        <w:rPr>
          <w:bCs/>
          <w:i/>
          <w:sz w:val="20"/>
          <w:lang w:val="it-IT"/>
        </w:rPr>
        <w:t>, ma sostituite con il testo necessario</w:t>
      </w:r>
      <w:r w:rsidRPr="00960936">
        <w:rPr>
          <w:bCs/>
          <w:i/>
          <w:sz w:val="20"/>
          <w:lang w:val="it-IT"/>
        </w:rPr>
        <w:t>.</w:t>
      </w:r>
    </w:p>
    <w:p w14:paraId="4CE03276" w14:textId="77777777" w:rsidR="00410671" w:rsidRPr="00960936" w:rsidRDefault="00410671" w:rsidP="002932A7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Utilizzo di un linguaggio tecnico, destinato ad un pubblico di professionisti del settore.</w:t>
      </w:r>
    </w:p>
    <w:p w14:paraId="4FFCB94D" w14:textId="77777777" w:rsidR="002932A7" w:rsidRPr="002932A7" w:rsidRDefault="002932A7" w:rsidP="00C53B5D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L’abstract non deve contenere elementi grafici ed avere una lunghezza massima di 1 pagina (vedi criterio di valutazione B1).</w:t>
      </w: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A99AE" w14:textId="77777777" w:rsidR="00C877B0" w:rsidRDefault="00C877B0">
      <w:r>
        <w:separator/>
      </w:r>
    </w:p>
  </w:endnote>
  <w:endnote w:type="continuationSeparator" w:id="0">
    <w:p w14:paraId="08395EBB" w14:textId="77777777" w:rsidR="00C877B0" w:rsidRDefault="00C8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0F3AC" w14:textId="30ABE9A9" w:rsidR="001E057B" w:rsidRPr="001E057B" w:rsidRDefault="00085E5D" w:rsidP="001E057B">
    <w:pPr>
      <w:pStyle w:val="Fuzeile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Seitenzahl"/>
        <w:sz w:val="16"/>
        <w:szCs w:val="16"/>
        <w:lang w:val="it-IT"/>
      </w:rPr>
      <w:fldChar w:fldCharType="begin"/>
    </w:r>
    <w:r w:rsidR="00F53ED8" w:rsidRPr="001E057B">
      <w:rPr>
        <w:rStyle w:val="Seitenzahl"/>
        <w:sz w:val="16"/>
        <w:szCs w:val="16"/>
        <w:lang w:val="it-IT"/>
      </w:rPr>
      <w:instrText xml:space="preserve"> PAGE </w:instrText>
    </w:r>
    <w:r w:rsidR="00F53ED8" w:rsidRPr="001E057B">
      <w:rPr>
        <w:rStyle w:val="Seitenzahl"/>
        <w:sz w:val="16"/>
        <w:szCs w:val="16"/>
        <w:lang w:val="it-IT"/>
      </w:rPr>
      <w:fldChar w:fldCharType="separate"/>
    </w:r>
    <w:r w:rsidR="00D97582" w:rsidRPr="001E057B">
      <w:rPr>
        <w:rStyle w:val="Seitenzahl"/>
        <w:noProof/>
        <w:sz w:val="16"/>
        <w:szCs w:val="16"/>
        <w:lang w:val="it-IT"/>
      </w:rPr>
      <w:t>7</w:t>
    </w:r>
    <w:r w:rsidR="00F53ED8" w:rsidRPr="001E057B">
      <w:rPr>
        <w:rStyle w:val="Seitenzahl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D884D" w14:textId="77777777" w:rsidR="00F92B26" w:rsidRPr="0081230C" w:rsidRDefault="00F92B26" w:rsidP="00F92B26">
    <w:pPr>
      <w:pStyle w:val="Fuzeile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Fuzeile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Fuzeile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Fuzeile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Fuzeile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Fuzeile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6BE4F" w14:textId="77777777" w:rsidR="00C877B0" w:rsidRDefault="00C877B0">
      <w:r>
        <w:separator/>
      </w:r>
    </w:p>
  </w:footnote>
  <w:footnote w:type="continuationSeparator" w:id="0">
    <w:p w14:paraId="14B4767E" w14:textId="77777777" w:rsidR="00C877B0" w:rsidRDefault="00C87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258E5" w14:textId="5768BCFF" w:rsidR="00F53ED8" w:rsidRPr="00085E5D" w:rsidRDefault="00C53B5D" w:rsidP="00265744">
    <w:pPr>
      <w:pStyle w:val="Kopfzeil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462A8C">
      <w:rPr>
        <w:rFonts w:cs="Arial"/>
        <w:b/>
        <w:bCs/>
        <w:i/>
        <w:szCs w:val="24"/>
        <w:lang w:val="it-IT"/>
      </w:rPr>
      <w:t>Unisci-Puntini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Kopfzeil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99183896">
    <w:abstractNumId w:val="13"/>
  </w:num>
  <w:num w:numId="2" w16cid:durableId="589657194">
    <w:abstractNumId w:val="0"/>
  </w:num>
  <w:num w:numId="3" w16cid:durableId="858932783">
    <w:abstractNumId w:val="2"/>
  </w:num>
  <w:num w:numId="4" w16cid:durableId="752509863">
    <w:abstractNumId w:val="11"/>
  </w:num>
  <w:num w:numId="5" w16cid:durableId="335961574">
    <w:abstractNumId w:val="7"/>
  </w:num>
  <w:num w:numId="6" w16cid:durableId="1166673625">
    <w:abstractNumId w:val="3"/>
  </w:num>
  <w:num w:numId="7" w16cid:durableId="548734903">
    <w:abstractNumId w:val="8"/>
  </w:num>
  <w:num w:numId="8" w16cid:durableId="1304232941">
    <w:abstractNumId w:val="14"/>
  </w:num>
  <w:num w:numId="9" w16cid:durableId="1439568866">
    <w:abstractNumId w:val="1"/>
  </w:num>
  <w:num w:numId="10" w16cid:durableId="367609661">
    <w:abstractNumId w:val="4"/>
  </w:num>
  <w:num w:numId="11" w16cid:durableId="1437558486">
    <w:abstractNumId w:val="6"/>
  </w:num>
  <w:num w:numId="12" w16cid:durableId="1259362054">
    <w:abstractNumId w:val="5"/>
  </w:num>
  <w:num w:numId="13" w16cid:durableId="920912902">
    <w:abstractNumId w:val="10"/>
  </w:num>
  <w:num w:numId="14" w16cid:durableId="1567062783">
    <w:abstractNumId w:val="12"/>
  </w:num>
  <w:num w:numId="15" w16cid:durableId="91240312">
    <w:abstractNumId w:val="0"/>
  </w:num>
  <w:num w:numId="16" w16cid:durableId="309527799">
    <w:abstractNumId w:val="13"/>
  </w:num>
  <w:num w:numId="17" w16cid:durableId="39436087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88648526">
    <w:abstractNumId w:val="9"/>
  </w:num>
  <w:num w:numId="19" w16cid:durableId="1506552906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E279C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2A8C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353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A0CF3"/>
    <w:rsid w:val="009C3767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877B0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mniPage3">
    <w:name w:val="OmniPage #3"/>
    <w:basedOn w:val="Standard"/>
    <w:rPr>
      <w:snapToGrid w:val="0"/>
      <w:lang w:val="de-DE" w:eastAsia="de-DE"/>
    </w:rPr>
  </w:style>
  <w:style w:type="paragraph" w:customStyle="1" w:styleId="OmniPage4">
    <w:name w:val="OmniPage #4"/>
    <w:basedOn w:val="Standard"/>
    <w:rPr>
      <w:snapToGrid w:val="0"/>
      <w:lang w:val="de-DE" w:eastAsia="de-DE"/>
    </w:rPr>
  </w:style>
  <w:style w:type="paragraph" w:customStyle="1" w:styleId="OmniPage5">
    <w:name w:val="OmniPage #5"/>
    <w:basedOn w:val="Standard"/>
    <w:rPr>
      <w:snapToGrid w:val="0"/>
      <w:lang w:val="de-DE" w:eastAsia="de-DE"/>
    </w:rPr>
  </w:style>
  <w:style w:type="paragraph" w:customStyle="1" w:styleId="OmniPage1">
    <w:name w:val="OmniPage #1"/>
    <w:basedOn w:val="Standard"/>
    <w:rPr>
      <w:snapToGrid w:val="0"/>
      <w:lang w:val="de-DE" w:eastAsia="de-DE"/>
    </w:rPr>
  </w:style>
  <w:style w:type="paragraph" w:customStyle="1" w:styleId="OmniPage2">
    <w:name w:val="OmniPage #2"/>
    <w:basedOn w:val="Standard"/>
    <w:rPr>
      <w:snapToGrid w:val="0"/>
      <w:lang w:val="de-DE" w:eastAsia="de-DE"/>
    </w:rPr>
  </w:style>
  <w:style w:type="paragraph" w:customStyle="1" w:styleId="OmniPage6">
    <w:name w:val="OmniPage #6"/>
    <w:basedOn w:val="Standard"/>
    <w:rPr>
      <w:rFonts w:ascii="Arial Narrow" w:hAnsi="Arial Narrow"/>
      <w:snapToGrid w:val="0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OmniPage7">
    <w:name w:val="OmniPage #7"/>
    <w:basedOn w:val="Standard"/>
    <w:rPr>
      <w:rFonts w:ascii="Times New Roman" w:hAnsi="Times New Roman"/>
      <w:snapToGrid w:val="0"/>
      <w:lang w:val="de-DE" w:eastAsia="de-DE"/>
    </w:rPr>
  </w:style>
  <w:style w:type="paragraph" w:styleId="Textkrper">
    <w:name w:val="Body Text"/>
    <w:basedOn w:val="Standard"/>
    <w:rPr>
      <w:b/>
    </w:rPr>
  </w:style>
  <w:style w:type="paragraph" w:styleId="Textkrper2">
    <w:name w:val="Body Text 2"/>
    <w:basedOn w:val="Standard"/>
    <w:pPr>
      <w:jc w:val="center"/>
    </w:pPr>
  </w:style>
  <w:style w:type="paragraph" w:styleId="Textkrper3">
    <w:name w:val="Body Text 3"/>
    <w:basedOn w:val="Standard"/>
    <w:rPr>
      <w:u w:val="single"/>
    </w:rPr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Textkrper-Zeileneinzug">
    <w:name w:val="Body Text Indent"/>
    <w:basedOn w:val="Standard"/>
    <w:pPr>
      <w:ind w:left="72"/>
    </w:pPr>
  </w:style>
  <w:style w:type="paragraph" w:customStyle="1" w:styleId="H2">
    <w:name w:val="H2"/>
    <w:basedOn w:val="Standard"/>
    <w:next w:val="Standard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character" w:styleId="Hervorhebung">
    <w:name w:val="Emphasis"/>
    <w:basedOn w:val="Absatz-Standardschriftart"/>
    <w:qFormat/>
    <w:rPr>
      <w:i/>
      <w:iCs/>
    </w:rPr>
  </w:style>
  <w:style w:type="table" w:styleId="Tabellenraster">
    <w:name w:val="Table Grid"/>
    <w:basedOn w:val="NormaleTabel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Standard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Sprechblasentext">
    <w:name w:val="Balloon Text"/>
    <w:basedOn w:val="Standard"/>
    <w:link w:val="SprechblasentextZchn"/>
    <w:rsid w:val="0026574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berschrift2Zchn">
    <w:name w:val="Überschrift 2 Zchn"/>
    <w:basedOn w:val="Absatz-Standardschriftart"/>
    <w:link w:val="berschrift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1057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Di Stefano Lorenzo (ALLIEVO)</cp:lastModifiedBy>
  <cp:revision>62</cp:revision>
  <cp:lastPrinted>2004-09-01T12:58:00Z</cp:lastPrinted>
  <dcterms:created xsi:type="dcterms:W3CDTF">2017-11-09T22:28:00Z</dcterms:created>
  <dcterms:modified xsi:type="dcterms:W3CDTF">2023-11-30T11:59:00Z</dcterms:modified>
</cp:coreProperties>
</file>