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ABSTRACT</w:t>
      </w:r>
    </w:p>
    <w:p>
      <w:pPr>
        <w:jc w:val="center"/>
      </w:pPr>
      <w:r>
        <w:rPr>
          <w:rFonts w:ascii="Times New Roman" w:hAnsi="Times New Roman"/>
          <w:b/>
          <w:sz w:val="30"/>
        </w:rPr>
        <w:t>SPOTSENSE</w:t>
      </w:r>
    </w:p>
    <w:p>
      <w:pPr>
        <w:jc w:val="center"/>
      </w:pPr>
      <w:r>
        <w:rPr>
          <w:rFonts w:ascii="Times New Roman" w:hAnsi="Times New Roman"/>
          <w:i/>
          <w:sz w:val="24"/>
        </w:rPr>
        <w:t>AI-Powered Smart Parking Slot Detection and Management System</w:t>
      </w:r>
    </w:p>
    <w:p>
      <w:r>
        <w:rPr>
          <w:rFonts w:ascii="Times New Roman" w:hAnsi="Times New Roman"/>
          <w:b/>
          <w:sz w:val="26"/>
        </w:rPr>
        <w:t>1. Abstract</w:t>
      </w:r>
    </w:p>
    <w:p>
      <w:pPr>
        <w:spacing w:line="276" w:lineRule="auto" w:after="160"/>
        <w:jc w:val="both"/>
      </w:pPr>
      <w:r>
        <w:rPr>
          <w:rFonts w:ascii="Times New Roman" w:hAnsi="Times New Roman"/>
          <w:sz w:val="24"/>
        </w:rPr>
        <w:t>SpotSense is an AI-powered smart parking solution designed to address the growing problem of parking-space availability, traffic congestion, and inefficient manual parking management in urban areas. The system uses Artificial Intelligence and Computer Vision to analyze camera or CCTV footage and identify the real-time status of individual parking slots as occupied or vacant. The detected information is processed and presented through a user-friendly digital interface, allowing users and parking administrators to view parking availability without having to search for spaces manually. By combining real-time image analysis, backend services, and cloud-based data management, SpotSense provides a scalable approach to intelligent parking management. The system can also maintain historical occupancy information to generate useful analytics and support future parking-demand prediction. Additional capabilities such as unauthorized parking detection and alerts can improve parking security and operational efficiency. Overall, SpotSense aims to reduce the time spent searching for parking, minimize unnecessary vehicle movement, improve space utilization, and provide parking operators with data-driven insights for better management.</w:t>
      </w:r>
    </w:p>
    <w:p>
      <w:r>
        <w:rPr>
          <w:rFonts w:ascii="Times New Roman" w:hAnsi="Times New Roman"/>
          <w:b/>
          <w:sz w:val="26"/>
        </w:rPr>
        <w:t>2. Problem Statement</w:t>
      </w:r>
    </w:p>
    <w:p>
      <w:pPr>
        <w:spacing w:line="276" w:lineRule="auto" w:after="160"/>
        <w:jc w:val="both"/>
      </w:pPr>
      <w:r>
        <w:rPr>
          <w:rFonts w:ascii="Times New Roman" w:hAnsi="Times New Roman"/>
          <w:sz w:val="24"/>
        </w:rPr>
        <w:t>Traditional parking systems often depend on manual supervision or basic entry and exit tracking, which makes it difficult to determine the availability of individual parking spaces in real time. Drivers may spend considerable time searching for vacant spaces, resulting in traffic congestion, fuel consumption, and a poor parking experience. Parking administrators also lack detailed real-time information and analytics for efficient space management. SpotSense addresses these limitations by automatically detecting parking-slot occupancy using AI.</w:t>
      </w:r>
    </w:p>
    <w:p>
      <w:r>
        <w:rPr>
          <w:rFonts w:ascii="Times New Roman" w:hAnsi="Times New Roman"/>
          <w:b/>
          <w:sz w:val="26"/>
        </w:rPr>
        <w:t>3. Proposed Solution</w:t>
      </w:r>
    </w:p>
    <w:p>
      <w:pPr>
        <w:spacing w:line="276" w:lineRule="auto" w:after="160"/>
        <w:jc w:val="both"/>
      </w:pPr>
      <w:r>
        <w:rPr>
          <w:rFonts w:ascii="Times New Roman" w:hAnsi="Times New Roman"/>
          <w:sz w:val="24"/>
        </w:rPr>
        <w:t>SpotSense proposes a computer-vision-based parking management system in which camera feeds are analyzed by an AI model to determine whether predefined parking spaces are occupied or vacant. The occupancy results are transmitted to a backend system and displayed on a dashboard or application. The architecture can be extended with cloud storage, notifications, analytics, and prediction modules, making the solution suitable for campuses, shopping centers, offices, apartments, hospitals, and other high-density parking environments.</w:t>
      </w:r>
    </w:p>
    <w:p>
      <w:r>
        <w:rPr>
          <w:rFonts w:ascii="Times New Roman" w:hAnsi="Times New Roman"/>
          <w:b/>
          <w:sz w:val="26"/>
        </w:rPr>
        <w:t>4. Key Features</w:t>
      </w:r>
    </w:p>
    <w:p>
      <w:pPr>
        <w:spacing w:after="80"/>
        <w:ind w:left="360"/>
      </w:pPr>
      <w:r>
        <w:rPr>
          <w:rFonts w:ascii="Times New Roman" w:hAnsi="Times New Roman"/>
          <w:sz w:val="24"/>
        </w:rPr>
        <w:t>• Real-time parking-slot occupancy detection using AI and Computer Vision.</w:t>
      </w:r>
    </w:p>
    <w:p>
      <w:pPr>
        <w:spacing w:after="80"/>
        <w:ind w:left="360"/>
      </w:pPr>
      <w:r>
        <w:rPr>
          <w:rFonts w:ascii="Times New Roman" w:hAnsi="Times New Roman"/>
          <w:sz w:val="24"/>
        </w:rPr>
        <w:t>• Visual identification of vacant and occupied parking spaces.</w:t>
      </w:r>
    </w:p>
    <w:p>
      <w:pPr>
        <w:spacing w:after="80"/>
        <w:ind w:left="360"/>
      </w:pPr>
      <w:r>
        <w:rPr>
          <w:rFonts w:ascii="Times New Roman" w:hAnsi="Times New Roman"/>
          <w:sz w:val="24"/>
        </w:rPr>
        <w:t>• Digital dashboard for monitoring parking availability.</w:t>
      </w:r>
    </w:p>
    <w:p>
      <w:pPr>
        <w:spacing w:after="80"/>
        <w:ind w:left="360"/>
      </w:pPr>
      <w:r>
        <w:rPr>
          <w:rFonts w:ascii="Times New Roman" w:hAnsi="Times New Roman"/>
          <w:sz w:val="24"/>
        </w:rPr>
        <w:t>• Cloud/backend integration for storing and managing parking data.</w:t>
      </w:r>
    </w:p>
    <w:p>
      <w:pPr>
        <w:spacing w:after="80"/>
        <w:ind w:left="360"/>
      </w:pPr>
      <w:r>
        <w:rPr>
          <w:rFonts w:ascii="Times New Roman" w:hAnsi="Times New Roman"/>
          <w:sz w:val="24"/>
        </w:rPr>
        <w:t>• Historical occupancy analytics for parking management.</w:t>
      </w:r>
    </w:p>
    <w:p>
      <w:pPr>
        <w:spacing w:after="80"/>
        <w:ind w:left="360"/>
      </w:pPr>
      <w:r>
        <w:rPr>
          <w:rFonts w:ascii="Times New Roman" w:hAnsi="Times New Roman"/>
          <w:sz w:val="24"/>
        </w:rPr>
        <w:t>• Potential detection and alerting for unauthorized or improperly parked vehicles.</w:t>
      </w:r>
    </w:p>
    <w:p>
      <w:pPr>
        <w:spacing w:after="80"/>
        <w:ind w:left="360"/>
      </w:pPr>
      <w:r>
        <w:rPr>
          <w:rFonts w:ascii="Times New Roman" w:hAnsi="Times New Roman"/>
          <w:sz w:val="24"/>
        </w:rPr>
        <w:t>• Scalable architecture that can support multiple parking locations and camera feeds.</w:t>
      </w:r>
    </w:p>
    <w:p>
      <w:r>
        <w:rPr>
          <w:rFonts w:ascii="Times New Roman" w:hAnsi="Times New Roman"/>
          <w:b/>
          <w:sz w:val="26"/>
        </w:rPr>
        <w:t>5. Technology Domain</w:t>
      </w:r>
    </w:p>
    <w:p>
      <w:pPr>
        <w:spacing w:line="276" w:lineRule="auto" w:after="160"/>
        <w:jc w:val="both"/>
      </w:pPr>
      <w:r>
        <w:rPr>
          <w:rFonts w:ascii="Times New Roman" w:hAnsi="Times New Roman"/>
          <w:sz w:val="24"/>
        </w:rPr>
        <w:t>Artificial Intelligence, Machine Learning, Computer Vision, Image/Video Processing, Web or Mobile Application Development, Backend Services, Database/Cloud Computing, and Data Analytics.</w:t>
      </w:r>
    </w:p>
    <w:p>
      <w:r>
        <w:rPr>
          <w:rFonts w:ascii="Times New Roman" w:hAnsi="Times New Roman"/>
          <w:b/>
          <w:sz w:val="26"/>
        </w:rPr>
        <w:t>6. Expected Outcome</w:t>
      </w:r>
    </w:p>
    <w:p>
      <w:pPr>
        <w:spacing w:line="276" w:lineRule="auto" w:after="160"/>
        <w:jc w:val="both"/>
      </w:pPr>
      <w:r>
        <w:rPr>
          <w:rFonts w:ascii="Times New Roman" w:hAnsi="Times New Roman"/>
          <w:sz w:val="24"/>
        </w:rPr>
        <w:t>The expected outcome of SpotSense is an intelligent parking-management platform that can automatically monitor parking occupancy and provide accurate, near real-time availability information. The solution is intended to improve the parking experience for drivers, reduce unnecessary vehicle movement, increase parking-space utilization, and help administrators make informed operational decisions using real-time and historical data.</w:t>
      </w:r>
    </w:p>
    <w:p>
      <w:r>
        <w:rPr>
          <w:rFonts w:ascii="Times New Roman" w:hAnsi="Times New Roman"/>
          <w:b/>
          <w:sz w:val="26"/>
        </w:rPr>
        <w:t>7. Keywords</w:t>
      </w:r>
    </w:p>
    <w:p>
      <w:pPr>
        <w:spacing w:line="276" w:lineRule="auto" w:after="160"/>
        <w:jc w:val="both"/>
      </w:pPr>
      <w:r>
        <w:rPr>
          <w:rFonts w:ascii="Times New Roman" w:hAnsi="Times New Roman"/>
          <w:sz w:val="24"/>
        </w:rPr>
        <w:t>Artificial Intelligence, Computer Vision, Smart Parking, Parking Slot Detection, Object Detection, Real-Time Monitoring, Cloud Computing, Parking Analytics, Smart City.</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SpotSense – AI-Powered Smart Parking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