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文件——新建——新模块</w:t>
      </w:r>
    </w:p>
    <w:p>
      <w:r>
        <w:drawing>
          <wp:inline distT="0" distB="0" distL="114300" distR="114300">
            <wp:extent cx="5271135" cy="69602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加当前模块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&lt;!-- 箱体审核模块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&lt;groupId&gt;com.zqyd&lt;/groupId&gt;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&lt;artifactId&gt;hbrms-review&lt;/artifactId&gt;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&lt;version&gt;${hbrms.version}&lt;/version&gt;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自身加common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总包加模块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wNzVmNDAxOTU4ZmM4NjdlY2E3MTFkNTAyY2JkYTMifQ=="/>
  </w:docVars>
  <w:rsids>
    <w:rsidRoot w:val="43556CB2"/>
    <w:rsid w:val="05790861"/>
    <w:rsid w:val="43556CB2"/>
    <w:rsid w:val="585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2024-06-24T16:59:00Z</dcterms:created>
  <dc:creator>叶的痕迹</dc:creator>
  <cp:lastModifiedBy>叶的痕迹</cp:lastModifiedBy>
  <dcterms:modified xsi:type="dcterms:W3CDTF">2024-06-24T17:59:55Z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08E2F0EE35BC42F8899E0A943AFA6347_11</vt:lpwstr>
  </property>
</Properties>
</file>