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body>
    <w:p w:rsidR="00000000" w:rsidDel="00000000" w:rsidP="00000000" w:rsidRDefault="00000000" w:rsidRPr="00000000" w14:paraId="00000001">
      <w:pPr>
        <w:spacing w:after="240" w:before="240" w:lineRule="auto"/>
        <w:ind w:left="1440" w:firstLine="0"/>
        <w:rPr>
          <w:b w:val="1"/>
          <w:sz w:val="28"/>
          <w:szCs w:val="28"/>
        </w:rPr>
      </w:pPr>
      <w:r w:rsidDel="00000000" w:rsidR="00000000" w:rsidRPr="00000000">
        <w:rPr>
          <w:b w:val="1"/>
          <w:sz w:val="28"/>
          <w:szCs w:val="28"/>
        </w:rPr>
        <w:drawing>
          <wp:inline distB="114300" distT="114300" distL="114300" distR="114300">
            <wp:extent cx="3448050" cy="1504950"/>
            <wp:effectExtent b="0" l="0" r="0" t="0"/>
            <wp:docPr id="14" name="image11.png"/>
            <a:graphic>
              <a:graphicData uri="http://schemas.openxmlformats.org/drawingml/2006/picture">
                <pic:pic>
                  <pic:nvPicPr>
                    <pic:cNvPr id="0" name="image11.png"/>
                    <pic:cNvPicPr preferRelativeResize="0"/>
                  </pic:nvPicPr>
                  <pic:blipFill>
                    <a:blip r:embed="rId6"/>
                    <a:srcRect b="0" l="0" r="0" t="0"/>
                    <a:stretch>
                      <a:fillRect/>
                    </a:stretch>
                  </pic:blipFill>
                  <pic:spPr>
                    <a:xfrm>
                      <a:off x="0" y="0"/>
                      <a:ext cx="3448050" cy="150495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spacing w:after="240" w:before="240" w:lineRule="auto"/>
        <w:rPr>
          <w:b w:val="1"/>
          <w:sz w:val="28"/>
          <w:szCs w:val="28"/>
        </w:rPr>
      </w:pPr>
      <w:r w:rsidDel="00000000" w:rsidR="00000000" w:rsidRPr="00000000">
        <w:rPr>
          <w:rtl w:val="0"/>
        </w:rPr>
      </w:r>
    </w:p>
    <w:p w:rsidR="00000000" w:rsidDel="00000000" w:rsidP="00000000" w:rsidRDefault="00000000" w:rsidRPr="00000000" w14:paraId="00000003">
      <w:pPr>
        <w:spacing w:after="240" w:before="240" w:lineRule="auto"/>
        <w:rPr>
          <w:b w:val="1"/>
          <w:sz w:val="28"/>
          <w:szCs w:val="28"/>
        </w:rPr>
      </w:pPr>
      <w:r w:rsidDel="00000000" w:rsidR="00000000" w:rsidRPr="00000000">
        <w:rPr>
          <w:b w:val="1"/>
          <w:sz w:val="28"/>
          <w:szCs w:val="28"/>
          <w:rtl w:val="0"/>
        </w:rPr>
        <w:t xml:space="preserve">Report on Employment - Data Analysis of Job Placement and Outcome Dataset</w:t>
      </w:r>
    </w:p>
    <w:p w:rsidR="00000000" w:rsidDel="00000000" w:rsidP="00000000" w:rsidRDefault="00000000" w:rsidRPr="00000000" w14:paraId="00000004">
      <w:pPr>
        <w:spacing w:after="240" w:before="240" w:lineRule="auto"/>
        <w:ind w:left="0" w:firstLine="0"/>
        <w:rPr>
          <w:sz w:val="26"/>
          <w:szCs w:val="26"/>
        </w:rPr>
      </w:pPr>
      <w:r w:rsidDel="00000000" w:rsidR="00000000" w:rsidRPr="00000000">
        <w:rPr>
          <w:sz w:val="26"/>
          <w:szCs w:val="26"/>
          <w:rtl w:val="0"/>
        </w:rPr>
        <w:t xml:space="preserve">This report provides b</w:t>
      </w:r>
      <w:r w:rsidDel="00000000" w:rsidR="00000000" w:rsidRPr="00000000">
        <w:rPr>
          <w:sz w:val="26"/>
          <w:szCs w:val="26"/>
          <w:rtl w:val="0"/>
        </w:rPr>
        <w:t xml:space="preserve">rief overview of the dataset and its context (employment records, including job placements, housing status, and other relevant factors).</w:t>
      </w:r>
    </w:p>
    <w:p w:rsidR="00000000" w:rsidDel="00000000" w:rsidP="00000000" w:rsidRDefault="00000000" w:rsidRPr="00000000" w14:paraId="00000005">
      <w:pPr>
        <w:spacing w:after="240" w:before="240" w:lineRule="auto"/>
        <w:rPr>
          <w:b w:val="1"/>
        </w:rPr>
      </w:pPr>
      <w:r w:rsidDel="00000000" w:rsidR="00000000" w:rsidRPr="00000000">
        <w:rPr>
          <w:b w:val="1"/>
          <w:rtl w:val="0"/>
        </w:rPr>
        <w:t xml:space="preserve">Data Overview:</w:t>
      </w:r>
    </w:p>
    <w:p w:rsidR="00000000" w:rsidDel="00000000" w:rsidP="00000000" w:rsidRDefault="00000000" w:rsidRPr="00000000" w14:paraId="00000006">
      <w:pPr>
        <w:numPr>
          <w:ilvl w:val="0"/>
          <w:numId w:val="6"/>
        </w:numPr>
        <w:spacing w:after="0" w:afterAutospacing="0" w:before="240" w:lineRule="auto"/>
        <w:ind w:left="720" w:hanging="360"/>
      </w:pPr>
      <w:r w:rsidDel="00000000" w:rsidR="00000000" w:rsidRPr="00000000">
        <w:rPr>
          <w:rtl w:val="0"/>
        </w:rPr>
        <w:t xml:space="preserve">Total number of records: 1875</w:t>
      </w:r>
    </w:p>
    <w:p w:rsidR="00000000" w:rsidDel="00000000" w:rsidP="00000000" w:rsidRDefault="00000000" w:rsidRPr="00000000" w14:paraId="00000007">
      <w:pPr>
        <w:numPr>
          <w:ilvl w:val="0"/>
          <w:numId w:val="6"/>
        </w:numPr>
        <w:spacing w:after="0" w:afterAutospacing="0" w:before="0" w:beforeAutospacing="0" w:lineRule="auto"/>
        <w:ind w:left="720" w:hanging="360"/>
      </w:pPr>
      <w:r w:rsidDel="00000000" w:rsidR="00000000" w:rsidRPr="00000000">
        <w:rPr>
          <w:rtl w:val="0"/>
        </w:rPr>
        <w:t xml:space="preserve">Key columns analyzed: Placement Status, PIT Housing Status, Location (city, state), Starting Hourly Wage, etc.</w:t>
      </w:r>
    </w:p>
    <w:p w:rsidR="00000000" w:rsidDel="00000000" w:rsidP="00000000" w:rsidRDefault="00000000" w:rsidRPr="00000000" w14:paraId="00000008">
      <w:pPr>
        <w:numPr>
          <w:ilvl w:val="0"/>
          <w:numId w:val="6"/>
        </w:numPr>
        <w:spacing w:after="240" w:before="0" w:beforeAutospacing="0" w:lineRule="auto"/>
        <w:ind w:left="720" w:hanging="360"/>
      </w:pPr>
      <w:r w:rsidDel="00000000" w:rsidR="00000000" w:rsidRPr="00000000">
        <w:rPr>
          <w:rtl w:val="0"/>
        </w:rPr>
        <w:t xml:space="preserve">Data cleaning and preprocessing steps.</w:t>
      </w:r>
    </w:p>
    <w:p w:rsidR="00000000" w:rsidDel="00000000" w:rsidP="00000000" w:rsidRDefault="00000000" w:rsidRPr="00000000" w14:paraId="00000009">
      <w:pPr>
        <w:spacing w:after="240" w:before="240" w:lineRule="auto"/>
        <w:rPr>
          <w:b w:val="1"/>
        </w:rPr>
      </w:pPr>
      <w:r w:rsidDel="00000000" w:rsidR="00000000" w:rsidRPr="00000000">
        <w:rPr>
          <w:b w:val="1"/>
          <w:rtl w:val="0"/>
        </w:rPr>
        <w:t xml:space="preserve">Analysis and Findings:</w:t>
      </w:r>
    </w:p>
    <w:p w:rsidR="00000000" w:rsidDel="00000000" w:rsidP="00000000" w:rsidRDefault="00000000" w:rsidRPr="00000000" w14:paraId="0000000A">
      <w:pPr>
        <w:numPr>
          <w:ilvl w:val="0"/>
          <w:numId w:val="3"/>
        </w:numPr>
        <w:spacing w:after="0" w:afterAutospacing="0" w:before="240" w:lineRule="auto"/>
        <w:ind w:left="720" w:hanging="360"/>
      </w:pPr>
      <w:r w:rsidDel="00000000" w:rsidR="00000000" w:rsidRPr="00000000">
        <w:rPr>
          <w:b w:val="1"/>
          <w:rtl w:val="0"/>
        </w:rPr>
        <w:t xml:space="preserve">Placement Status Distribution:</w:t>
      </w:r>
    </w:p>
    <w:p w:rsidR="00000000" w:rsidDel="00000000" w:rsidP="00000000" w:rsidRDefault="00000000" w:rsidRPr="00000000" w14:paraId="0000000B">
      <w:pPr>
        <w:numPr>
          <w:ilvl w:val="1"/>
          <w:numId w:val="3"/>
        </w:numPr>
        <w:spacing w:after="0" w:afterAutospacing="0" w:before="0" w:beforeAutospacing="0" w:lineRule="auto"/>
        <w:ind w:left="1440" w:hanging="360"/>
      </w:pPr>
      <w:r w:rsidDel="00000000" w:rsidR="00000000" w:rsidRPr="00000000">
        <w:rPr>
          <w:rtl w:val="0"/>
        </w:rPr>
        <w:t xml:space="preserve">Visualized the distribution of placement statuses.</w:t>
      </w:r>
    </w:p>
    <w:p w:rsidR="00000000" w:rsidDel="00000000" w:rsidP="00000000" w:rsidRDefault="00000000" w:rsidRPr="00000000" w14:paraId="0000000C">
      <w:pPr>
        <w:numPr>
          <w:ilvl w:val="1"/>
          <w:numId w:val="3"/>
        </w:numPr>
        <w:spacing w:after="0" w:afterAutospacing="0" w:before="0" w:beforeAutospacing="0" w:lineRule="auto"/>
        <w:ind w:left="1440" w:hanging="360"/>
      </w:pPr>
      <w:r w:rsidDel="00000000" w:rsidR="00000000" w:rsidRPr="00000000">
        <w:rPr>
          <w:rtl w:val="0"/>
        </w:rPr>
        <w:t xml:space="preserve">Found that out of 1875 records:</w:t>
      </w:r>
    </w:p>
    <w:p w:rsidR="00000000" w:rsidDel="00000000" w:rsidP="00000000" w:rsidRDefault="00000000" w:rsidRPr="00000000" w14:paraId="0000000D">
      <w:pPr>
        <w:numPr>
          <w:ilvl w:val="2"/>
          <w:numId w:val="3"/>
        </w:numPr>
        <w:spacing w:after="0" w:afterAutospacing="0" w:before="0" w:beforeAutospacing="0" w:lineRule="auto"/>
        <w:ind w:left="2160" w:hanging="360"/>
      </w:pPr>
      <w:r w:rsidDel="00000000" w:rsidR="00000000" w:rsidRPr="00000000">
        <w:rPr>
          <w:rtl w:val="0"/>
        </w:rPr>
        <w:t xml:space="preserve">Placed: 1124</w:t>
      </w:r>
    </w:p>
    <w:p w:rsidR="00000000" w:rsidDel="00000000" w:rsidP="00000000" w:rsidRDefault="00000000" w:rsidRPr="00000000" w14:paraId="0000000E">
      <w:pPr>
        <w:numPr>
          <w:ilvl w:val="2"/>
          <w:numId w:val="3"/>
        </w:numPr>
        <w:spacing w:after="0" w:afterAutospacing="0" w:before="0" w:beforeAutospacing="0" w:lineRule="auto"/>
        <w:ind w:left="2160" w:hanging="360"/>
      </w:pPr>
      <w:r w:rsidDel="00000000" w:rsidR="00000000" w:rsidRPr="00000000">
        <w:rPr>
          <w:rtl w:val="0"/>
        </w:rPr>
        <w:t xml:space="preserve">Placed - Unidentified: 460</w:t>
      </w:r>
    </w:p>
    <w:p w:rsidR="00000000" w:rsidDel="00000000" w:rsidP="00000000" w:rsidRDefault="00000000" w:rsidRPr="00000000" w14:paraId="0000000F">
      <w:pPr>
        <w:numPr>
          <w:ilvl w:val="2"/>
          <w:numId w:val="3"/>
        </w:numPr>
        <w:spacing w:after="240" w:before="0" w:beforeAutospacing="0" w:lineRule="auto"/>
        <w:ind w:left="2160" w:hanging="360"/>
      </w:pPr>
      <w:r w:rsidDel="00000000" w:rsidR="00000000" w:rsidRPr="00000000">
        <w:rPr>
          <w:rtl w:val="0"/>
        </w:rPr>
        <w:t xml:space="preserve">Other statuses (Sustained, Left job, etc.).</w:t>
      </w:r>
    </w:p>
    <w:p w:rsidR="00000000" w:rsidDel="00000000" w:rsidP="00000000" w:rsidRDefault="00000000" w:rsidRPr="00000000" w14:paraId="00000010">
      <w:pPr>
        <w:spacing w:after="240" w:before="240" w:lineRule="auto"/>
        <w:ind w:left="0" w:firstLine="0"/>
        <w:rPr/>
      </w:pPr>
      <w:r w:rsidDel="00000000" w:rsidR="00000000" w:rsidRPr="00000000">
        <w:rPr/>
        <w:drawing>
          <wp:inline distB="114300" distT="114300" distL="114300" distR="114300">
            <wp:extent cx="5731200" cy="4292600"/>
            <wp:effectExtent b="0" l="0" r="0" t="0"/>
            <wp:docPr id="5" name="image13.png"/>
            <a:graphic>
              <a:graphicData uri="http://schemas.openxmlformats.org/drawingml/2006/picture">
                <pic:pic>
                  <pic:nvPicPr>
                    <pic:cNvPr id="0" name="image13.png"/>
                    <pic:cNvPicPr preferRelativeResize="0"/>
                  </pic:nvPicPr>
                  <pic:blipFill>
                    <a:blip r:embed="rId7"/>
                    <a:srcRect b="0" l="0" r="0" t="0"/>
                    <a:stretch>
                      <a:fillRect/>
                    </a:stretch>
                  </pic:blipFill>
                  <pic:spPr>
                    <a:xfrm>
                      <a:off x="0" y="0"/>
                      <a:ext cx="5731200"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spacing w:after="240" w:before="240" w:lineRule="auto"/>
        <w:ind w:left="0" w:firstLine="0"/>
        <w:rPr/>
      </w:pPr>
      <w:r w:rsidDel="00000000" w:rsidR="00000000" w:rsidRPr="00000000">
        <w:rPr>
          <w:rtl w:val="0"/>
        </w:rPr>
      </w:r>
    </w:p>
    <w:p w:rsidR="00000000" w:rsidDel="00000000" w:rsidP="00000000" w:rsidRDefault="00000000" w:rsidRPr="00000000" w14:paraId="00000012">
      <w:pPr>
        <w:spacing w:after="240" w:before="240" w:lineRule="auto"/>
        <w:ind w:left="0" w:firstLine="0"/>
        <w:rPr/>
      </w:pPr>
      <w:r w:rsidDel="00000000" w:rsidR="00000000" w:rsidRPr="00000000">
        <w:rPr>
          <w:rtl w:val="0"/>
        </w:rPr>
        <w:t xml:space="preserve">This graph shows the number of placements each year. Most placements occurred in recent years, with a noticeable increase in the 'Placed' category, indicating an upward trend in successful job placements.</w:t>
      </w:r>
    </w:p>
    <w:p w:rsidR="00000000" w:rsidDel="00000000" w:rsidP="00000000" w:rsidRDefault="00000000" w:rsidRPr="00000000" w14:paraId="00000013">
      <w:pPr>
        <w:numPr>
          <w:ilvl w:val="0"/>
          <w:numId w:val="1"/>
        </w:numPr>
        <w:spacing w:after="0" w:afterAutospacing="0" w:before="240" w:lineRule="auto"/>
        <w:ind w:left="720" w:hanging="360"/>
      </w:pPr>
      <w:r w:rsidDel="00000000" w:rsidR="00000000" w:rsidRPr="00000000">
        <w:rPr>
          <w:rtl w:val="0"/>
        </w:rPr>
        <w:t xml:space="preserve">Placed: 1124</w:t>
      </w:r>
    </w:p>
    <w:p w:rsidR="00000000" w:rsidDel="00000000" w:rsidP="00000000" w:rsidRDefault="00000000" w:rsidRPr="00000000" w14:paraId="00000014">
      <w:pPr>
        <w:numPr>
          <w:ilvl w:val="0"/>
          <w:numId w:val="1"/>
        </w:numPr>
        <w:spacing w:after="0" w:afterAutospacing="0" w:before="0" w:beforeAutospacing="0" w:lineRule="auto"/>
        <w:ind w:left="720" w:hanging="360"/>
      </w:pPr>
      <w:r w:rsidDel="00000000" w:rsidR="00000000" w:rsidRPr="00000000">
        <w:rPr>
          <w:rtl w:val="0"/>
        </w:rPr>
        <w:t xml:space="preserve">Placed - Unidentified: 460</w:t>
      </w:r>
    </w:p>
    <w:p w:rsidR="00000000" w:rsidDel="00000000" w:rsidP="00000000" w:rsidRDefault="00000000" w:rsidRPr="00000000" w14:paraId="00000015">
      <w:pPr>
        <w:numPr>
          <w:ilvl w:val="0"/>
          <w:numId w:val="1"/>
        </w:numPr>
        <w:spacing w:after="0" w:afterAutospacing="0" w:before="0" w:beforeAutospacing="0" w:lineRule="auto"/>
        <w:ind w:left="720" w:hanging="360"/>
      </w:pPr>
      <w:r w:rsidDel="00000000" w:rsidR="00000000" w:rsidRPr="00000000">
        <w:rPr>
          <w:rtl w:val="0"/>
        </w:rPr>
        <w:t xml:space="preserve">Sustained: 89</w:t>
      </w:r>
    </w:p>
    <w:p w:rsidR="00000000" w:rsidDel="00000000" w:rsidP="00000000" w:rsidRDefault="00000000" w:rsidRPr="00000000" w14:paraId="00000016">
      <w:pPr>
        <w:numPr>
          <w:ilvl w:val="0"/>
          <w:numId w:val="1"/>
        </w:numPr>
        <w:spacing w:after="0" w:afterAutospacing="0" w:before="0" w:beforeAutospacing="0" w:lineRule="auto"/>
        <w:ind w:left="720" w:hanging="360"/>
      </w:pPr>
      <w:r w:rsidDel="00000000" w:rsidR="00000000" w:rsidRPr="00000000">
        <w:rPr>
          <w:rtl w:val="0"/>
        </w:rPr>
        <w:t xml:space="preserve">NaN: 83</w:t>
      </w:r>
    </w:p>
    <w:p w:rsidR="00000000" w:rsidDel="00000000" w:rsidP="00000000" w:rsidRDefault="00000000" w:rsidRPr="00000000" w14:paraId="00000017">
      <w:pPr>
        <w:numPr>
          <w:ilvl w:val="0"/>
          <w:numId w:val="1"/>
        </w:numPr>
        <w:spacing w:after="0" w:afterAutospacing="0" w:before="0" w:beforeAutospacing="0" w:lineRule="auto"/>
        <w:ind w:left="720" w:hanging="360"/>
      </w:pPr>
      <w:r w:rsidDel="00000000" w:rsidR="00000000" w:rsidRPr="00000000">
        <w:rPr>
          <w:rtl w:val="0"/>
        </w:rPr>
        <w:t xml:space="preserve">Left job: 68</w:t>
      </w:r>
    </w:p>
    <w:p w:rsidR="00000000" w:rsidDel="00000000" w:rsidP="00000000" w:rsidRDefault="00000000" w:rsidRPr="00000000" w14:paraId="00000018">
      <w:pPr>
        <w:numPr>
          <w:ilvl w:val="0"/>
          <w:numId w:val="1"/>
        </w:numPr>
        <w:spacing w:after="0" w:afterAutospacing="0" w:before="0" w:beforeAutospacing="0" w:lineRule="auto"/>
        <w:ind w:left="720" w:hanging="360"/>
      </w:pPr>
      <w:r w:rsidDel="00000000" w:rsidR="00000000" w:rsidRPr="00000000">
        <w:rPr>
          <w:rtl w:val="0"/>
        </w:rPr>
        <w:t xml:space="preserve">Job ended / Laid off: 17</w:t>
      </w:r>
    </w:p>
    <w:p w:rsidR="00000000" w:rsidDel="00000000" w:rsidP="00000000" w:rsidRDefault="00000000" w:rsidRPr="00000000" w14:paraId="00000019">
      <w:pPr>
        <w:numPr>
          <w:ilvl w:val="0"/>
          <w:numId w:val="1"/>
        </w:numPr>
        <w:spacing w:after="0" w:afterAutospacing="0" w:before="0" w:beforeAutospacing="0" w:lineRule="auto"/>
        <w:ind w:left="720" w:hanging="360"/>
      </w:pPr>
      <w:r w:rsidDel="00000000" w:rsidR="00000000" w:rsidRPr="00000000">
        <w:rPr>
          <w:rtl w:val="0"/>
        </w:rPr>
        <w:t xml:space="preserve">Left job - New opportunity: 10</w:t>
      </w:r>
    </w:p>
    <w:p w:rsidR="00000000" w:rsidDel="00000000" w:rsidP="00000000" w:rsidRDefault="00000000" w:rsidRPr="00000000" w14:paraId="0000001A">
      <w:pPr>
        <w:numPr>
          <w:ilvl w:val="0"/>
          <w:numId w:val="1"/>
        </w:numPr>
        <w:spacing w:after="0" w:afterAutospacing="0" w:before="0" w:beforeAutospacing="0" w:lineRule="auto"/>
        <w:ind w:left="720" w:hanging="360"/>
      </w:pPr>
      <w:r w:rsidDel="00000000" w:rsidR="00000000" w:rsidRPr="00000000">
        <w:rPr>
          <w:rtl w:val="0"/>
        </w:rPr>
        <w:t xml:space="preserve">Terminated: 7</w:t>
      </w:r>
    </w:p>
    <w:p w:rsidR="00000000" w:rsidDel="00000000" w:rsidP="00000000" w:rsidRDefault="00000000" w:rsidRPr="00000000" w14:paraId="0000001B">
      <w:pPr>
        <w:numPr>
          <w:ilvl w:val="0"/>
          <w:numId w:val="1"/>
        </w:numPr>
        <w:spacing w:after="0" w:afterAutospacing="0" w:before="0" w:beforeAutospacing="0" w:lineRule="auto"/>
        <w:ind w:left="720" w:hanging="360"/>
      </w:pPr>
      <w:r w:rsidDel="00000000" w:rsidR="00000000" w:rsidRPr="00000000">
        <w:rPr>
          <w:rtl w:val="0"/>
        </w:rPr>
        <w:t xml:space="preserve">Left job - Actively interviewing: 6</w:t>
      </w:r>
    </w:p>
    <w:p w:rsidR="00000000" w:rsidDel="00000000" w:rsidP="00000000" w:rsidRDefault="00000000" w:rsidRPr="00000000" w14:paraId="0000001C">
      <w:pPr>
        <w:numPr>
          <w:ilvl w:val="0"/>
          <w:numId w:val="1"/>
        </w:numPr>
        <w:spacing w:after="0" w:afterAutospacing="0" w:before="0" w:beforeAutospacing="0" w:lineRule="auto"/>
        <w:ind w:left="720" w:hanging="360"/>
      </w:pPr>
      <w:r w:rsidDel="00000000" w:rsidR="00000000" w:rsidRPr="00000000">
        <w:rPr>
          <w:rtl w:val="0"/>
        </w:rPr>
        <w:t xml:space="preserve">Laid off - Seasonal: 5</w:t>
      </w:r>
    </w:p>
    <w:p w:rsidR="00000000" w:rsidDel="00000000" w:rsidP="00000000" w:rsidRDefault="00000000" w:rsidRPr="00000000" w14:paraId="0000001D">
      <w:pPr>
        <w:numPr>
          <w:ilvl w:val="0"/>
          <w:numId w:val="1"/>
        </w:numPr>
        <w:spacing w:after="0" w:afterAutospacing="0" w:before="0" w:beforeAutospacing="0" w:lineRule="auto"/>
        <w:ind w:left="720" w:hanging="360"/>
      </w:pPr>
      <w:r w:rsidDel="00000000" w:rsidR="00000000" w:rsidRPr="00000000">
        <w:rPr>
          <w:rtl w:val="0"/>
        </w:rPr>
        <w:t xml:space="preserve">Promoted / Wage progression: 4</w:t>
      </w:r>
    </w:p>
    <w:p w:rsidR="00000000" w:rsidDel="00000000" w:rsidP="00000000" w:rsidRDefault="00000000" w:rsidRPr="00000000" w14:paraId="0000001E">
      <w:pPr>
        <w:numPr>
          <w:ilvl w:val="0"/>
          <w:numId w:val="1"/>
        </w:numPr>
        <w:spacing w:after="240" w:before="0" w:beforeAutospacing="0" w:lineRule="auto"/>
        <w:ind w:left="720" w:hanging="360"/>
      </w:pPr>
      <w:r w:rsidDel="00000000" w:rsidR="00000000" w:rsidRPr="00000000">
        <w:rPr>
          <w:rtl w:val="0"/>
        </w:rPr>
        <w:t xml:space="preserve">Left job - Dissatisfied w/ pay/management: 2</w:t>
      </w:r>
      <w:r w:rsidDel="00000000" w:rsidR="00000000" w:rsidRPr="00000000">
        <w:rPr>
          <w:rtl w:val="0"/>
        </w:rPr>
      </w:r>
    </w:p>
    <w:p w:rsidR="00000000" w:rsidDel="00000000" w:rsidP="00000000" w:rsidRDefault="00000000" w:rsidRPr="00000000" w14:paraId="0000001F">
      <w:pPr>
        <w:spacing w:after="240" w:before="240" w:lineRule="auto"/>
        <w:ind w:left="0" w:firstLine="0"/>
        <w:rPr>
          <w:b w:val="1"/>
        </w:rPr>
      </w:pPr>
      <w:r w:rsidDel="00000000" w:rsidR="00000000" w:rsidRPr="00000000">
        <w:rPr>
          <w:b w:val="1"/>
          <w:rtl w:val="0"/>
        </w:rPr>
        <w:t xml:space="preserve">3. PIT Housing Status:</w:t>
      </w:r>
    </w:p>
    <w:p w:rsidR="00000000" w:rsidDel="00000000" w:rsidP="00000000" w:rsidRDefault="00000000" w:rsidRPr="00000000" w14:paraId="00000020">
      <w:pPr>
        <w:numPr>
          <w:ilvl w:val="1"/>
          <w:numId w:val="3"/>
        </w:numPr>
        <w:spacing w:after="0" w:afterAutospacing="0" w:before="240" w:lineRule="auto"/>
        <w:ind w:left="1440" w:hanging="360"/>
      </w:pPr>
      <w:r w:rsidDel="00000000" w:rsidR="00000000" w:rsidRPr="00000000">
        <w:rPr>
          <w:rtl w:val="0"/>
        </w:rPr>
        <w:t xml:space="preserve">Explored housing statuses of individuals.</w:t>
      </w:r>
    </w:p>
    <w:p w:rsidR="00000000" w:rsidDel="00000000" w:rsidP="00000000" w:rsidRDefault="00000000" w:rsidRPr="00000000" w14:paraId="00000021">
      <w:pPr>
        <w:numPr>
          <w:ilvl w:val="1"/>
          <w:numId w:val="3"/>
        </w:numPr>
        <w:spacing w:after="0" w:afterAutospacing="0" w:before="0" w:beforeAutospacing="0" w:lineRule="auto"/>
        <w:ind w:left="1440" w:hanging="360"/>
      </w:pPr>
      <w:r w:rsidDel="00000000" w:rsidR="00000000" w:rsidRPr="00000000">
        <w:rPr>
          <w:rtl w:val="0"/>
        </w:rPr>
        <w:t xml:space="preserve">Most common statuses include Rent (no subsidy), In a Shelter, Couch Surfing.</w:t>
      </w:r>
    </w:p>
    <w:p w:rsidR="00000000" w:rsidDel="00000000" w:rsidP="00000000" w:rsidRDefault="00000000" w:rsidRPr="00000000" w14:paraId="00000022">
      <w:pPr>
        <w:numPr>
          <w:ilvl w:val="1"/>
          <w:numId w:val="3"/>
        </w:numPr>
        <w:spacing w:after="240" w:before="0" w:beforeAutospacing="0" w:lineRule="auto"/>
        <w:ind w:left="1440" w:hanging="360"/>
      </w:pPr>
      <w:r w:rsidDel="00000000" w:rsidR="00000000" w:rsidRPr="00000000">
        <w:rPr>
          <w:rtl w:val="0"/>
        </w:rPr>
        <w:t xml:space="preserve">Portion missing (NaN values).</w:t>
      </w:r>
    </w:p>
    <w:p w:rsidR="00000000" w:rsidDel="00000000" w:rsidP="00000000" w:rsidRDefault="00000000" w:rsidRPr="00000000" w14:paraId="00000023">
      <w:pPr>
        <w:spacing w:after="240" w:before="240" w:lineRule="auto"/>
        <w:ind w:left="0" w:firstLine="0"/>
        <w:rPr/>
      </w:pPr>
      <w:r w:rsidDel="00000000" w:rsidR="00000000" w:rsidRPr="00000000">
        <w:rPr/>
        <w:drawing>
          <wp:inline distB="114300" distT="114300" distL="114300" distR="114300">
            <wp:extent cx="5731200" cy="4102100"/>
            <wp:effectExtent b="0" l="0" r="0" t="0"/>
            <wp:docPr id="11" name="image16.png"/>
            <a:graphic>
              <a:graphicData uri="http://schemas.openxmlformats.org/drawingml/2006/picture">
                <pic:pic>
                  <pic:nvPicPr>
                    <pic:cNvPr id="0" name="image16.png"/>
                    <pic:cNvPicPr preferRelativeResize="0"/>
                  </pic:nvPicPr>
                  <pic:blipFill>
                    <a:blip r:embed="rId8"/>
                    <a:srcRect b="0" l="0" r="0" t="0"/>
                    <a:stretch>
                      <a:fillRect/>
                    </a:stretch>
                  </pic:blipFill>
                  <pic:spPr>
                    <a:xfrm>
                      <a:off x="0" y="0"/>
                      <a:ext cx="5731200" cy="41021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numPr>
          <w:ilvl w:val="0"/>
          <w:numId w:val="3"/>
        </w:numPr>
        <w:spacing w:after="0" w:afterAutospacing="0" w:before="240" w:lineRule="auto"/>
        <w:ind w:left="720" w:hanging="360"/>
      </w:pPr>
      <w:r w:rsidDel="00000000" w:rsidR="00000000" w:rsidRPr="00000000">
        <w:rPr>
          <w:b w:val="1"/>
          <w:rtl w:val="0"/>
        </w:rPr>
        <w:t xml:space="preserve">Location Analysis:</w:t>
      </w:r>
    </w:p>
    <w:p w:rsidR="00000000" w:rsidDel="00000000" w:rsidP="00000000" w:rsidRDefault="00000000" w:rsidRPr="00000000" w14:paraId="00000025">
      <w:pPr>
        <w:numPr>
          <w:ilvl w:val="1"/>
          <w:numId w:val="3"/>
        </w:numPr>
        <w:spacing w:after="0" w:afterAutospacing="0" w:before="0" w:beforeAutospacing="0" w:lineRule="auto"/>
        <w:ind w:left="1440" w:hanging="360"/>
      </w:pPr>
      <w:r w:rsidDel="00000000" w:rsidR="00000000" w:rsidRPr="00000000">
        <w:rPr>
          <w:rtl w:val="0"/>
        </w:rPr>
        <w:t xml:space="preserve">Analyzed locations (city, state) of employment.</w:t>
      </w:r>
    </w:p>
    <w:p w:rsidR="00000000" w:rsidDel="00000000" w:rsidP="00000000" w:rsidRDefault="00000000" w:rsidRPr="00000000" w14:paraId="00000026">
      <w:pPr>
        <w:numPr>
          <w:ilvl w:val="1"/>
          <w:numId w:val="3"/>
        </w:numPr>
        <w:spacing w:after="0" w:afterAutospacing="0" w:before="0" w:beforeAutospacing="0" w:lineRule="auto"/>
        <w:ind w:left="1440" w:hanging="360"/>
      </w:pPr>
      <w:r w:rsidDel="00000000" w:rsidR="00000000" w:rsidRPr="00000000">
        <w:rPr>
          <w:rtl w:val="0"/>
        </w:rPr>
        <w:t xml:space="preserve">Seattle, WA is the most frequent location, followed by Bellevue, WA and others.</w:t>
      </w:r>
    </w:p>
    <w:p w:rsidR="00000000" w:rsidDel="00000000" w:rsidP="00000000" w:rsidRDefault="00000000" w:rsidRPr="00000000" w14:paraId="00000027">
      <w:pPr>
        <w:numPr>
          <w:ilvl w:val="1"/>
          <w:numId w:val="3"/>
        </w:numPr>
        <w:spacing w:after="240" w:before="0" w:beforeAutospacing="0" w:lineRule="auto"/>
        <w:ind w:left="1440" w:hanging="360"/>
      </w:pPr>
      <w:r w:rsidDel="00000000" w:rsidR="00000000" w:rsidRPr="00000000">
        <w:rPr>
          <w:rtl w:val="0"/>
        </w:rPr>
        <w:t xml:space="preserve">Corrected inconsistencies in location data (e.g., Lynnwood, WA instead of Lynwood).</w:t>
      </w:r>
    </w:p>
    <w:p w:rsidR="00000000" w:rsidDel="00000000" w:rsidP="00000000" w:rsidRDefault="00000000" w:rsidRPr="00000000" w14:paraId="00000028">
      <w:pPr>
        <w:spacing w:after="240" w:before="240" w:lineRule="auto"/>
        <w:ind w:left="0" w:firstLine="0"/>
        <w:rPr/>
      </w:pPr>
      <w:r w:rsidDel="00000000" w:rsidR="00000000" w:rsidRPr="00000000">
        <w:rPr/>
        <w:drawing>
          <wp:inline distB="114300" distT="114300" distL="114300" distR="114300">
            <wp:extent cx="5731200" cy="3822700"/>
            <wp:effectExtent b="0" l="0" r="0" t="0"/>
            <wp:docPr id="4"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73120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numPr>
          <w:ilvl w:val="0"/>
          <w:numId w:val="3"/>
        </w:numPr>
        <w:spacing w:after="0" w:afterAutospacing="0" w:before="240" w:lineRule="auto"/>
        <w:ind w:left="720" w:hanging="360"/>
      </w:pPr>
      <w:r w:rsidDel="00000000" w:rsidR="00000000" w:rsidRPr="00000000">
        <w:rPr>
          <w:b w:val="1"/>
          <w:rtl w:val="0"/>
        </w:rPr>
        <w:t xml:space="preserve">Starting Hourly Wage:</w:t>
      </w:r>
    </w:p>
    <w:p w:rsidR="00000000" w:rsidDel="00000000" w:rsidP="00000000" w:rsidRDefault="00000000" w:rsidRPr="00000000" w14:paraId="0000002A">
      <w:pPr>
        <w:numPr>
          <w:ilvl w:val="1"/>
          <w:numId w:val="3"/>
        </w:numPr>
        <w:spacing w:after="0" w:afterAutospacing="0" w:before="0" w:beforeAutospacing="0" w:lineRule="auto"/>
        <w:ind w:left="1440" w:hanging="360"/>
      </w:pPr>
      <w:r w:rsidDel="00000000" w:rsidR="00000000" w:rsidRPr="00000000">
        <w:rPr>
          <w:rtl w:val="0"/>
        </w:rPr>
        <w:t xml:space="preserve">Distribution and analysis of starting hourly wages.</w:t>
      </w:r>
    </w:p>
    <w:p w:rsidR="00000000" w:rsidDel="00000000" w:rsidP="00000000" w:rsidRDefault="00000000" w:rsidRPr="00000000" w14:paraId="0000002B">
      <w:pPr>
        <w:numPr>
          <w:ilvl w:val="1"/>
          <w:numId w:val="3"/>
        </w:numPr>
        <w:spacing w:after="0" w:afterAutospacing="0" w:before="0" w:beforeAutospacing="0" w:lineRule="auto"/>
        <w:ind w:left="1440" w:hanging="360"/>
      </w:pPr>
      <w:r w:rsidDel="00000000" w:rsidR="00000000" w:rsidRPr="00000000">
        <w:rPr>
          <w:rtl w:val="0"/>
        </w:rPr>
        <w:t xml:space="preserve">Range from $11.00 to $19.00 per hour.</w:t>
      </w:r>
    </w:p>
    <w:p w:rsidR="00000000" w:rsidDel="00000000" w:rsidP="00000000" w:rsidRDefault="00000000" w:rsidRPr="00000000" w14:paraId="0000002C">
      <w:pPr>
        <w:numPr>
          <w:ilvl w:val="1"/>
          <w:numId w:val="3"/>
        </w:numPr>
        <w:spacing w:after="0" w:afterAutospacing="0" w:before="0" w:beforeAutospacing="0" w:lineRule="auto"/>
        <w:ind w:left="1440" w:hanging="360"/>
      </w:pPr>
      <w:r w:rsidDel="00000000" w:rsidR="00000000" w:rsidRPr="00000000">
        <w:rPr>
          <w:rtl w:val="0"/>
        </w:rPr>
        <w:t xml:space="preserve">Number of missing value (787 missing values), which impacted the depth of wage analysis.</w:t>
      </w:r>
    </w:p>
    <w:p w:rsidR="00000000" w:rsidDel="00000000" w:rsidP="00000000" w:rsidRDefault="00000000" w:rsidRPr="00000000" w14:paraId="0000002D">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240" w:before="0" w:beforeAutospacing="0" w:line="276" w:lineRule="auto"/>
        <w:ind w:left="720" w:right="0" w:hanging="360"/>
        <w:jc w:val="left"/>
      </w:pPr>
      <w:r w:rsidDel="00000000" w:rsidR="00000000" w:rsidRPr="00000000">
        <w:rPr>
          <w:b w:val="1"/>
          <w:color w:val="000000"/>
          <w:sz w:val="22"/>
          <w:szCs w:val="22"/>
          <w:rtl w:val="0"/>
        </w:rPr>
        <w:t xml:space="preserve">Training Analysis (Not Available)</w:t>
      </w:r>
      <w:r w:rsidDel="00000000" w:rsidR="00000000" w:rsidRPr="00000000">
        <w:rPr>
          <w:b w:val="1"/>
          <w:rtl w:val="0"/>
        </w:rPr>
        <w:t xml:space="preserve">: </w:t>
      </w:r>
      <w:r w:rsidDel="00000000" w:rsidR="00000000" w:rsidRPr="00000000">
        <w:rPr>
          <w:rtl w:val="0"/>
        </w:rPr>
        <w:t xml:space="preserve">If training information is available, we can analyze its impact on placement status.</w:t>
      </w:r>
      <w:r w:rsidDel="00000000" w:rsidR="00000000" w:rsidRPr="00000000">
        <w:rPr>
          <w:rtl w:val="0"/>
        </w:rPr>
      </w:r>
    </w:p>
    <w:p w:rsidR="00000000" w:rsidDel="00000000" w:rsidP="00000000" w:rsidRDefault="00000000" w:rsidRPr="00000000" w14:paraId="0000002E">
      <w:pPr>
        <w:spacing w:after="240" w:before="240" w:lineRule="auto"/>
        <w:rPr>
          <w:b w:val="1"/>
        </w:rPr>
      </w:pPr>
      <w:r w:rsidDel="00000000" w:rsidR="00000000" w:rsidRPr="00000000">
        <w:rPr>
          <w:b w:val="1"/>
          <w:rtl w:val="0"/>
        </w:rPr>
        <w:t xml:space="preserve">Insights:</w:t>
      </w:r>
    </w:p>
    <w:p w:rsidR="00000000" w:rsidDel="00000000" w:rsidP="00000000" w:rsidRDefault="00000000" w:rsidRPr="00000000" w14:paraId="0000002F">
      <w:pPr>
        <w:numPr>
          <w:ilvl w:val="0"/>
          <w:numId w:val="7"/>
        </w:numPr>
        <w:spacing w:after="0" w:afterAutospacing="0" w:before="240" w:lineRule="auto"/>
        <w:ind w:left="720" w:hanging="360"/>
      </w:pPr>
      <w:r w:rsidDel="00000000" w:rsidR="00000000" w:rsidRPr="00000000">
        <w:rPr>
          <w:b w:val="1"/>
          <w:rtl w:val="0"/>
        </w:rPr>
        <w:t xml:space="preserve">Geographical Distribution:</w:t>
      </w:r>
      <w:r w:rsidDel="00000000" w:rsidR="00000000" w:rsidRPr="00000000">
        <w:rPr>
          <w:rtl w:val="0"/>
        </w:rPr>
        <w:t xml:space="preserve"> Seattle, WA emerged as the predominant location for employment. There are many regional disparities in job opportunities and housing support services, due to lack of data available.</w:t>
      </w:r>
    </w:p>
    <w:p w:rsidR="00000000" w:rsidDel="00000000" w:rsidP="00000000" w:rsidRDefault="00000000" w:rsidRPr="00000000" w14:paraId="00000030">
      <w:pPr>
        <w:numPr>
          <w:ilvl w:val="0"/>
          <w:numId w:val="7"/>
        </w:numPr>
        <w:spacing w:after="240" w:before="0" w:beforeAutospacing="0" w:lineRule="auto"/>
        <w:ind w:left="720" w:hanging="360"/>
      </w:pPr>
      <w:r w:rsidDel="00000000" w:rsidR="00000000" w:rsidRPr="00000000">
        <w:rPr>
          <w:b w:val="1"/>
          <w:rtl w:val="0"/>
        </w:rPr>
        <w:t xml:space="preserve">Employment Stability:</w:t>
      </w:r>
      <w:r w:rsidDel="00000000" w:rsidR="00000000" w:rsidRPr="00000000">
        <w:rPr>
          <w:rtl w:val="0"/>
        </w:rPr>
        <w:t xml:space="preserve"> There is very few subset of individuals experienced job transitions (e.g., Left job, Job ended / Laid off), but still we can suggest the need for ongoing support in career advancement and job retention strategies.</w:t>
      </w:r>
      <w:r w:rsidDel="00000000" w:rsidR="00000000" w:rsidRPr="00000000">
        <w:rPr>
          <w:rtl w:val="0"/>
        </w:rPr>
      </w:r>
    </w:p>
    <w:p w:rsidR="00000000" w:rsidDel="00000000" w:rsidP="00000000" w:rsidRDefault="00000000" w:rsidRPr="00000000" w14:paraId="00000031">
      <w:pPr>
        <w:spacing w:after="240" w:before="240" w:lineRule="auto"/>
        <w:rPr>
          <w:b w:val="1"/>
        </w:rPr>
      </w:pPr>
      <w:r w:rsidDel="00000000" w:rsidR="00000000" w:rsidRPr="00000000">
        <w:rPr>
          <w:b w:val="1"/>
          <w:rtl w:val="0"/>
        </w:rPr>
        <w:t xml:space="preserve">Limitations:</w:t>
      </w:r>
    </w:p>
    <w:p w:rsidR="00000000" w:rsidDel="00000000" w:rsidP="00000000" w:rsidRDefault="00000000" w:rsidRPr="00000000" w14:paraId="00000032">
      <w:pPr>
        <w:numPr>
          <w:ilvl w:val="0"/>
          <w:numId w:val="8"/>
        </w:numPr>
        <w:spacing w:after="0" w:afterAutospacing="0" w:before="240" w:lineRule="auto"/>
        <w:ind w:left="720" w:hanging="360"/>
        <w:rPr>
          <w:b w:val="1"/>
        </w:rPr>
      </w:pPr>
      <w:r w:rsidDel="00000000" w:rsidR="00000000" w:rsidRPr="00000000">
        <w:rPr>
          <w:b w:val="1"/>
          <w:rtl w:val="0"/>
        </w:rPr>
        <w:t xml:space="preserve">Data Completeness: </w:t>
      </w:r>
      <w:r w:rsidDel="00000000" w:rsidR="00000000" w:rsidRPr="00000000">
        <w:rPr>
          <w:rtl w:val="0"/>
        </w:rPr>
        <w:t xml:space="preserve">Missing data in housing status and wage information has limited the need of indepth insights.</w:t>
      </w:r>
    </w:p>
    <w:p w:rsidR="00000000" w:rsidDel="00000000" w:rsidP="00000000" w:rsidRDefault="00000000" w:rsidRPr="00000000" w14:paraId="00000033">
      <w:pPr>
        <w:numPr>
          <w:ilvl w:val="0"/>
          <w:numId w:val="8"/>
        </w:numPr>
        <w:spacing w:after="240" w:before="0" w:beforeAutospacing="0" w:lineRule="auto"/>
        <w:ind w:left="720" w:hanging="360"/>
        <w:rPr>
          <w:b w:val="1"/>
        </w:rPr>
      </w:pPr>
      <w:r w:rsidDel="00000000" w:rsidR="00000000" w:rsidRPr="00000000">
        <w:rPr>
          <w:b w:val="1"/>
          <w:rtl w:val="0"/>
        </w:rPr>
        <w:t xml:space="preserve">Data Consistency: </w:t>
      </w:r>
      <w:r w:rsidDel="00000000" w:rsidR="00000000" w:rsidRPr="00000000">
        <w:rPr>
          <w:rtl w:val="0"/>
        </w:rPr>
        <w:t xml:space="preserve">Inconsistencies in location data (e.g., variations in city names) should be made effective with proper data cleaning efforts for accurate geographical analysis.</w:t>
      </w:r>
    </w:p>
    <w:p w:rsidR="00000000" w:rsidDel="00000000" w:rsidP="00000000" w:rsidRDefault="00000000" w:rsidRPr="00000000" w14:paraId="00000034">
      <w:pPr>
        <w:spacing w:after="240" w:before="240" w:lineRule="auto"/>
        <w:rPr/>
      </w:pPr>
      <w:r w:rsidDel="00000000" w:rsidR="00000000" w:rsidRPr="00000000">
        <w:rPr>
          <w:rtl w:val="0"/>
        </w:rPr>
      </w:r>
    </w:p>
    <w:p w:rsidR="00000000" w:rsidDel="00000000" w:rsidP="00000000" w:rsidRDefault="00000000" w:rsidRPr="00000000" w14:paraId="00000035">
      <w:pPr>
        <w:spacing w:after="240" w:before="240" w:lineRule="auto"/>
        <w:rPr/>
      </w:pPr>
      <w:r w:rsidDel="00000000" w:rsidR="00000000" w:rsidRPr="00000000">
        <w:rPr>
          <w:rtl w:val="0"/>
        </w:rPr>
      </w:r>
    </w:p>
    <w:p w:rsidR="00000000" w:rsidDel="00000000" w:rsidP="00000000" w:rsidRDefault="00000000" w:rsidRPr="00000000" w14:paraId="00000036">
      <w:pPr>
        <w:spacing w:after="240" w:before="240" w:lineRule="auto"/>
        <w:ind w:left="0" w:firstLine="0"/>
        <w:rPr>
          <w:b w:val="1"/>
        </w:rPr>
      </w:pPr>
      <w:r w:rsidDel="00000000" w:rsidR="00000000" w:rsidRPr="00000000">
        <w:rPr>
          <w:b w:val="1"/>
          <w:rtl w:val="0"/>
        </w:rPr>
        <w:t xml:space="preserve">Distribution of Hours Per Week</w:t>
      </w:r>
    </w:p>
    <w:p w:rsidR="00000000" w:rsidDel="00000000" w:rsidP="00000000" w:rsidRDefault="00000000" w:rsidRPr="00000000" w14:paraId="00000037">
      <w:pPr>
        <w:spacing w:after="240" w:before="240" w:lineRule="auto"/>
        <w:ind w:left="0" w:firstLine="0"/>
        <w:rPr/>
      </w:pPr>
      <w:r w:rsidDel="00000000" w:rsidR="00000000" w:rsidRPr="00000000">
        <w:rPr>
          <w:rtl w:val="0"/>
        </w:rPr>
        <w:t xml:space="preserve">The histogram reveals that most individuals work around 40 hours per week. There is a slight spread around this average, with some working more or fewer hours.</w:t>
      </w:r>
    </w:p>
    <w:p w:rsidR="00000000" w:rsidDel="00000000" w:rsidP="00000000" w:rsidRDefault="00000000" w:rsidRPr="00000000" w14:paraId="00000038">
      <w:pPr>
        <w:spacing w:after="240" w:before="240" w:lineRule="auto"/>
        <w:rPr/>
      </w:pPr>
      <w:r w:rsidDel="00000000" w:rsidR="00000000" w:rsidRPr="00000000">
        <w:rPr/>
        <w:drawing>
          <wp:inline distB="114300" distT="114300" distL="114300" distR="114300">
            <wp:extent cx="5731200" cy="3390900"/>
            <wp:effectExtent b="0" l="0" r="0" t="0"/>
            <wp:docPr id="7"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573120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spacing w:after="240" w:before="240" w:lineRule="auto"/>
        <w:ind w:left="0" w:firstLine="0"/>
        <w:rPr>
          <w:b w:val="1"/>
        </w:rPr>
      </w:pPr>
      <w:r w:rsidDel="00000000" w:rsidR="00000000" w:rsidRPr="00000000">
        <w:rPr>
          <w:b w:val="1"/>
          <w:rtl w:val="0"/>
        </w:rPr>
        <w:t xml:space="preserve">Placement Status Count - Year Wise</w:t>
      </w:r>
    </w:p>
    <w:p w:rsidR="00000000" w:rsidDel="00000000" w:rsidP="00000000" w:rsidRDefault="00000000" w:rsidRPr="00000000" w14:paraId="0000003A">
      <w:pPr>
        <w:spacing w:after="240" w:before="240" w:lineRule="auto"/>
        <w:ind w:left="0" w:firstLine="0"/>
        <w:rPr/>
      </w:pPr>
      <w:r w:rsidDel="00000000" w:rsidR="00000000" w:rsidRPr="00000000">
        <w:rPr>
          <w:rtl w:val="0"/>
        </w:rPr>
        <w:t xml:space="preserve">The bar chart shows the overall count of placements. The majority are 'Placed', suggesting a high success rate in job placements.</w:t>
      </w:r>
    </w:p>
    <w:p w:rsidR="00000000" w:rsidDel="00000000" w:rsidP="00000000" w:rsidRDefault="00000000" w:rsidRPr="00000000" w14:paraId="0000003B">
      <w:pPr>
        <w:spacing w:after="240" w:before="240" w:lineRule="auto"/>
        <w:ind w:left="0" w:firstLine="0"/>
        <w:rPr/>
      </w:pPr>
      <w:r w:rsidDel="00000000" w:rsidR="00000000" w:rsidRPr="00000000">
        <w:rPr>
          <w:rtl w:val="0"/>
        </w:rPr>
      </w:r>
    </w:p>
    <w:p w:rsidR="00000000" w:rsidDel="00000000" w:rsidP="00000000" w:rsidRDefault="00000000" w:rsidRPr="00000000" w14:paraId="0000003C">
      <w:pPr>
        <w:spacing w:after="240" w:before="240" w:lineRule="auto"/>
        <w:ind w:left="0" w:firstLine="0"/>
        <w:rPr/>
      </w:pPr>
      <w:r w:rsidDel="00000000" w:rsidR="00000000" w:rsidRPr="00000000">
        <w:rPr/>
        <w:drawing>
          <wp:inline distB="114300" distT="114300" distL="114300" distR="114300">
            <wp:extent cx="5731200" cy="3429000"/>
            <wp:effectExtent b="0" l="0" r="0" t="0"/>
            <wp:docPr id="16"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731200"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spacing w:after="240" w:before="240" w:lineRule="auto"/>
        <w:ind w:left="0" w:firstLine="0"/>
        <w:rPr/>
      </w:pPr>
      <w:r w:rsidDel="00000000" w:rsidR="00000000" w:rsidRPr="00000000">
        <w:rPr/>
        <w:drawing>
          <wp:inline distB="114300" distT="114300" distL="114300" distR="114300">
            <wp:extent cx="5731200" cy="3302000"/>
            <wp:effectExtent b="0" l="0" r="0" t="0"/>
            <wp:docPr id="10"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731200" cy="33020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spacing w:after="240" w:before="240" w:lineRule="auto"/>
        <w:ind w:left="0" w:firstLine="0"/>
        <w:rPr>
          <w:b w:val="1"/>
        </w:rPr>
      </w:pPr>
      <w:r w:rsidDel="00000000" w:rsidR="00000000" w:rsidRPr="00000000">
        <w:rPr>
          <w:b w:val="1"/>
          <w:rtl w:val="0"/>
        </w:rPr>
        <w:t xml:space="preserve">Year-wise Average Hours Per Week</w:t>
      </w:r>
    </w:p>
    <w:p w:rsidR="00000000" w:rsidDel="00000000" w:rsidP="00000000" w:rsidRDefault="00000000" w:rsidRPr="00000000" w14:paraId="0000003F">
      <w:pPr>
        <w:spacing w:after="240" w:before="240" w:lineRule="auto"/>
        <w:ind w:left="0" w:firstLine="0"/>
        <w:rPr/>
      </w:pPr>
      <w:r w:rsidDel="00000000" w:rsidR="00000000" w:rsidRPr="00000000">
        <w:rPr>
          <w:rtl w:val="0"/>
        </w:rPr>
        <w:t xml:space="preserve">The average hours per week have remained relatively stable over the years, with a slight increase in recent years.</w:t>
      </w:r>
    </w:p>
    <w:p w:rsidR="00000000" w:rsidDel="00000000" w:rsidP="00000000" w:rsidRDefault="00000000" w:rsidRPr="00000000" w14:paraId="00000040">
      <w:pPr>
        <w:spacing w:after="240" w:before="240" w:lineRule="auto"/>
        <w:ind w:left="0" w:firstLine="0"/>
        <w:rPr/>
      </w:pPr>
      <w:r w:rsidDel="00000000" w:rsidR="00000000" w:rsidRPr="00000000">
        <w:rPr/>
        <w:drawing>
          <wp:inline distB="114300" distT="114300" distL="114300" distR="114300">
            <wp:extent cx="5731200" cy="3289300"/>
            <wp:effectExtent b="0" l="0" r="0" t="0"/>
            <wp:docPr id="3"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5731200" cy="32893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spacing w:after="240" w:before="240" w:lineRule="auto"/>
        <w:ind w:left="720" w:firstLine="0"/>
        <w:rPr/>
      </w:pPr>
      <w:r w:rsidDel="00000000" w:rsidR="00000000" w:rsidRPr="00000000">
        <w:rPr>
          <w:rtl w:val="0"/>
        </w:rPr>
      </w:r>
    </w:p>
    <w:p w:rsidR="00000000" w:rsidDel="00000000" w:rsidP="00000000" w:rsidRDefault="00000000" w:rsidRPr="00000000" w14:paraId="00000042">
      <w:pPr>
        <w:spacing w:after="240" w:before="240" w:lineRule="auto"/>
        <w:ind w:left="0" w:firstLine="0"/>
        <w:rPr>
          <w:b w:val="1"/>
        </w:rPr>
      </w:pPr>
      <w:r w:rsidDel="00000000" w:rsidR="00000000" w:rsidRPr="00000000">
        <w:rPr>
          <w:b w:val="1"/>
          <w:rtl w:val="0"/>
        </w:rPr>
        <w:t xml:space="preserve">Year-wise Achievement Count</w:t>
      </w:r>
    </w:p>
    <w:p w:rsidR="00000000" w:rsidDel="00000000" w:rsidP="00000000" w:rsidRDefault="00000000" w:rsidRPr="00000000" w14:paraId="00000043">
      <w:pPr>
        <w:spacing w:after="240" w:before="240" w:lineRule="auto"/>
        <w:ind w:left="0" w:firstLine="0"/>
        <w:rPr/>
      </w:pPr>
      <w:r w:rsidDel="00000000" w:rsidR="00000000" w:rsidRPr="00000000">
        <w:rPr>
          <w:rtl w:val="0"/>
        </w:rPr>
        <w:t xml:space="preserve">The count of achievements per year shows that there has been an increase in the number of achievements, reflecting a growing emphasis on acquiring certifications and skills.</w:t>
      </w:r>
    </w:p>
    <w:p w:rsidR="00000000" w:rsidDel="00000000" w:rsidP="00000000" w:rsidRDefault="00000000" w:rsidRPr="00000000" w14:paraId="00000044">
      <w:pPr>
        <w:spacing w:after="240" w:before="240" w:lineRule="auto"/>
        <w:ind w:left="0" w:firstLine="0"/>
        <w:rPr/>
      </w:pPr>
      <w:r w:rsidDel="00000000" w:rsidR="00000000" w:rsidRPr="00000000">
        <w:rPr/>
        <w:drawing>
          <wp:inline distB="114300" distT="114300" distL="114300" distR="114300">
            <wp:extent cx="5731200" cy="3251200"/>
            <wp:effectExtent b="0" l="0" r="0" t="0"/>
            <wp:docPr id="1"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5731200" cy="32512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numPr>
          <w:ilvl w:val="0"/>
          <w:numId w:val="4"/>
        </w:numPr>
        <w:spacing w:after="0" w:afterAutospacing="0" w:before="240" w:lineRule="auto"/>
        <w:ind w:left="720" w:hanging="360"/>
      </w:pPr>
      <w:r w:rsidDel="00000000" w:rsidR="00000000" w:rsidRPr="00000000">
        <w:rPr>
          <w:b w:val="1"/>
          <w:rtl w:val="0"/>
        </w:rPr>
        <w:t xml:space="preserve">Distribution of Starting Hourly Wage</w:t>
      </w:r>
    </w:p>
    <w:p w:rsidR="00000000" w:rsidDel="00000000" w:rsidP="00000000" w:rsidRDefault="00000000" w:rsidRPr="00000000" w14:paraId="00000046">
      <w:pPr>
        <w:numPr>
          <w:ilvl w:val="1"/>
          <w:numId w:val="4"/>
        </w:numPr>
        <w:spacing w:after="0" w:afterAutospacing="0" w:before="0" w:beforeAutospacing="0" w:lineRule="auto"/>
        <w:ind w:left="1440" w:hanging="360"/>
      </w:pPr>
      <w:r w:rsidDel="00000000" w:rsidR="00000000" w:rsidRPr="00000000">
        <w:rPr>
          <w:rtl w:val="0"/>
        </w:rPr>
        <w:t xml:space="preserve">The distribution is skewed towards lower hourly wages, with a peak around the $15-$20 range. There are a few outliers with significantly higher wages.</w:t>
      </w:r>
    </w:p>
    <w:p w:rsidR="00000000" w:rsidDel="00000000" w:rsidP="00000000" w:rsidRDefault="00000000" w:rsidRPr="00000000" w14:paraId="00000047">
      <w:pPr>
        <w:numPr>
          <w:ilvl w:val="0"/>
          <w:numId w:val="4"/>
        </w:numPr>
        <w:spacing w:after="0" w:afterAutospacing="0" w:before="0" w:beforeAutospacing="0" w:lineRule="auto"/>
        <w:ind w:left="720" w:hanging="360"/>
      </w:pPr>
      <w:r w:rsidDel="00000000" w:rsidR="00000000" w:rsidRPr="00000000">
        <w:rPr>
          <w:b w:val="1"/>
          <w:rtl w:val="0"/>
        </w:rPr>
        <w:t xml:space="preserve">Boxplot of Hours Per Week by Placement Status</w:t>
      </w:r>
    </w:p>
    <w:p w:rsidR="00000000" w:rsidDel="00000000" w:rsidP="00000000" w:rsidRDefault="00000000" w:rsidRPr="00000000" w14:paraId="00000048">
      <w:pPr>
        <w:numPr>
          <w:ilvl w:val="1"/>
          <w:numId w:val="4"/>
        </w:numPr>
        <w:spacing w:after="240" w:before="0" w:beforeAutospacing="0" w:lineRule="auto"/>
        <w:ind w:left="1440" w:hanging="360"/>
      </w:pPr>
      <w:r w:rsidDel="00000000" w:rsidR="00000000" w:rsidRPr="00000000">
        <w:rPr>
          <w:rtl w:val="0"/>
        </w:rPr>
        <w:t xml:space="preserve">The boxplot shows that 'Placed' individuals tend to work slightly more hours per week compared to 'Not Placed'. The distribution is wider for the 'Not Placed' group.</w:t>
      </w:r>
    </w:p>
    <w:p w:rsidR="00000000" w:rsidDel="00000000" w:rsidP="00000000" w:rsidRDefault="00000000" w:rsidRPr="00000000" w14:paraId="00000049">
      <w:pPr>
        <w:spacing w:after="240" w:before="240" w:lineRule="auto"/>
        <w:ind w:left="0" w:firstLine="0"/>
        <w:rPr>
          <w:b w:val="1"/>
        </w:rPr>
      </w:pPr>
      <w:r w:rsidDel="00000000" w:rsidR="00000000" w:rsidRPr="00000000">
        <w:rPr>
          <w:b w:val="1"/>
          <w:rtl w:val="0"/>
        </w:rPr>
        <w:t xml:space="preserve">Trend of Average Hours Per Week Over Years</w:t>
      </w:r>
    </w:p>
    <w:p w:rsidR="00000000" w:rsidDel="00000000" w:rsidP="00000000" w:rsidRDefault="00000000" w:rsidRPr="00000000" w14:paraId="0000004A">
      <w:pPr>
        <w:spacing w:after="240" w:before="240" w:lineRule="auto"/>
        <w:ind w:left="0" w:firstLine="0"/>
        <w:rPr/>
      </w:pPr>
      <w:r w:rsidDel="00000000" w:rsidR="00000000" w:rsidRPr="00000000">
        <w:rPr>
          <w:rtl w:val="0"/>
        </w:rPr>
        <w:t xml:space="preserve">The line plot indicates that the average hours per week have slightly increased over the years.</w:t>
      </w:r>
    </w:p>
    <w:p w:rsidR="00000000" w:rsidDel="00000000" w:rsidP="00000000" w:rsidRDefault="00000000" w:rsidRPr="00000000" w14:paraId="0000004B">
      <w:pPr>
        <w:spacing w:after="240" w:before="240" w:lineRule="auto"/>
        <w:rPr/>
      </w:pPr>
      <w:r w:rsidDel="00000000" w:rsidR="00000000" w:rsidRPr="00000000">
        <w:rPr/>
        <w:drawing>
          <wp:inline distB="114300" distT="114300" distL="114300" distR="114300">
            <wp:extent cx="5731200" cy="3200400"/>
            <wp:effectExtent b="0" l="0" r="0" t="0"/>
            <wp:docPr id="8" name="image14.png"/>
            <a:graphic>
              <a:graphicData uri="http://schemas.openxmlformats.org/drawingml/2006/picture">
                <pic:pic>
                  <pic:nvPicPr>
                    <pic:cNvPr id="0" name="image14.png"/>
                    <pic:cNvPicPr preferRelativeResize="0"/>
                  </pic:nvPicPr>
                  <pic:blipFill>
                    <a:blip r:embed="rId15"/>
                    <a:srcRect b="0" l="0" r="0" t="0"/>
                    <a:stretch>
                      <a:fillRect/>
                    </a:stretch>
                  </pic:blipFill>
                  <pic:spPr>
                    <a:xfrm>
                      <a:off x="0" y="0"/>
                      <a:ext cx="57312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spacing w:after="240" w:before="240" w:lineRule="auto"/>
        <w:ind w:left="720" w:firstLine="0"/>
        <w:rPr/>
      </w:pPr>
      <w:r w:rsidDel="00000000" w:rsidR="00000000" w:rsidRPr="00000000">
        <w:rPr>
          <w:rtl w:val="0"/>
        </w:rPr>
      </w:r>
    </w:p>
    <w:p w:rsidR="00000000" w:rsidDel="00000000" w:rsidP="00000000" w:rsidRDefault="00000000" w:rsidRPr="00000000" w14:paraId="0000004D">
      <w:pPr>
        <w:spacing w:after="240" w:before="240" w:lineRule="auto"/>
        <w:rPr/>
      </w:pPr>
      <w:r w:rsidDel="00000000" w:rsidR="00000000" w:rsidRPr="00000000">
        <w:rPr>
          <w:b w:val="1"/>
          <w:rtl w:val="0"/>
        </w:rPr>
        <w:t xml:space="preserve">Year-wise Availability of Benefits (Sick Leave, Vision Insurance, Health Insurance)</w:t>
      </w:r>
      <w:r w:rsidDel="00000000" w:rsidR="00000000" w:rsidRPr="00000000">
        <w:rPr>
          <w:rtl w:val="0"/>
        </w:rPr>
        <w:t xml:space="preserve">:</w:t>
      </w:r>
    </w:p>
    <w:p w:rsidR="00000000" w:rsidDel="00000000" w:rsidP="00000000" w:rsidRDefault="00000000" w:rsidRPr="00000000" w14:paraId="0000004E">
      <w:pPr>
        <w:spacing w:after="240" w:before="240" w:lineRule="auto"/>
        <w:ind w:left="0" w:firstLine="0"/>
        <w:rPr/>
      </w:pPr>
      <w:r w:rsidDel="00000000" w:rsidR="00000000" w:rsidRPr="00000000">
        <w:rPr>
          <w:rtl w:val="0"/>
        </w:rPr>
        <w:t xml:space="preserve">The line plot shows the count of job placements offering each benefit (sick leave, vision insurance, health insurance) over the years. It helps to understand how the availability of these benefits has evolved over time, indicating changes in employer-provided benefits.</w:t>
      </w:r>
    </w:p>
    <w:p w:rsidR="00000000" w:rsidDel="00000000" w:rsidP="00000000" w:rsidRDefault="00000000" w:rsidRPr="00000000" w14:paraId="0000004F">
      <w:pPr>
        <w:spacing w:after="240" w:before="240" w:lineRule="auto"/>
        <w:ind w:left="720" w:firstLine="0"/>
        <w:rPr/>
      </w:pPr>
      <w:r w:rsidDel="00000000" w:rsidR="00000000" w:rsidRPr="00000000">
        <w:rPr>
          <w:rtl w:val="0"/>
        </w:rPr>
      </w:r>
    </w:p>
    <w:p w:rsidR="00000000" w:rsidDel="00000000" w:rsidP="00000000" w:rsidRDefault="00000000" w:rsidRPr="00000000" w14:paraId="00000050">
      <w:pPr>
        <w:spacing w:after="240" w:before="240" w:lineRule="auto"/>
        <w:rPr>
          <w:b w:val="1"/>
        </w:rPr>
      </w:pPr>
      <w:r w:rsidDel="00000000" w:rsidR="00000000" w:rsidRPr="00000000">
        <w:rPr>
          <w:b w:val="1"/>
        </w:rPr>
        <w:drawing>
          <wp:inline distB="114300" distT="114300" distL="114300" distR="114300">
            <wp:extent cx="5731200" cy="3289300"/>
            <wp:effectExtent b="0" l="0" r="0" t="0"/>
            <wp:docPr id="6"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5731200" cy="32893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spacing w:after="240" w:before="240" w:lineRule="auto"/>
        <w:rPr>
          <w:b w:val="1"/>
        </w:rPr>
      </w:pPr>
      <w:r w:rsidDel="00000000" w:rsidR="00000000" w:rsidRPr="00000000">
        <w:rPr>
          <w:b w:val="1"/>
        </w:rPr>
        <w:drawing>
          <wp:inline distB="114300" distT="114300" distL="114300" distR="114300">
            <wp:extent cx="5731200" cy="3251200"/>
            <wp:effectExtent b="0" l="0" r="0" t="0"/>
            <wp:docPr id="13"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5731200" cy="325120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spacing w:after="240" w:before="240" w:lineRule="auto"/>
        <w:ind w:left="720" w:firstLine="0"/>
        <w:rPr>
          <w:b w:val="1"/>
        </w:rPr>
      </w:pPr>
      <w:r w:rsidDel="00000000" w:rsidR="00000000" w:rsidRPr="00000000">
        <w:rPr>
          <w:rtl w:val="0"/>
        </w:rPr>
      </w:r>
    </w:p>
    <w:p w:rsidR="00000000" w:rsidDel="00000000" w:rsidP="00000000" w:rsidRDefault="00000000" w:rsidRPr="00000000" w14:paraId="00000053">
      <w:pPr>
        <w:spacing w:after="240" w:before="240" w:lineRule="auto"/>
        <w:rPr>
          <w:b w:val="1"/>
        </w:rPr>
      </w:pPr>
      <w:r w:rsidDel="00000000" w:rsidR="00000000" w:rsidRPr="00000000">
        <w:rPr>
          <w:b w:val="1"/>
          <w:rtl w:val="0"/>
        </w:rPr>
        <w:t xml:space="preserve">Frequency of Placements at Different Worksites:</w:t>
      </w:r>
    </w:p>
    <w:p w:rsidR="00000000" w:rsidDel="00000000" w:rsidP="00000000" w:rsidRDefault="00000000" w:rsidRPr="00000000" w14:paraId="00000054">
      <w:pPr>
        <w:spacing w:after="240" w:before="240" w:lineRule="auto"/>
        <w:ind w:left="0" w:firstLine="0"/>
        <w:rPr/>
      </w:pPr>
      <w:r w:rsidDel="00000000" w:rsidR="00000000" w:rsidRPr="00000000">
        <w:rPr>
          <w:rtl w:val="0"/>
        </w:rPr>
        <w:t xml:space="preserve">The top 10 worksites by the number of placements were identified and visualized. This helps </w:t>
      </w:r>
    </w:p>
    <w:p w:rsidR="00000000" w:rsidDel="00000000" w:rsidP="00000000" w:rsidRDefault="00000000" w:rsidRPr="00000000" w14:paraId="00000055">
      <w:pPr>
        <w:spacing w:after="240" w:before="240" w:lineRule="auto"/>
        <w:ind w:left="0" w:firstLine="0"/>
        <w:rPr/>
      </w:pPr>
      <w:r w:rsidDel="00000000" w:rsidR="00000000" w:rsidRPr="00000000">
        <w:rPr>
          <w:rtl w:val="0"/>
        </w:rPr>
        <w:t xml:space="preserve">in understanding which worksites have the most placements.</w:t>
      </w:r>
    </w:p>
    <w:p w:rsidR="00000000" w:rsidDel="00000000" w:rsidP="00000000" w:rsidRDefault="00000000" w:rsidRPr="00000000" w14:paraId="00000056">
      <w:pPr>
        <w:spacing w:after="240" w:before="240" w:lineRule="auto"/>
        <w:ind w:left="720" w:firstLine="0"/>
        <w:rPr>
          <w:b w:val="1"/>
        </w:rPr>
      </w:pPr>
      <w:r w:rsidDel="00000000" w:rsidR="00000000" w:rsidRPr="00000000">
        <w:rPr>
          <w:rtl w:val="0"/>
        </w:rPr>
      </w:r>
    </w:p>
    <w:p w:rsidR="00000000" w:rsidDel="00000000" w:rsidP="00000000" w:rsidRDefault="00000000" w:rsidRPr="00000000" w14:paraId="00000057">
      <w:pPr>
        <w:spacing w:after="240" w:before="240" w:lineRule="auto"/>
        <w:rPr>
          <w:b w:val="1"/>
        </w:rPr>
      </w:pPr>
      <w:r w:rsidDel="00000000" w:rsidR="00000000" w:rsidRPr="00000000">
        <w:rPr>
          <w:b w:val="1"/>
        </w:rPr>
        <w:drawing>
          <wp:inline distB="114300" distT="114300" distL="114300" distR="114300">
            <wp:extent cx="5731200" cy="3568700"/>
            <wp:effectExtent b="0" l="0" r="0" t="0"/>
            <wp:docPr id="12" name="image15.png"/>
            <a:graphic>
              <a:graphicData uri="http://schemas.openxmlformats.org/drawingml/2006/picture">
                <pic:pic>
                  <pic:nvPicPr>
                    <pic:cNvPr id="0" name="image15.png"/>
                    <pic:cNvPicPr preferRelativeResize="0"/>
                  </pic:nvPicPr>
                  <pic:blipFill>
                    <a:blip r:embed="rId18"/>
                    <a:srcRect b="0" l="0" r="0" t="0"/>
                    <a:stretch>
                      <a:fillRect/>
                    </a:stretch>
                  </pic:blipFill>
                  <pic:spPr>
                    <a:xfrm>
                      <a:off x="0" y="0"/>
                      <a:ext cx="5731200"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spacing w:after="240" w:before="240" w:lineRule="auto"/>
        <w:ind w:left="720" w:firstLine="0"/>
        <w:rPr>
          <w:b w:val="1"/>
        </w:rPr>
      </w:pPr>
      <w:r w:rsidDel="00000000" w:rsidR="00000000" w:rsidRPr="00000000">
        <w:rPr>
          <w:rtl w:val="0"/>
        </w:rPr>
      </w:r>
    </w:p>
    <w:p w:rsidR="00000000" w:rsidDel="00000000" w:rsidP="00000000" w:rsidRDefault="00000000" w:rsidRPr="00000000" w14:paraId="00000059">
      <w:pPr>
        <w:pStyle w:val="Heading4"/>
        <w:keepNext w:val="0"/>
        <w:keepLines w:val="0"/>
        <w:spacing w:after="40" w:before="240" w:lineRule="auto"/>
        <w:ind w:left="0" w:firstLine="0"/>
        <w:rPr>
          <w:b w:val="1"/>
          <w:color w:val="000000"/>
          <w:sz w:val="22"/>
          <w:szCs w:val="22"/>
        </w:rPr>
      </w:pPr>
      <w:bookmarkStart w:colFirst="0" w:colLast="0" w:name="_vc5hb5nfd1sn" w:id="0"/>
      <w:bookmarkEnd w:id="0"/>
      <w:r w:rsidDel="00000000" w:rsidR="00000000" w:rsidRPr="00000000">
        <w:rPr>
          <w:b w:val="1"/>
          <w:color w:val="000000"/>
          <w:sz w:val="22"/>
          <w:szCs w:val="22"/>
          <w:rtl w:val="0"/>
        </w:rPr>
        <w:t xml:space="preserve">Outcome Details Distribution</w:t>
      </w:r>
    </w:p>
    <w:p w:rsidR="00000000" w:rsidDel="00000000" w:rsidP="00000000" w:rsidRDefault="00000000" w:rsidRPr="00000000" w14:paraId="0000005A">
      <w:pPr>
        <w:spacing w:after="240" w:before="240" w:lineRule="auto"/>
        <w:rPr/>
      </w:pPr>
      <w:r w:rsidDel="00000000" w:rsidR="00000000" w:rsidRPr="00000000">
        <w:rPr>
          <w:rtl w:val="0"/>
        </w:rPr>
        <w:t xml:space="preserve">Distribution of Outcome Details:</w:t>
      </w:r>
    </w:p>
    <w:p w:rsidR="00000000" w:rsidDel="00000000" w:rsidP="00000000" w:rsidRDefault="00000000" w:rsidRPr="00000000" w14:paraId="0000005B">
      <w:pPr>
        <w:numPr>
          <w:ilvl w:val="0"/>
          <w:numId w:val="2"/>
        </w:numPr>
        <w:spacing w:after="240" w:before="240" w:lineRule="auto"/>
        <w:ind w:left="720" w:hanging="360"/>
        <w:rPr/>
      </w:pPr>
      <w:r w:rsidDel="00000000" w:rsidR="00000000" w:rsidRPr="00000000">
        <w:rPr>
          <w:rtl w:val="0"/>
        </w:rPr>
        <w:t xml:space="preserve">The distribution of outcome details shows various reasons for job outcomes, with some outcomes more prevalent than others.</w:t>
      </w:r>
    </w:p>
    <w:p w:rsidR="00000000" w:rsidDel="00000000" w:rsidP="00000000" w:rsidRDefault="00000000" w:rsidRPr="00000000" w14:paraId="0000005C">
      <w:pPr>
        <w:spacing w:after="240" w:before="240" w:lineRule="auto"/>
        <w:ind w:left="0" w:firstLine="0"/>
        <w:rPr/>
      </w:pPr>
      <w:r w:rsidDel="00000000" w:rsidR="00000000" w:rsidRPr="00000000">
        <w:rPr>
          <w:rtl w:val="0"/>
        </w:rPr>
      </w:r>
    </w:p>
    <w:p w:rsidR="00000000" w:rsidDel="00000000" w:rsidP="00000000" w:rsidRDefault="00000000" w:rsidRPr="00000000" w14:paraId="0000005D">
      <w:pPr>
        <w:spacing w:after="240" w:before="240" w:lineRule="auto"/>
        <w:ind w:left="720" w:firstLine="0"/>
        <w:rPr>
          <w:b w:val="1"/>
        </w:rPr>
      </w:pPr>
      <w:r w:rsidDel="00000000" w:rsidR="00000000" w:rsidRPr="00000000">
        <w:rPr>
          <w:rtl w:val="0"/>
        </w:rPr>
      </w:r>
    </w:p>
    <w:p w:rsidR="00000000" w:rsidDel="00000000" w:rsidP="00000000" w:rsidRDefault="00000000" w:rsidRPr="00000000" w14:paraId="0000005E">
      <w:pPr>
        <w:spacing w:after="240" w:before="240" w:lineRule="auto"/>
        <w:ind w:left="720" w:firstLine="0"/>
        <w:rPr>
          <w:b w:val="1"/>
        </w:rPr>
      </w:pPr>
      <w:r w:rsidDel="00000000" w:rsidR="00000000" w:rsidRPr="00000000">
        <w:rPr>
          <w:rtl w:val="0"/>
        </w:rPr>
      </w:r>
    </w:p>
    <w:p w:rsidR="00000000" w:rsidDel="00000000" w:rsidP="00000000" w:rsidRDefault="00000000" w:rsidRPr="00000000" w14:paraId="0000005F">
      <w:pPr>
        <w:spacing w:after="240" w:before="240" w:lineRule="auto"/>
        <w:ind w:left="720" w:firstLine="0"/>
        <w:rPr>
          <w:b w:val="1"/>
        </w:rPr>
      </w:pPr>
      <w:r w:rsidDel="00000000" w:rsidR="00000000" w:rsidRPr="00000000">
        <w:rPr>
          <w:b w:val="1"/>
        </w:rPr>
        <w:drawing>
          <wp:inline distB="114300" distT="114300" distL="114300" distR="114300">
            <wp:extent cx="5731200" cy="3263900"/>
            <wp:effectExtent b="0" l="0" r="0" t="0"/>
            <wp:docPr id="2"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5731200" cy="326390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spacing w:after="240" w:before="240" w:lineRule="auto"/>
        <w:ind w:left="720" w:firstLine="0"/>
        <w:rPr>
          <w:b w:val="1"/>
        </w:rPr>
      </w:pPr>
      <w:r w:rsidDel="00000000" w:rsidR="00000000" w:rsidRPr="00000000">
        <w:rPr>
          <w:rtl w:val="0"/>
        </w:rPr>
      </w:r>
    </w:p>
    <w:p w:rsidR="00000000" w:rsidDel="00000000" w:rsidP="00000000" w:rsidRDefault="00000000" w:rsidRPr="00000000" w14:paraId="00000061">
      <w:pPr>
        <w:spacing w:after="240" w:before="240" w:lineRule="auto"/>
        <w:rPr/>
      </w:pPr>
      <w:r w:rsidDel="00000000" w:rsidR="00000000" w:rsidRPr="00000000">
        <w:rPr>
          <w:rtl w:val="0"/>
        </w:rPr>
        <w:t xml:space="preserve">Year-wise Count of Outcome Details:</w:t>
      </w:r>
    </w:p>
    <w:p w:rsidR="00000000" w:rsidDel="00000000" w:rsidP="00000000" w:rsidRDefault="00000000" w:rsidRPr="00000000" w14:paraId="00000062">
      <w:pPr>
        <w:numPr>
          <w:ilvl w:val="0"/>
          <w:numId w:val="9"/>
        </w:numPr>
        <w:spacing w:after="240" w:before="240" w:lineRule="auto"/>
        <w:ind w:left="720" w:hanging="360"/>
      </w:pPr>
      <w:r w:rsidDel="00000000" w:rsidR="00000000" w:rsidRPr="00000000">
        <w:rPr>
          <w:rtl w:val="0"/>
        </w:rPr>
        <w:t xml:space="preserve">There are variations in the outcome details over the years, indicating changes in job market conditions or company policies.</w:t>
      </w:r>
      <w:r w:rsidDel="00000000" w:rsidR="00000000" w:rsidRPr="00000000">
        <w:rPr>
          <w:rtl w:val="0"/>
        </w:rPr>
      </w:r>
    </w:p>
    <w:p w:rsidR="00000000" w:rsidDel="00000000" w:rsidP="00000000" w:rsidRDefault="00000000" w:rsidRPr="00000000" w14:paraId="00000063">
      <w:pPr>
        <w:spacing w:after="240" w:before="240" w:lineRule="auto"/>
        <w:ind w:left="720" w:firstLine="0"/>
        <w:rPr>
          <w:b w:val="1"/>
        </w:rPr>
      </w:pPr>
      <w:r w:rsidDel="00000000" w:rsidR="00000000" w:rsidRPr="00000000">
        <w:rPr>
          <w:rtl w:val="0"/>
        </w:rPr>
      </w:r>
    </w:p>
    <w:p w:rsidR="00000000" w:rsidDel="00000000" w:rsidP="00000000" w:rsidRDefault="00000000" w:rsidRPr="00000000" w14:paraId="00000064">
      <w:pPr>
        <w:spacing w:after="240" w:before="240" w:lineRule="auto"/>
        <w:ind w:left="720" w:firstLine="0"/>
        <w:rPr>
          <w:b w:val="1"/>
        </w:rPr>
      </w:pPr>
      <w:r w:rsidDel="00000000" w:rsidR="00000000" w:rsidRPr="00000000">
        <w:rPr>
          <w:b w:val="1"/>
        </w:rPr>
        <w:drawing>
          <wp:inline distB="114300" distT="114300" distL="114300" distR="114300">
            <wp:extent cx="5731200" cy="3568700"/>
            <wp:effectExtent b="0" l="0" r="0" t="0"/>
            <wp:docPr id="9" name="image7.png"/>
            <a:graphic>
              <a:graphicData uri="http://schemas.openxmlformats.org/drawingml/2006/picture">
                <pic:pic>
                  <pic:nvPicPr>
                    <pic:cNvPr id="0" name="image7.png"/>
                    <pic:cNvPicPr preferRelativeResize="0"/>
                  </pic:nvPicPr>
                  <pic:blipFill>
                    <a:blip r:embed="rId20"/>
                    <a:srcRect b="0" l="0" r="0" t="0"/>
                    <a:stretch>
                      <a:fillRect/>
                    </a:stretch>
                  </pic:blipFill>
                  <pic:spPr>
                    <a:xfrm>
                      <a:off x="0" y="0"/>
                      <a:ext cx="5731200"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spacing w:after="240" w:before="240" w:lineRule="auto"/>
        <w:ind w:left="720" w:firstLine="0"/>
        <w:rPr>
          <w:b w:val="1"/>
        </w:rPr>
      </w:pPr>
      <w:r w:rsidDel="00000000" w:rsidR="00000000" w:rsidRPr="00000000">
        <w:rPr>
          <w:rtl w:val="0"/>
        </w:rPr>
      </w:r>
    </w:p>
    <w:p w:rsidR="00000000" w:rsidDel="00000000" w:rsidP="00000000" w:rsidRDefault="00000000" w:rsidRPr="00000000" w14:paraId="00000066">
      <w:pPr>
        <w:spacing w:after="240" w:before="240" w:lineRule="auto"/>
        <w:rPr>
          <w:b w:val="1"/>
        </w:rPr>
      </w:pPr>
      <w:r w:rsidDel="00000000" w:rsidR="00000000" w:rsidRPr="00000000">
        <w:rPr>
          <w:b w:val="1"/>
        </w:rPr>
        <w:drawing>
          <wp:inline distB="114300" distT="114300" distL="114300" distR="114300">
            <wp:extent cx="5731200" cy="3340100"/>
            <wp:effectExtent b="0" l="0" r="0" t="0"/>
            <wp:docPr id="15" name="image10.png"/>
            <a:graphic>
              <a:graphicData uri="http://schemas.openxmlformats.org/drawingml/2006/picture">
                <pic:pic>
                  <pic:nvPicPr>
                    <pic:cNvPr id="0" name="image10.png"/>
                    <pic:cNvPicPr preferRelativeResize="0"/>
                  </pic:nvPicPr>
                  <pic:blipFill>
                    <a:blip r:embed="rId21"/>
                    <a:srcRect b="0" l="0" r="0" t="0"/>
                    <a:stretch>
                      <a:fillRect/>
                    </a:stretch>
                  </pic:blipFill>
                  <pic:spPr>
                    <a:xfrm>
                      <a:off x="0" y="0"/>
                      <a:ext cx="57312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pStyle w:val="Heading3"/>
        <w:keepNext w:val="0"/>
        <w:keepLines w:val="0"/>
        <w:spacing w:before="280" w:lineRule="auto"/>
        <w:rPr>
          <w:b w:val="1"/>
          <w:color w:val="000000"/>
          <w:sz w:val="26"/>
          <w:szCs w:val="26"/>
        </w:rPr>
      </w:pPr>
      <w:bookmarkStart w:colFirst="0" w:colLast="0" w:name="_9yyy3aar13qe" w:id="1"/>
      <w:bookmarkEnd w:id="1"/>
      <w:r w:rsidDel="00000000" w:rsidR="00000000" w:rsidRPr="00000000">
        <w:rPr>
          <w:b w:val="1"/>
          <w:color w:val="000000"/>
          <w:sz w:val="26"/>
          <w:szCs w:val="26"/>
          <w:rtl w:val="0"/>
        </w:rPr>
        <w:t xml:space="preserve">Furture Recommendations :- </w:t>
      </w:r>
    </w:p>
    <w:p w:rsidR="00000000" w:rsidDel="00000000" w:rsidP="00000000" w:rsidRDefault="00000000" w:rsidRPr="00000000" w14:paraId="00000068">
      <w:pPr>
        <w:numPr>
          <w:ilvl w:val="0"/>
          <w:numId w:val="5"/>
        </w:numPr>
        <w:spacing w:after="0" w:afterAutospacing="0" w:before="240" w:lineRule="auto"/>
        <w:ind w:left="720" w:hanging="360"/>
      </w:pPr>
      <w:r w:rsidDel="00000000" w:rsidR="00000000" w:rsidRPr="00000000">
        <w:rPr>
          <w:b w:val="1"/>
          <w:rtl w:val="0"/>
        </w:rPr>
        <w:t xml:space="preserve">Increase Certification Programs: </w:t>
      </w:r>
      <w:r w:rsidDel="00000000" w:rsidR="00000000" w:rsidRPr="00000000">
        <w:rPr>
          <w:rtl w:val="0"/>
        </w:rPr>
        <w:t xml:space="preserve">Since certifications positively correlate with higher starting wages and job placements, increasing the availability and diversity of certification programs can enhance job outcomes.</w:t>
      </w:r>
    </w:p>
    <w:p w:rsidR="00000000" w:rsidDel="00000000" w:rsidP="00000000" w:rsidRDefault="00000000" w:rsidRPr="00000000" w14:paraId="00000069">
      <w:pPr>
        <w:numPr>
          <w:ilvl w:val="0"/>
          <w:numId w:val="5"/>
        </w:numPr>
        <w:spacing w:after="0" w:afterAutospacing="0" w:before="0" w:beforeAutospacing="0" w:lineRule="auto"/>
        <w:ind w:left="720" w:hanging="360"/>
      </w:pPr>
      <w:r w:rsidDel="00000000" w:rsidR="00000000" w:rsidRPr="00000000">
        <w:rPr>
          <w:b w:val="1"/>
          <w:rtl w:val="0"/>
        </w:rPr>
        <w:t xml:space="preserve">Focus on Skill Development: </w:t>
      </w:r>
      <w:r w:rsidDel="00000000" w:rsidR="00000000" w:rsidRPr="00000000">
        <w:rPr>
          <w:rtl w:val="0"/>
        </w:rPr>
        <w:t xml:space="preserve">Emphasize skill development through platforms like Coursera and LinkedIn, as these have been shown to significantly impact placement success.</w:t>
      </w:r>
    </w:p>
    <w:p w:rsidR="00000000" w:rsidDel="00000000" w:rsidP="00000000" w:rsidRDefault="00000000" w:rsidRPr="00000000" w14:paraId="0000006A">
      <w:pPr>
        <w:numPr>
          <w:ilvl w:val="0"/>
          <w:numId w:val="5"/>
        </w:numPr>
        <w:spacing w:after="0" w:afterAutospacing="0" w:before="0" w:beforeAutospacing="0" w:lineRule="auto"/>
        <w:ind w:left="720" w:hanging="360"/>
      </w:pPr>
      <w:r w:rsidDel="00000000" w:rsidR="00000000" w:rsidRPr="00000000">
        <w:rPr>
          <w:b w:val="1"/>
          <w:rtl w:val="0"/>
        </w:rPr>
        <w:t xml:space="preserve">Monitor and Support Working Hours: </w:t>
      </w:r>
      <w:r w:rsidDel="00000000" w:rsidR="00000000" w:rsidRPr="00000000">
        <w:rPr>
          <w:rtl w:val="0"/>
        </w:rPr>
        <w:t xml:space="preserve">Given that individuals who work more hours tend to have better placement outcomes, providing support and resources to manage and optimize working hours could be beneficial.</w:t>
      </w:r>
    </w:p>
    <w:p w:rsidR="00000000" w:rsidDel="00000000" w:rsidP="00000000" w:rsidRDefault="00000000" w:rsidRPr="00000000" w14:paraId="0000006B">
      <w:pPr>
        <w:numPr>
          <w:ilvl w:val="0"/>
          <w:numId w:val="5"/>
        </w:numPr>
        <w:spacing w:after="240" w:before="0" w:beforeAutospacing="0" w:lineRule="auto"/>
        <w:ind w:left="720" w:hanging="360"/>
      </w:pPr>
      <w:r w:rsidDel="00000000" w:rsidR="00000000" w:rsidRPr="00000000">
        <w:rPr>
          <w:b w:val="1"/>
          <w:rtl w:val="0"/>
        </w:rPr>
        <w:t xml:space="preserve">Continuously Update Compensation Plans: </w:t>
      </w:r>
      <w:r w:rsidDel="00000000" w:rsidR="00000000" w:rsidRPr="00000000">
        <w:rPr>
          <w:rtl w:val="0"/>
        </w:rPr>
        <w:t xml:space="preserve">Regularly updating and reviewing starting wages to match industry trends can improve placement rates.</w:t>
      </w:r>
    </w:p>
    <w:p w:rsidR="00000000" w:rsidDel="00000000" w:rsidP="00000000" w:rsidRDefault="00000000" w:rsidRPr="00000000" w14:paraId="0000006C">
      <w:pPr>
        <w:spacing w:after="240" w:before="240" w:lineRule="auto"/>
        <w:ind w:left="720" w:firstLine="0"/>
        <w:rPr/>
      </w:pPr>
      <w:r w:rsidDel="00000000" w:rsidR="00000000" w:rsidRPr="00000000">
        <w:rPr>
          <w:rtl w:val="0"/>
        </w:rPr>
      </w:r>
    </w:p>
    <w:p w:rsidR="00000000" w:rsidDel="00000000" w:rsidP="00000000" w:rsidRDefault="00000000" w:rsidRPr="00000000" w14:paraId="0000006D">
      <w:pPr>
        <w:spacing w:after="240" w:before="240" w:lineRule="auto"/>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11" Type="http://schemas.openxmlformats.org/officeDocument/2006/relationships/image" Target="media/image2.png"/><Relationship Id="rId10" Type="http://schemas.openxmlformats.org/officeDocument/2006/relationships/image" Target="media/image9.png"/><Relationship Id="rId21" Type="http://schemas.openxmlformats.org/officeDocument/2006/relationships/image" Target="media/image10.png"/><Relationship Id="rId13" Type="http://schemas.openxmlformats.org/officeDocument/2006/relationships/image" Target="media/image12.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image" Target="media/image14.png"/><Relationship Id="rId14" Type="http://schemas.openxmlformats.org/officeDocument/2006/relationships/image" Target="media/image8.png"/><Relationship Id="rId17" Type="http://schemas.openxmlformats.org/officeDocument/2006/relationships/image" Target="media/image1.png"/><Relationship Id="rId16" Type="http://schemas.openxmlformats.org/officeDocument/2006/relationships/image" Target="media/image3.png"/><Relationship Id="rId5" Type="http://schemas.openxmlformats.org/officeDocument/2006/relationships/styles" Target="styles.xml"/><Relationship Id="rId19" Type="http://schemas.openxmlformats.org/officeDocument/2006/relationships/image" Target="media/image4.png"/><Relationship Id="rId6" Type="http://schemas.openxmlformats.org/officeDocument/2006/relationships/image" Target="media/image11.png"/><Relationship Id="rId18" Type="http://schemas.openxmlformats.org/officeDocument/2006/relationships/image" Target="media/image15.png"/><Relationship Id="rId7" Type="http://schemas.openxmlformats.org/officeDocument/2006/relationships/image" Target="media/image13.png"/><Relationship Id="rId8"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