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EndPr/>
      <w:sdtContent>
        <w:p w14:paraId="17B76C40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2C0A119" w14:textId="77777777" w:rsidR="00533083" w:rsidRDefault="00533083" w:rsidP="00533083">
          <w:pPr>
            <w:rPr>
              <w:lang w:val="en-US"/>
            </w:rPr>
          </w:pPr>
        </w:p>
        <w:p w14:paraId="62F131B8" w14:textId="77777777" w:rsidR="00533083" w:rsidRPr="00533083" w:rsidRDefault="00533083" w:rsidP="00533083">
          <w:pPr>
            <w:rPr>
              <w:lang w:val="en-US"/>
            </w:rPr>
          </w:pPr>
        </w:p>
        <w:p w14:paraId="5A0D4093" w14:textId="77777777" w:rsidR="005345EC" w:rsidRDefault="009E2AA4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4293716" w:history="1">
            <w:r w:rsidR="005345EC" w:rsidRPr="00911B2A">
              <w:rPr>
                <w:rStyle w:val="aff3"/>
              </w:rPr>
              <w:t>Введение</w:t>
            </w:r>
            <w:r w:rsidR="005345EC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9733459" w14:textId="77777777" w:rsidR="005345EC" w:rsidRDefault="00E4092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17" w:history="1">
            <w:r w:rsidR="005345EC" w:rsidRPr="00911B2A">
              <w:rPr>
                <w:rStyle w:val="aff3"/>
                <w:rFonts w:eastAsia="Calibri"/>
                <w:lang w:eastAsia="en-US"/>
              </w:rPr>
              <w:t>1.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5345EC">
              <w:rPr>
                <w:webHidden/>
              </w:rPr>
              <w:tab/>
            </w:r>
            <w:r w:rsidR="009E2AA4"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_Toc24293717 \h </w:instrText>
            </w:r>
            <w:r w:rsidR="009E2AA4">
              <w:rPr>
                <w:webHidden/>
              </w:rPr>
            </w:r>
            <w:r w:rsidR="009E2AA4"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8</w:t>
            </w:r>
            <w:r w:rsidR="009E2AA4">
              <w:rPr>
                <w:webHidden/>
              </w:rPr>
              <w:fldChar w:fldCharType="end"/>
            </w:r>
          </w:hyperlink>
        </w:p>
        <w:p w14:paraId="63AC1837" w14:textId="77777777" w:rsidR="005345EC" w:rsidRDefault="00E4092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8" w:history="1">
            <w:r w:rsidR="005345EC" w:rsidRPr="00911B2A">
              <w:rPr>
                <w:rStyle w:val="aff3"/>
                <w:noProof/>
              </w:rPr>
              <w:t>1.1.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_Toc24293718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9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5C29E6AC" w14:textId="77777777" w:rsidR="005345EC" w:rsidRDefault="00E4092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19" w:history="1">
            <w:r w:rsidR="005345EC" w:rsidRPr="00911B2A">
              <w:rPr>
                <w:rStyle w:val="aff3"/>
                <w:noProof/>
              </w:rPr>
              <w:t>1.1.1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уязвимостей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_Toc24293719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4E833584" w14:textId="77777777" w:rsidR="005345EC" w:rsidRDefault="00E4092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0" w:history="1">
            <w:r w:rsidR="005345EC" w:rsidRPr="00911B2A">
              <w:rPr>
                <w:rStyle w:val="aff3"/>
                <w:noProof/>
              </w:rPr>
              <w:t>1.1.2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Классификация уязвимостей по ГОСТ Р 56546-2015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_Toc24293720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10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1AA8EB69" w14:textId="77777777" w:rsidR="005345EC" w:rsidRDefault="00E4092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1" w:history="1">
            <w:r w:rsidR="005345EC" w:rsidRPr="00911B2A">
              <w:rPr>
                <w:rStyle w:val="aff3"/>
                <w:noProof/>
              </w:rPr>
              <w:t>1.1.3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Уязвимости приводящие к проникновению на узел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_Toc24293721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5D5BE88B" w14:textId="77777777" w:rsidR="005345EC" w:rsidRDefault="00E4092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2" w:history="1">
            <w:r w:rsidR="005345EC" w:rsidRPr="00911B2A">
              <w:rPr>
                <w:rStyle w:val="aff3"/>
                <w:noProof/>
              </w:rPr>
              <w:t>1.2.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Эксплойты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_Toc24293722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11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29F50EB0" w14:textId="77777777" w:rsidR="005345EC" w:rsidRDefault="00E40925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3" w:history="1">
            <w:r w:rsidR="005345EC" w:rsidRPr="00911B2A">
              <w:rPr>
                <w:rStyle w:val="aff3"/>
                <w:noProof/>
              </w:rPr>
              <w:t>1.2.1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Базы эксплойтов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_Toc24293723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12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394148E2" w14:textId="77777777" w:rsidR="005345EC" w:rsidRDefault="00E40925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4293724" w:history="1">
            <w:r w:rsidR="005345EC" w:rsidRPr="00911B2A">
              <w:rPr>
                <w:rStyle w:val="aff3"/>
                <w:noProof/>
              </w:rPr>
              <w:t>1.3.</w:t>
            </w:r>
            <w:r w:rsidR="005345EC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noProof/>
              </w:rPr>
              <w:t>Реализация угроз</w:t>
            </w:r>
            <w:r w:rsidR="005345EC">
              <w:rPr>
                <w:noProof/>
                <w:webHidden/>
              </w:rPr>
              <w:tab/>
            </w:r>
            <w:r w:rsidR="009E2AA4">
              <w:rPr>
                <w:noProof/>
                <w:webHidden/>
              </w:rPr>
              <w:fldChar w:fldCharType="begin"/>
            </w:r>
            <w:r w:rsidR="005345EC">
              <w:rPr>
                <w:noProof/>
                <w:webHidden/>
              </w:rPr>
              <w:instrText xml:space="preserve"> PAGEREF _Toc24293724 \h </w:instrText>
            </w:r>
            <w:r w:rsidR="009E2AA4">
              <w:rPr>
                <w:noProof/>
                <w:webHidden/>
              </w:rPr>
            </w:r>
            <w:r w:rsidR="009E2AA4">
              <w:rPr>
                <w:noProof/>
                <w:webHidden/>
              </w:rPr>
              <w:fldChar w:fldCharType="separate"/>
            </w:r>
            <w:r w:rsidR="005345EC">
              <w:rPr>
                <w:noProof/>
                <w:webHidden/>
              </w:rPr>
              <w:t>13</w:t>
            </w:r>
            <w:r w:rsidR="009E2AA4">
              <w:rPr>
                <w:noProof/>
                <w:webHidden/>
              </w:rPr>
              <w:fldChar w:fldCharType="end"/>
            </w:r>
          </w:hyperlink>
        </w:p>
        <w:p w14:paraId="1895E2DE" w14:textId="77777777" w:rsidR="005345EC" w:rsidRDefault="00E40925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4293725" w:history="1">
            <w:r w:rsidR="005345EC" w:rsidRPr="00911B2A">
              <w:rPr>
                <w:rStyle w:val="aff3"/>
                <w:lang w:eastAsia="en-US"/>
              </w:rPr>
              <w:t>2.</w:t>
            </w:r>
            <w:r w:rsidR="005345EC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5345EC" w:rsidRPr="00911B2A">
              <w:rPr>
                <w:rStyle w:val="aff3"/>
                <w:lang w:eastAsia="en-US"/>
              </w:rPr>
              <w:t>Источники информации</w:t>
            </w:r>
            <w:r w:rsidR="005345EC">
              <w:rPr>
                <w:webHidden/>
              </w:rPr>
              <w:tab/>
            </w:r>
            <w:r w:rsidR="009E2AA4">
              <w:rPr>
                <w:webHidden/>
              </w:rPr>
              <w:fldChar w:fldCharType="begin"/>
            </w:r>
            <w:r w:rsidR="005345EC">
              <w:rPr>
                <w:webHidden/>
              </w:rPr>
              <w:instrText xml:space="preserve"> PAGEREF _Toc24293725 \h </w:instrText>
            </w:r>
            <w:r w:rsidR="009E2AA4">
              <w:rPr>
                <w:webHidden/>
              </w:rPr>
            </w:r>
            <w:r w:rsidR="009E2AA4">
              <w:rPr>
                <w:webHidden/>
              </w:rPr>
              <w:fldChar w:fldCharType="separate"/>
            </w:r>
            <w:r w:rsidR="005345EC">
              <w:rPr>
                <w:webHidden/>
              </w:rPr>
              <w:t>14</w:t>
            </w:r>
            <w:r w:rsidR="009E2AA4">
              <w:rPr>
                <w:webHidden/>
              </w:rPr>
              <w:fldChar w:fldCharType="end"/>
            </w:r>
          </w:hyperlink>
        </w:p>
        <w:p w14:paraId="492D0D2E" w14:textId="77777777" w:rsidR="00426298" w:rsidRDefault="009E2AA4">
          <w:r>
            <w:fldChar w:fldCharType="end"/>
          </w:r>
        </w:p>
      </w:sdtContent>
    </w:sdt>
    <w:p w14:paraId="605F6FD5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8521B37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4293716"/>
      <w:r>
        <w:lastRenderedPageBreak/>
        <w:t>Введение</w:t>
      </w:r>
      <w:bookmarkEnd w:id="0"/>
    </w:p>
    <w:p w14:paraId="10EAE8D9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1EF37479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7CC7FCCD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14:paraId="1F3A432E" w14:textId="77777777" w:rsid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14:paraId="192FF52F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5FDDCBC3" w14:textId="77777777" w:rsidR="00C35D06" w:rsidRPr="00C35D06" w:rsidRDefault="00C35D06" w:rsidP="00C35D06">
      <w:pPr>
        <w:pStyle w:val="af2"/>
        <w:numPr>
          <w:ilvl w:val="0"/>
          <w:numId w:val="43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14:paraId="5ADEE0D0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36377C3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09F63269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44F88CF5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0E44704B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ptsecurity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pentestery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preodoleli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setevoj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perimetr</w:t>
      </w:r>
      <w:r w:rsidR="009F35F4" w:rsidRPr="009F35F4">
        <w:rPr>
          <w:rFonts w:eastAsia="Times New Roman"/>
          <w:highlight w:val="green"/>
        </w:rPr>
        <w:t>-92-</w:t>
      </w:r>
      <w:r w:rsidR="009F35F4" w:rsidRPr="009F35F4">
        <w:rPr>
          <w:rFonts w:eastAsia="Times New Roman"/>
          <w:highlight w:val="green"/>
          <w:lang w:val="en-US"/>
        </w:rPr>
        <w:t>procenta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kompanij</w:t>
      </w:r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7294A630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4BB88170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004A853A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45E5A5E3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1619C891" w14:textId="77777777" w:rsidR="00917CCA" w:rsidRPr="00B85940" w:rsidRDefault="00917CCA" w:rsidP="00B85940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76300F08" w14:textId="77777777" w:rsidR="00917CCA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2CBD9421" w14:textId="77777777" w:rsid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7FE870F4" w14:textId="77777777" w:rsidR="00917CCA" w:rsidRPr="00917CCA" w:rsidRDefault="00917CCA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13423EF9" w14:textId="77777777" w:rsidR="00917CCA" w:rsidRPr="00D9218E" w:rsidRDefault="00B85940" w:rsidP="00D9218E">
      <w:pPr>
        <w:pStyle w:val="af2"/>
        <w:numPr>
          <w:ilvl w:val="0"/>
          <w:numId w:val="44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6F769385" w14:textId="77777777" w:rsidR="00A4592A" w:rsidRDefault="00A4592A" w:rsidP="006D6CAA">
      <w:pPr>
        <w:rPr>
          <w:rFonts w:eastAsia="Times New Roman"/>
        </w:rPr>
      </w:pPr>
    </w:p>
    <w:p w14:paraId="330656F2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5423EAF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296B7EF7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BF296D6" w14:textId="77777777" w:rsid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44913FB2" w14:textId="77777777" w:rsidR="00F6425D" w:rsidRPr="00086449" w:rsidRDefault="00F6425D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Эксплоиты</w:t>
      </w:r>
    </w:p>
    <w:p w14:paraId="13457319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6A5D3AFB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15AC922B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18702D14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227E073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57E8D174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19B8399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r w:rsidRPr="00086449">
        <w:rPr>
          <w:rFonts w:eastAsia="Times New Roman" w:cs="Times New Roman"/>
          <w:lang w:val="en-US"/>
        </w:rPr>
        <w:t>metasploit</w:t>
      </w:r>
      <w:r w:rsidRPr="00086449">
        <w:rPr>
          <w:rFonts w:eastAsia="Times New Roman" w:cs="Times New Roman"/>
        </w:rPr>
        <w:t xml:space="preserve"> + </w:t>
      </w:r>
      <w:r w:rsidRPr="00086449">
        <w:rPr>
          <w:rFonts w:eastAsia="Times New Roman" w:cs="Times New Roman"/>
          <w:lang w:val="en-US"/>
        </w:rPr>
        <w:t>nmap</w:t>
      </w:r>
      <w:r w:rsidRPr="00086449">
        <w:rPr>
          <w:rFonts w:eastAsia="Times New Roman" w:cs="Times New Roman"/>
        </w:rPr>
        <w:t>, Ш.1)</w:t>
      </w:r>
    </w:p>
    <w:p w14:paraId="4B871A25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1902DCAE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1DD8AD85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работы(есть ссылки)</w:t>
      </w:r>
    </w:p>
    <w:p w14:paraId="1C858489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493A3E9B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5A809B0C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12C8F3ED" w14:textId="77777777" w:rsidR="00086449" w:rsidRPr="00086449" w:rsidRDefault="00086449" w:rsidP="00086449">
      <w:pPr>
        <w:numPr>
          <w:ilvl w:val="3"/>
          <w:numId w:val="34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2429966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 выбора контрмер на основе удаления узла, максимизирующего риски (СВОЙ МЕТОД)</w:t>
      </w:r>
    </w:p>
    <w:p w14:paraId="1003B0C7" w14:textId="77777777" w:rsidR="00086449" w:rsidRPr="00086449" w:rsidRDefault="00086449" w:rsidP="00086449">
      <w:pPr>
        <w:numPr>
          <w:ilvl w:val="2"/>
          <w:numId w:val="34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Оптимизация процесса выбора наиболее критического узла ( Ш.4)</w:t>
      </w:r>
    </w:p>
    <w:p w14:paraId="78A18A25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683DB50F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2257F7F6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23D067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0D195FAE" w14:textId="77777777" w:rsidR="00086449" w:rsidRPr="00086449" w:rsidRDefault="00086449" w:rsidP="00086449">
      <w:pPr>
        <w:numPr>
          <w:ilvl w:val="0"/>
          <w:numId w:val="34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21785F58" w14:textId="77777777" w:rsidR="00086449" w:rsidRPr="00086449" w:rsidRDefault="00086449" w:rsidP="00086449">
      <w:pPr>
        <w:numPr>
          <w:ilvl w:val="1"/>
          <w:numId w:val="34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21EE713C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537AE27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В процессе автоматизированного тестирования на проникновение логируем все достижимые узлы, способ проникновения и подсчитанный уровень уязвимости узла, для чего используем различные метрики (</w:t>
      </w:r>
      <w:r w:rsidRPr="00086449">
        <w:rPr>
          <w:rFonts w:eastAsia="Calibri" w:cs="Times New Roman"/>
          <w:szCs w:val="22"/>
          <w:lang w:val="en-US" w:eastAsia="en-US"/>
        </w:rPr>
        <w:t>cvss</w:t>
      </w:r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C4EB6A3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62C1690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30E6F4E8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274E2713" w14:textId="77777777" w:rsidR="00086449" w:rsidRPr="00086449" w:rsidRDefault="00E40925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7C3DBF9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67ED07A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0B4CA50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16630ECD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713B967A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14:paraId="1608B584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672851B5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10D374E8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1B38AE31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687F5355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45F4E372" wp14:editId="5EC674A3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4B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3C32E845" w14:textId="77777777" w:rsidR="00086449" w:rsidRPr="00086449" w:rsidRDefault="00086449" w:rsidP="00086449">
      <w:pPr>
        <w:numPr>
          <w:ilvl w:val="0"/>
          <w:numId w:val="35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08057B02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7E758473" wp14:editId="7D673DEA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AA55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4293717"/>
      <w:r>
        <w:rPr>
          <w:rFonts w:eastAsia="Calibri"/>
          <w:lang w:eastAsia="en-US"/>
        </w:rPr>
        <w:t>Проблема сетевых атак</w:t>
      </w:r>
      <w:bookmarkEnd w:id="5"/>
    </w:p>
    <w:p w14:paraId="792F57F7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284E9DD0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6B08EA6F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016952A" w14:textId="77777777" w:rsidR="00A21B25" w:rsidRDefault="00C55874" w:rsidP="00E54978">
      <w:pPr>
        <w:pStyle w:val="21"/>
        <w:ind w:left="0" w:firstLine="0"/>
      </w:pPr>
      <w:bookmarkStart w:id="6" w:name="_Toc24293718"/>
      <w:r>
        <w:t>Уязвимости</w:t>
      </w:r>
      <w:bookmarkEnd w:id="6"/>
    </w:p>
    <w:p w14:paraId="0D655B61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046F5A07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3EDD8474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14:paraId="532F1BAC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14:paraId="514584E7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14:paraId="73086F93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14:paraId="25AD5C8E" w14:textId="77777777" w:rsidR="003B41AB" w:rsidRP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14:paraId="06C47AB2" w14:textId="77777777" w:rsidR="003B41AB" w:rsidRDefault="003B41AB" w:rsidP="003B41AB">
      <w:pPr>
        <w:pStyle w:val="af2"/>
        <w:numPr>
          <w:ilvl w:val="0"/>
          <w:numId w:val="37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14:paraId="3AA3C09A" w14:textId="77777777" w:rsidR="00995B2E" w:rsidRDefault="00995B2E" w:rsidP="00C55874">
      <w:r w:rsidRPr="00995B2E">
        <w:t>В наиболее широком смысле уязвимости можно разделить на две группы: известные и 0-day экспло</w:t>
      </w:r>
      <w:r w:rsidR="00212689">
        <w:t>й</w:t>
      </w:r>
      <w:r w:rsidRPr="00995B2E">
        <w:t>ты. Известные уязвимости хорошо задокументированы исследователями, а соответствующие программные продукты имеют патчи, устраняющие возможность эксплуатации данных уязвимостей.</w:t>
      </w:r>
    </w:p>
    <w:p w14:paraId="3720A7CA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7AD1D409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5EC04D70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1267986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2B4DA126" w14:textId="77777777" w:rsidR="00CE0190" w:rsidRDefault="00CE0190" w:rsidP="00BC0173"/>
    <w:p w14:paraId="5C2BF576" w14:textId="77777777" w:rsidR="00CE0190" w:rsidRDefault="00CE0190" w:rsidP="00426298">
      <w:pPr>
        <w:pStyle w:val="3"/>
        <w:ind w:left="0" w:firstLine="0"/>
      </w:pPr>
      <w:bookmarkStart w:id="7" w:name="_Toc24293719"/>
      <w:r>
        <w:t>Базы уязвимостей</w:t>
      </w:r>
      <w:bookmarkEnd w:id="7"/>
    </w:p>
    <w:p w14:paraId="1D7494B9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1C7A436B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19791AEB" w14:textId="77777777" w:rsidR="00CE0190" w:rsidRPr="00CE0190" w:rsidRDefault="00CE0190" w:rsidP="00BE5329">
      <w:pPr>
        <w:pStyle w:val="af9"/>
        <w:numPr>
          <w:ilvl w:val="0"/>
          <w:numId w:val="40"/>
        </w:numPr>
        <w:ind w:left="0" w:firstLine="851"/>
      </w:pPr>
      <w:r w:rsidRPr="00CE0190">
        <w:t>MITRE CVE и база данных NVD;</w:t>
      </w:r>
    </w:p>
    <w:p w14:paraId="560A61F1" w14:textId="77777777" w:rsidR="00CE0190" w:rsidRPr="00F6425D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675C39B5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Secunia Advisory and Vulnerability Database</w:t>
      </w:r>
      <w:r>
        <w:rPr>
          <w:lang w:val="en-US"/>
        </w:rPr>
        <w:t>;</w:t>
      </w:r>
    </w:p>
    <w:p w14:paraId="581EC8D1" w14:textId="77777777" w:rsidR="00CE0190" w:rsidRDefault="00CE0190" w:rsidP="00BE5329">
      <w:pPr>
        <w:pStyle w:val="af9"/>
        <w:numPr>
          <w:ilvl w:val="0"/>
          <w:numId w:val="40"/>
        </w:numPr>
        <w:ind w:left="0" w:firstLine="851"/>
        <w:rPr>
          <w:lang w:val="en-US"/>
        </w:rPr>
      </w:pPr>
      <w:r w:rsidRPr="00CE0190">
        <w:rPr>
          <w:lang w:val="en-US"/>
        </w:rPr>
        <w:t>VND от CERT/CC</w:t>
      </w:r>
      <w:r>
        <w:rPr>
          <w:lang w:val="en-US"/>
        </w:rPr>
        <w:t>;</w:t>
      </w:r>
    </w:p>
    <w:p w14:paraId="300AE1A1" w14:textId="77777777" w:rsidR="00CE0190" w:rsidRPr="005E17EE" w:rsidRDefault="00CE0190" w:rsidP="00BE5329">
      <w:pPr>
        <w:pStyle w:val="af9"/>
        <w:numPr>
          <w:ilvl w:val="0"/>
          <w:numId w:val="40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2C7E9FF4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10CB0B8A" w14:textId="77777777" w:rsidR="00BA7497" w:rsidRPr="003B41AB" w:rsidRDefault="00BA7497" w:rsidP="00426298">
      <w:pPr>
        <w:pStyle w:val="3"/>
        <w:ind w:left="0" w:firstLine="0"/>
      </w:pPr>
      <w:bookmarkStart w:id="9" w:name="_Toc24293720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588673F0" w14:textId="77777777" w:rsidR="00BA7497" w:rsidRDefault="00E40925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391AB0FA" w14:textId="77777777" w:rsidR="003B41AB" w:rsidRDefault="003B41AB" w:rsidP="00BA7497"/>
    <w:p w14:paraId="50044B26" w14:textId="77777777" w:rsidR="00426298" w:rsidRDefault="00426298" w:rsidP="00F6425D">
      <w:pPr>
        <w:pStyle w:val="3"/>
      </w:pPr>
      <w:bookmarkStart w:id="10" w:name="_Toc24293721"/>
      <w:r>
        <w:t>Уязвимости приводящие к проникновению на узел</w:t>
      </w:r>
      <w:bookmarkEnd w:id="10"/>
    </w:p>
    <w:p w14:paraId="4FC3D2F6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680FF43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14:paraId="3DCD634A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14:paraId="0B66DF55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14:paraId="0492845E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03ECBE6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14:paraId="2C503381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14:paraId="1BD4B268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49CD11C1" w14:textId="77777777" w:rsidR="00F6425D" w:rsidRDefault="00F6425D" w:rsidP="00494176"/>
    <w:p w14:paraId="5B2EE803" w14:textId="77777777" w:rsidR="00494176" w:rsidRDefault="00494176" w:rsidP="00F6425D">
      <w:pPr>
        <w:pStyle w:val="21"/>
      </w:pPr>
      <w:r>
        <w:tab/>
      </w:r>
      <w:bookmarkStart w:id="12" w:name="_Toc24293722"/>
      <w:r w:rsidR="003300EA">
        <w:t>Эксплой</w:t>
      </w:r>
      <w:r w:rsidR="00F6425D">
        <w:t>ты</w:t>
      </w:r>
      <w:bookmarkEnd w:id="12"/>
    </w:p>
    <w:p w14:paraId="31879F32" w14:textId="77777777" w:rsidR="00F6425D" w:rsidRDefault="003300EA" w:rsidP="00F6425D">
      <w:r>
        <w:t>Эксплой</w:t>
      </w:r>
      <w:r w:rsidR="00F6425D">
        <w:t xml:space="preserve">т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это </w:t>
      </w:r>
      <w:r w:rsidR="00F6425D" w:rsidRPr="00995B2E">
        <w:rPr>
          <w:highlight w:val="yellow"/>
        </w:rPr>
        <w:t>небольшая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>я одновременно несколько эксплой</w:t>
      </w:r>
      <w:r w:rsidR="00F6425D">
        <w:t>тов для достижения поставленных целей. При этом необходимо успешн</w:t>
      </w:r>
      <w:r>
        <w:t>ое выполнение каждого из эксплой</w:t>
      </w:r>
      <w:r w:rsidR="00F6425D">
        <w:t>тов. Закрытие любой из уязвимостей подобной цепочки приведет к несостоятельности исходной атаки.</w:t>
      </w:r>
    </w:p>
    <w:p w14:paraId="3AF30E6A" w14:textId="77777777" w:rsidR="003300EA" w:rsidRDefault="003300EA" w:rsidP="003300EA">
      <w:r>
        <w:lastRenderedPageBreak/>
        <w:t xml:space="preserve">Эксплойтом может также являться обычный текст или словестное описание того, как проэксплуатировать уязвимость. Чаще всего для написания эксплойтов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r>
        <w:rPr>
          <w:lang w:val="en-US"/>
        </w:rPr>
        <w:t>Javascript</w:t>
      </w:r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197CDCC4" w14:textId="77777777" w:rsidR="003300EA" w:rsidRDefault="00BF14FC" w:rsidP="003300EA">
      <w:r>
        <w:t>В общем случае о</w:t>
      </w:r>
      <w:r w:rsidR="003300EA">
        <w:t>пределяют 2 вида экспло</w:t>
      </w:r>
      <w:r>
        <w:t>й</w:t>
      </w:r>
      <w:r w:rsidR="003300EA">
        <w:t>тов:</w:t>
      </w:r>
    </w:p>
    <w:p w14:paraId="662E0007" w14:textId="77777777" w:rsidR="003300EA" w:rsidRPr="001A50BA" w:rsidRDefault="00BF14FC" w:rsidP="003300EA">
      <w:pPr>
        <w:pStyle w:val="af2"/>
        <w:numPr>
          <w:ilvl w:val="0"/>
          <w:numId w:val="39"/>
        </w:numPr>
        <w:ind w:left="0" w:firstLine="851"/>
      </w:pPr>
      <w:r>
        <w:t>у</w:t>
      </w:r>
      <w:r w:rsidR="003300EA">
        <w:t>да</w:t>
      </w:r>
      <w:r w:rsidR="001A50BA">
        <w:t>ленный</w:t>
      </w:r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DC3E88F" w14:textId="77777777" w:rsidR="001A50BA" w:rsidRDefault="00BF14FC" w:rsidP="003300EA">
      <w:pPr>
        <w:pStyle w:val="af2"/>
        <w:numPr>
          <w:ilvl w:val="0"/>
          <w:numId w:val="39"/>
        </w:numPr>
        <w:ind w:left="0" w:firstLine="851"/>
      </w:pPr>
      <w:r>
        <w:t>л</w:t>
      </w:r>
      <w:r w:rsidR="001A50BA">
        <w:t>окальный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2FBD6B86" w14:textId="77777777" w:rsidR="00BE5329" w:rsidRPr="00E6554B" w:rsidRDefault="00E6554B" w:rsidP="00E6554B">
      <w:r>
        <w:t>Так как эксплойты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10D2C8A7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commentRangeStart w:id="13"/>
      <w:r>
        <w:t xml:space="preserve">для браузеров и дополнений к ним; </w:t>
      </w:r>
    </w:p>
    <w:p w14:paraId="01686166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операционных систем;</w:t>
      </w:r>
    </w:p>
    <w:p w14:paraId="1C6D3869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14:paraId="2519CA05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серверного программного обеспечения;</w:t>
      </w:r>
    </w:p>
    <w:p w14:paraId="6967F7CB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 xml:space="preserve">для веб-сервисов, например, WordPress, Joomla, Drupal и др. </w:t>
      </w:r>
    </w:p>
    <w:p w14:paraId="549A245D" w14:textId="77777777" w:rsidR="00E6554B" w:rsidRDefault="00E6554B" w:rsidP="00E6554B">
      <w:pPr>
        <w:pStyle w:val="af2"/>
        <w:numPr>
          <w:ilvl w:val="0"/>
          <w:numId w:val="39"/>
        </w:numPr>
        <w:ind w:left="0" w:firstLine="851"/>
      </w:pPr>
      <w:r>
        <w:t>для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871DE73" w14:textId="77777777" w:rsidR="00813E20" w:rsidRDefault="00DD5857" w:rsidP="00DD5857">
      <w:r>
        <w:t>Большинство существующих эксплойтов входят в ту или иную базу эксплойтов, которые в большинстве случаев создаются для научных целей.</w:t>
      </w:r>
    </w:p>
    <w:p w14:paraId="036FB361" w14:textId="77777777" w:rsidR="00DD5857" w:rsidRDefault="00DD5857" w:rsidP="00DD5857"/>
    <w:p w14:paraId="6F413C4B" w14:textId="77777777" w:rsidR="001A50BA" w:rsidRDefault="001A50BA" w:rsidP="001A50BA">
      <w:pPr>
        <w:pStyle w:val="3"/>
      </w:pPr>
      <w:bookmarkStart w:id="14" w:name="_Toc24293723"/>
      <w:r>
        <w:t>Базы эксплойтов</w:t>
      </w:r>
      <w:bookmarkEnd w:id="14"/>
    </w:p>
    <w:p w14:paraId="34B301F5" w14:textId="77777777" w:rsidR="001A50BA" w:rsidRDefault="00BE5329" w:rsidP="001A50BA">
      <w:r>
        <w:t xml:space="preserve">Наиболее обширные базы эксплойтов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525EDF75" w14:textId="77777777" w:rsidR="00BE5329" w:rsidRPr="001A50BA" w:rsidRDefault="00BE5329" w:rsidP="00BE5329">
      <w:pPr>
        <w:pStyle w:val="af2"/>
        <w:ind w:left="851" w:firstLine="0"/>
      </w:pPr>
    </w:p>
    <w:p w14:paraId="1CAF61F9" w14:textId="77777777" w:rsidR="00F6425D" w:rsidRPr="00F6425D" w:rsidRDefault="00F6425D" w:rsidP="00F6425D"/>
    <w:p w14:paraId="0F4E5877" w14:textId="77777777" w:rsidR="00426298" w:rsidRDefault="00BF14FC" w:rsidP="001948FF">
      <w:pPr>
        <w:pStyle w:val="21"/>
      </w:pPr>
      <w:r>
        <w:lastRenderedPageBreak/>
        <w:t>Типичный сценарий атаки</w:t>
      </w:r>
    </w:p>
    <w:p w14:paraId="4BA479E3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r w:rsidR="0051166C" w:rsidRPr="001948FF">
        <w:rPr>
          <w:lang w:val="en-US"/>
        </w:rPr>
        <w:t>cyberleninka</w:t>
      </w:r>
      <w:r w:rsidR="0051166C" w:rsidRPr="001948FF">
        <w:t>.</w:t>
      </w:r>
      <w:r w:rsidR="0051166C" w:rsidRPr="001948FF">
        <w:rPr>
          <w:lang w:val="en-US"/>
        </w:rPr>
        <w:t>ru</w:t>
      </w:r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r w:rsidR="0051166C" w:rsidRPr="001948FF">
        <w:rPr>
          <w:lang w:val="en-US"/>
        </w:rPr>
        <w:t>klassifikatsiya</w:t>
      </w:r>
      <w:r w:rsidR="0051166C" w:rsidRPr="001948FF">
        <w:t>-</w:t>
      </w:r>
      <w:r w:rsidR="0051166C" w:rsidRPr="001948FF">
        <w:rPr>
          <w:lang w:val="en-US"/>
        </w:rPr>
        <w:t>ugroz</w:t>
      </w:r>
      <w:r w:rsidR="0051166C" w:rsidRPr="001948FF">
        <w:t>-</w:t>
      </w:r>
      <w:r w:rsidR="0051166C" w:rsidRPr="001948FF">
        <w:rPr>
          <w:lang w:val="en-US"/>
        </w:rPr>
        <w:t>i</w:t>
      </w:r>
      <w:r w:rsidR="0051166C" w:rsidRPr="001948FF">
        <w:t>-</w:t>
      </w:r>
      <w:r w:rsidR="0051166C" w:rsidRPr="001948FF">
        <w:rPr>
          <w:lang w:val="en-US"/>
        </w:rPr>
        <w:t>uyazvimostey</w:t>
      </w:r>
      <w:r w:rsidR="0051166C" w:rsidRPr="001948FF">
        <w:t>-</w:t>
      </w:r>
      <w:r w:rsidR="0051166C" w:rsidRPr="001948FF">
        <w:rPr>
          <w:lang w:val="en-US"/>
        </w:rPr>
        <w:t>informatsionnoy</w:t>
      </w:r>
      <w:r w:rsidR="0051166C" w:rsidRPr="001948FF">
        <w:t>-</w:t>
      </w:r>
      <w:r w:rsidR="0051166C" w:rsidRPr="001948FF">
        <w:rPr>
          <w:lang w:val="en-US"/>
        </w:rPr>
        <w:t>bezopasnosti</w:t>
      </w:r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r w:rsidR="0051166C" w:rsidRPr="001948FF">
        <w:rPr>
          <w:lang w:val="en-US"/>
        </w:rPr>
        <w:t>korporativnyh</w:t>
      </w:r>
      <w:r w:rsidR="0051166C" w:rsidRPr="001948FF">
        <w:t>-</w:t>
      </w:r>
      <w:r w:rsidR="0051166C" w:rsidRPr="001948FF">
        <w:rPr>
          <w:lang w:val="en-US"/>
        </w:rPr>
        <w:t>sistemah</w:t>
      </w:r>
      <w:r w:rsidR="0051166C" w:rsidRPr="0051166C">
        <w:t>]</w:t>
      </w:r>
      <w:r w:rsidR="0051166C">
        <w:t>:</w:t>
      </w:r>
    </w:p>
    <w:p w14:paraId="7FE4DD31" w14:textId="77777777" w:rsidR="001948FF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A0697F1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9FFA4D6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1F6366A2" w14:textId="77777777" w:rsidR="0051166C" w:rsidRPr="0051166C" w:rsidRDefault="0051166C" w:rsidP="0051166C">
      <w:pPr>
        <w:pStyle w:val="af2"/>
        <w:numPr>
          <w:ilvl w:val="0"/>
          <w:numId w:val="42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436513DE" w14:textId="77777777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17B7FC46" w14:textId="77777777" w:rsidR="004D4DA8" w:rsidRDefault="004D4DA8" w:rsidP="004D4DA8">
      <w:pPr>
        <w:ind w:firstLine="0"/>
      </w:pPr>
    </w:p>
    <w:p w14:paraId="0855CDFE" w14:textId="77777777" w:rsidR="0051166C" w:rsidRDefault="004D4DA8" w:rsidP="004D4DA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BF29DF" wp14:editId="4CB6578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5ECC4477" w14:textId="77777777" w:rsidR="005359B4" w:rsidRDefault="00FD79A7">
      <w:pPr>
        <w:ind w:firstLine="0"/>
        <w:rPr>
          <w:b/>
          <w:bCs/>
          <w:caps/>
        </w:rPr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5D6B761A" w14:textId="77777777" w:rsidR="00FD79A7" w:rsidRDefault="005359B4" w:rsidP="005359B4">
      <w:pPr>
        <w:pStyle w:val="1"/>
      </w:pPr>
      <w:r>
        <w:lastRenderedPageBreak/>
        <w:t>Метод анализа графов</w:t>
      </w:r>
    </w:p>
    <w:p w14:paraId="7E9E9A5C" w14:textId="77777777" w:rsid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r w:rsidRPr="005359B4">
        <w:t xml:space="preserve">1  и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2594B03D" w14:textId="77777777" w:rsidR="00EF62DA" w:rsidRDefault="00EF62DA" w:rsidP="00EF62DA">
      <w:pPr>
        <w:pStyle w:val="21"/>
      </w:pPr>
      <w:r>
        <w:t>Анализ существующих аналогов</w:t>
      </w:r>
    </w:p>
    <w:p w14:paraId="5439CE87" w14:textId="77777777" w:rsidR="00EF62DA" w:rsidRDefault="00EF62DA" w:rsidP="00EF62DA">
      <w:r w:rsidRPr="00EF62DA">
        <w:t xml:space="preserve">В </w:t>
      </w:r>
      <w:commentRangeStart w:id="15"/>
      <w:r w:rsidRPr="00EF62DA">
        <w:t xml:space="preserve">[Ingols, K. Practical attack graph generation for network defense] </w:t>
      </w:r>
      <w:commentRangeEnd w:id="15"/>
      <w:r>
        <w:rPr>
          <w:rStyle w:val="afff"/>
        </w:rPr>
        <w:commentReference w:id="15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48B4FDFD" w14:textId="72D23B99" w:rsidR="00EF62DA" w:rsidRPr="00EF62DA" w:rsidRDefault="00EF62DA" w:rsidP="00EF62DA">
      <w:r w:rsidRPr="00EF62DA">
        <w:rPr>
          <w:highlight w:val="yellow"/>
        </w:rPr>
        <w:t>В итоге они анализируют, каким образом можно попасть на выбранный узел и, соответственно, какие нужно закрыть уязвимости, чтобы этого избежать. Причём уззлы они группируют в мой аналог компонент сильной связнности и называют его prerequisite node.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6280B0CB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7E0B4C6F" w14:textId="77777777" w:rsidR="004D4DA8" w:rsidRDefault="00FD79A7" w:rsidP="005359B4">
      <w:pPr>
        <w:pStyle w:val="1"/>
      </w:pPr>
      <w:r>
        <w:lastRenderedPageBreak/>
        <w:t>Разработка системы автоматизированного построения и анализа графа потенциальных атак</w:t>
      </w:r>
    </w:p>
    <w:p w14:paraId="128045B9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5DFF865F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2ED2E53F" w14:textId="77777777" w:rsidR="00FD79A7" w:rsidRDefault="00FD79A7" w:rsidP="00FD79A7">
      <w:pPr>
        <w:pStyle w:val="af2"/>
        <w:numPr>
          <w:ilvl w:val="0"/>
          <w:numId w:val="45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6BB16997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угрозы каждого узла</w:t>
      </w:r>
    </w:p>
    <w:p w14:paraId="102CBF8B" w14:textId="77777777" w:rsidR="00DC68DA" w:rsidRDefault="00DC68DA" w:rsidP="00FD79A7">
      <w:pPr>
        <w:pStyle w:val="af2"/>
        <w:numPr>
          <w:ilvl w:val="0"/>
          <w:numId w:val="45"/>
        </w:numPr>
        <w:ind w:left="0" w:firstLine="851"/>
      </w:pPr>
      <w:r>
        <w:t>Подсчет текущего уровня угрозы сети</w:t>
      </w:r>
    </w:p>
    <w:p w14:paraId="1FBCEA60" w14:textId="77777777" w:rsidR="00DC68DA" w:rsidRPr="00FD79A7" w:rsidRDefault="00DC68DA" w:rsidP="00FD79A7">
      <w:pPr>
        <w:pStyle w:val="af2"/>
        <w:numPr>
          <w:ilvl w:val="0"/>
          <w:numId w:val="45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2D78252A" w14:textId="77777777" w:rsidR="00426298" w:rsidRPr="00BA7497" w:rsidRDefault="00426298" w:rsidP="00BA7497"/>
    <w:p w14:paraId="75369040" w14:textId="77777777" w:rsidR="00CE0190" w:rsidRPr="00BA7497" w:rsidRDefault="00CE0190" w:rsidP="00CE0190"/>
    <w:p w14:paraId="4948D8D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0AB39809" w14:textId="77777777" w:rsidR="00086449" w:rsidRDefault="00E54978" w:rsidP="00E54978">
      <w:pPr>
        <w:pStyle w:val="1"/>
        <w:rPr>
          <w:lang w:eastAsia="en-US"/>
        </w:rPr>
      </w:pPr>
      <w:bookmarkStart w:id="16" w:name="_Toc24293725"/>
      <w:r>
        <w:rPr>
          <w:lang w:eastAsia="en-US"/>
        </w:rPr>
        <w:lastRenderedPageBreak/>
        <w:t>Источники информации</w:t>
      </w:r>
      <w:bookmarkEnd w:id="16"/>
    </w:p>
    <w:p w14:paraId="26DC4246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6AE74953" w14:textId="7C09B205" w:rsidR="00E34E99" w:rsidRDefault="00E34E99">
      <w:pPr>
        <w:ind w:firstLine="0"/>
      </w:pPr>
      <w:r>
        <w:br w:type="page"/>
      </w:r>
    </w:p>
    <w:p w14:paraId="2C3D855E" w14:textId="06BB0240" w:rsidR="00277D91" w:rsidRDefault="00277D91" w:rsidP="00277D91">
      <w:pPr>
        <w:pStyle w:val="1"/>
      </w:pPr>
      <w:r>
        <w:lastRenderedPageBreak/>
        <w:t>Краткое описание разрабатываемой системы</w:t>
      </w:r>
    </w:p>
    <w:p w14:paraId="1AFF5890" w14:textId="6E4EDB04" w:rsidR="00693AA8" w:rsidRDefault="00E34E99" w:rsidP="00086449">
      <w:r>
        <w:t>Краткое изложение сути работы</w:t>
      </w:r>
    </w:p>
    <w:p w14:paraId="50F551C5" w14:textId="5110B3E4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5A4CD83E" w14:textId="2CAA3B96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379AD186" w14:textId="4B77D539" w:rsidR="00E34E99" w:rsidRPr="00277D91" w:rsidRDefault="00E40925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4506066B" w14:textId="481F33AB" w:rsidR="00392B42" w:rsidRDefault="00392B42" w:rsidP="0008644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778E1B1E" w14:textId="0BB2E6B6" w:rsidR="00277D91" w:rsidRDefault="00277D91" w:rsidP="00086449"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достижим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528896C5" w14:textId="0325DFFD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3EDF47C" w14:textId="2E983E6E" w:rsidR="00392B42" w:rsidRPr="00277D91" w:rsidRDefault="00847CC7" w:rsidP="00277D91"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r>
        <w:rPr>
          <w:lang w:val="en-US"/>
        </w:rPr>
        <w:t>nmap</w:t>
      </w:r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компроментации,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7860A27A" w14:textId="29B31B5D" w:rsidR="00392B42" w:rsidRDefault="00392B42" w:rsidP="00392B42">
      <w:r>
        <w:t xml:space="preserve">Угроза </w:t>
      </w:r>
      <w:r w:rsidR="00277D91">
        <w:t>компрометации  системы</w:t>
      </w:r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8F37F9D" w14:textId="0F195B3B" w:rsidR="00277D91" w:rsidRPr="00277D91" w:rsidRDefault="00E40925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75C6BA16" w14:textId="1E4CD422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при удалении которой максимально снизится угроза компрометации системы, то есть:</w:t>
      </w:r>
    </w:p>
    <w:p w14:paraId="165F49C4" w14:textId="67B88DAE" w:rsidR="00277D91" w:rsidRPr="00C85C11" w:rsidRDefault="00E40925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0278C564" w14:textId="78EFB6AB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 xml:space="preserve">.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0472D7A0" w14:textId="4CDB94BC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5E2BC986" w14:textId="3578AEA2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r w:rsidR="00CA7ED8">
        <w:rPr>
          <w:rFonts w:eastAsia="Calibri" w:cs="Times New Roman"/>
          <w:szCs w:val="22"/>
          <w:lang w:eastAsia="en-US"/>
        </w:rPr>
        <w:t>арному дереву.</w:t>
      </w:r>
    </w:p>
    <w:p w14:paraId="213CC244" w14:textId="0C6D4B06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6163F8C7" w14:textId="20311690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 xml:space="preserve">, например, с помощью алгоритма </w:t>
      </w:r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2C4543AD" w14:textId="58FED1D6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арное</w:t>
      </w:r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>Обозначим 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 xml:space="preserve">.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55F6B4DB" w14:textId="66A27779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r w:rsidR="00DB35F5">
        <w:rPr>
          <w:rFonts w:eastAsia="Calibri" w:cs="Times New Roman"/>
          <w:szCs w:val="22"/>
          <w:lang w:eastAsia="en-US"/>
        </w:rPr>
        <w:t xml:space="preserve">арное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(доп условие)</w:t>
      </w:r>
    </w:p>
    <w:p w14:paraId="140D787B" w14:textId="7485236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>сти. Проиллюстрируем данный щаг на примере. Считаем, что все узлы имеют по 1 уязвимости, вследствие чего дуги не подписаны (рисунок Х).</w:t>
      </w:r>
    </w:p>
    <w:p w14:paraId="715CE4AD" w14:textId="0BE2E1B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A4B3B57" wp14:editId="45E8B7E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C026" w14:textId="437DC624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103B06BA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4B27323D" w14:textId="69221ED0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арные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– оранжевым.</w:t>
      </w:r>
    </w:p>
    <w:p w14:paraId="5D0508E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5342D23" w14:textId="7265B01B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32AFDC69" wp14:editId="6F56DCE8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F784" w14:textId="58950349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474E4B9" w14:textId="2A545D5B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18E2C5A" w14:textId="2FDF810D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3F240746" w14:textId="22B15B0A" w:rsidR="00C12C0A" w:rsidRDefault="001412A4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08C410AF" w14:textId="5B654102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61943810" w14:textId="309B8043" w:rsidR="00C12C0A" w:rsidRPr="001412A4" w:rsidRDefault="00E40925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r w:rsidR="00DB35F5">
        <w:rPr>
          <w:rFonts w:eastAsia="Calibri"/>
          <w:lang w:eastAsia="en-US"/>
        </w:rPr>
        <w:t>ая область сильной связности</w:t>
      </w:r>
    </w:p>
    <w:p w14:paraId="6FC1317B" w14:textId="416D8BF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 раз.</w:t>
      </w:r>
    </w:p>
    <w:p w14:paraId="4E8E8722" w14:textId="4A5A6498" w:rsidR="00C12C0A" w:rsidRDefault="00DB35F5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арного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арном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0C9EFCF1" w14:textId="599AC3FE" w:rsidR="00C04590" w:rsidRPr="00A24AF3" w:rsidRDefault="00E40925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3C7D499C" w14:textId="786DAE12" w:rsidR="0077034F" w:rsidRPr="0077034F" w:rsidRDefault="00E40925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5084CA68" w14:textId="1C8449D5" w:rsidR="00A63412" w:rsidRDefault="00A63412" w:rsidP="001412A4">
      <w:pPr>
        <w:pStyle w:val="af2"/>
        <w:numPr>
          <w:ilvl w:val="0"/>
          <w:numId w:val="46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489BCFEB" w14:textId="0282587B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227F8D8" w14:textId="19A7CB74" w:rsidR="00A63412" w:rsidRP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арным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0A55D3B7" w14:textId="6ABE75AD" w:rsidR="00A63412" w:rsidRDefault="00A63412" w:rsidP="00A63412">
      <w:pPr>
        <w:pStyle w:val="af2"/>
        <w:numPr>
          <w:ilvl w:val="1"/>
          <w:numId w:val="46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5534EEEA" w14:textId="12953EFB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8ED4C50" w14:textId="2EB0D243" w:rsidR="00A63412" w:rsidRDefault="00A63412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арном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арным деревьям. Также необходимо осуществить новые расчёты 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6DB580BB" w14:textId="3E37B42F" w:rsidR="00E62668" w:rsidRDefault="00E62668" w:rsidP="00A63412">
      <w:pPr>
        <w:pStyle w:val="af2"/>
        <w:numPr>
          <w:ilvl w:val="0"/>
          <w:numId w:val="47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A942C73" w14:textId="11C6E8F3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72D51113" w14:textId="2DC95173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D157EA0" w14:textId="49E02BB5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2CA78F40" w14:textId="0139584D" w:rsidR="00042ACD" w:rsidRPr="00042ACD" w:rsidRDefault="00E40925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0E6CDDF8" w14:textId="43808ED8"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ая область сильной связности</w:t>
      </w:r>
    </w:p>
    <w:p w14:paraId="47B7AA84" w14:textId="08BFBC29"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14:paraId="6C15758C" w14:textId="064C04CE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14514D4" wp14:editId="78E1B790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F1F" w14:textId="4FC8748D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14:paraId="74C845E7" w14:textId="77777777"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bookmarkStart w:id="17" w:name="_GoBack"/>
      <w:bookmarkEnd w:id="17"/>
    </w:p>
    <w:p w14:paraId="753C676F" w14:textId="74C6BC7F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можно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35D984C1" w14:textId="073A52EB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598838DB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3AA59B68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7D1CBAFE" w14:textId="77777777" w:rsidR="00277D91" w:rsidRPr="00277D91" w:rsidRDefault="00277D91" w:rsidP="00392B42"/>
    <w:sectPr w:rsidR="00277D91" w:rsidRPr="00277D91" w:rsidSect="00533083">
      <w:headerReference w:type="default" r:id="rId20"/>
      <w:footerReference w:type="default" r:id="rId21"/>
      <w:headerReference w:type="first" r:id="rId22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avr" w:date="2019-11-10T15:59:00Z" w:initials="z">
    <w:p w14:paraId="4B6C5A9A" w14:textId="77777777" w:rsidR="00827D8B" w:rsidRDefault="00827D8B" w:rsidP="005345EC">
      <w:pPr>
        <w:pStyle w:val="afff0"/>
        <w:ind w:firstLine="0"/>
      </w:pPr>
      <w:r>
        <w:rPr>
          <w:rStyle w:val="afff"/>
        </w:rPr>
        <w:annotationRef/>
      </w:r>
      <w:r>
        <w:t>Может впихнуть сюда итерированность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16DCA794" w14:textId="77777777" w:rsidR="00827D8B" w:rsidRDefault="00827D8B" w:rsidP="00086449">
      <w:pPr>
        <w:pStyle w:val="afff0"/>
      </w:pPr>
      <w:r>
        <w:rPr>
          <w:rStyle w:val="afff"/>
        </w:rPr>
        <w:annotationRef/>
      </w:r>
      <w:r>
        <w:t>В работах Котенко и из практики закрытия дыр после пентестов</w:t>
      </w:r>
    </w:p>
  </w:comment>
  <w:comment w:id="3" w:author="Пользователь Windows" w:date="2019-11-02T11:13:00Z" w:initials="ПW">
    <w:p w14:paraId="2A15A63E" w14:textId="77777777" w:rsidR="00827D8B" w:rsidRDefault="00827D8B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1B976B52" w14:textId="77777777" w:rsidR="00827D8B" w:rsidRDefault="00827D8B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1AFCF79E" w14:textId="77777777" w:rsidR="00827D8B" w:rsidRDefault="00827D8B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r>
        <w:rPr>
          <w:lang w:val="en-US"/>
        </w:rPr>
        <w:t>metasploit</w:t>
      </w:r>
      <w:r>
        <w:t xml:space="preserve"> и т.п.</w:t>
      </w:r>
    </w:p>
    <w:p w14:paraId="75B41F2B" w14:textId="77777777" w:rsidR="00827D8B" w:rsidRPr="00BA7497" w:rsidRDefault="00827D8B">
      <w:pPr>
        <w:pStyle w:val="afff0"/>
      </w:pPr>
    </w:p>
  </w:comment>
  <w:comment w:id="11" w:author="zavr" w:date="2019-11-02T16:14:00Z" w:initials="z">
    <w:p w14:paraId="1A1CAC5C" w14:textId="77777777" w:rsidR="00827D8B" w:rsidRDefault="00827D8B">
      <w:pPr>
        <w:pStyle w:val="afff0"/>
      </w:pPr>
      <w:r>
        <w:rPr>
          <w:rStyle w:val="afff"/>
        </w:rPr>
        <w:annotationRef/>
      </w:r>
      <w:r>
        <w:t>Сюда же входят существующие эксплоиты</w:t>
      </w:r>
    </w:p>
  </w:comment>
  <w:comment w:id="13" w:author="Евгений" w:date="2019-11-04T14:34:00Z" w:initials="u">
    <w:p w14:paraId="590D0316" w14:textId="77777777" w:rsidR="00827D8B" w:rsidRDefault="00827D8B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>имеет ли смысл классифицировать эксплойты таким образом, если принадлежность классу целиком зависит от уязвимости?</w:t>
      </w:r>
    </w:p>
    <w:p w14:paraId="633C4FA3" w14:textId="77777777" w:rsidR="00827D8B" w:rsidRPr="00813E20" w:rsidRDefault="00827D8B">
      <w:pPr>
        <w:pStyle w:val="afff0"/>
      </w:pPr>
    </w:p>
  </w:comment>
  <w:comment w:id="15" w:author="Евгений" w:date="2019-11-17T17:34:00Z" w:initials="u">
    <w:p w14:paraId="1BC80898" w14:textId="77777777" w:rsidR="00827D8B" w:rsidRDefault="00827D8B">
      <w:pPr>
        <w:pStyle w:val="afff0"/>
      </w:pPr>
      <w:r>
        <w:rPr>
          <w:rStyle w:val="afff"/>
        </w:rPr>
        <w:annotationRef/>
      </w:r>
      <w:r>
        <w:t>Вариант похож намой.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6C5A9A" w15:done="0"/>
  <w15:commentEx w15:paraId="16DCA794" w15:done="0"/>
  <w15:commentEx w15:paraId="2A15A63E" w15:done="0"/>
  <w15:commentEx w15:paraId="1B976B52" w15:done="0"/>
  <w15:commentEx w15:paraId="75B41F2B" w15:done="0"/>
  <w15:commentEx w15:paraId="1A1CAC5C" w15:done="0"/>
  <w15:commentEx w15:paraId="633C4FA3" w15:done="0"/>
  <w15:commentEx w15:paraId="1BC808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22A7A" w14:textId="77777777" w:rsidR="00E40925" w:rsidRPr="00D60F71" w:rsidRDefault="00E4092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6BCEE67" w14:textId="77777777" w:rsidR="00E40925" w:rsidRPr="00D60F71" w:rsidRDefault="00E4092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5953412"/>
      <w:docPartObj>
        <w:docPartGallery w:val="Page Numbers (Bottom of Page)"/>
        <w:docPartUnique/>
      </w:docPartObj>
    </w:sdtPr>
    <w:sdtEndPr/>
    <w:sdtContent>
      <w:p w14:paraId="34B7DE68" w14:textId="77777777" w:rsidR="00827D8B" w:rsidRDefault="00827D8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A8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0CDC0464" w14:textId="77777777" w:rsidR="00827D8B" w:rsidRDefault="00827D8B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55B04" w14:textId="77777777" w:rsidR="00E40925" w:rsidRPr="00D60F71" w:rsidRDefault="00E4092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F51D4C2" w14:textId="77777777" w:rsidR="00E40925" w:rsidRPr="00D60F71" w:rsidRDefault="00E40925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077A4" w14:textId="77777777" w:rsidR="00827D8B" w:rsidRPr="00A02905" w:rsidRDefault="00827D8B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5C6DD" w14:textId="77777777" w:rsidR="00827D8B" w:rsidRPr="00943B1F" w:rsidRDefault="00827D8B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4FB4D2E"/>
    <w:multiLevelType w:val="hybridMultilevel"/>
    <w:tmpl w:val="334E87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C5A0C3E"/>
    <w:multiLevelType w:val="hybridMultilevel"/>
    <w:tmpl w:val="8D8469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954B8A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A43D3B"/>
    <w:multiLevelType w:val="hybridMultilevel"/>
    <w:tmpl w:val="A6E07C14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>
    <w:nsid w:val="26B114F4"/>
    <w:multiLevelType w:val="hybridMultilevel"/>
    <w:tmpl w:val="293C373E"/>
    <w:lvl w:ilvl="0" w:tplc="6860A26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A2D31E1"/>
    <w:multiLevelType w:val="hybridMultilevel"/>
    <w:tmpl w:val="65A61FE2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C9635A0"/>
    <w:multiLevelType w:val="hybridMultilevel"/>
    <w:tmpl w:val="507CFF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2EF10A80"/>
    <w:multiLevelType w:val="hybridMultilevel"/>
    <w:tmpl w:val="0A1E92F6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5D5712A"/>
    <w:multiLevelType w:val="hybridMultilevel"/>
    <w:tmpl w:val="59A0C7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5946F3"/>
    <w:multiLevelType w:val="hybridMultilevel"/>
    <w:tmpl w:val="43604A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1E34248"/>
    <w:multiLevelType w:val="hybridMultilevel"/>
    <w:tmpl w:val="11AC345A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2EE2C1B"/>
    <w:multiLevelType w:val="hybridMultilevel"/>
    <w:tmpl w:val="8DBCD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FF2A28"/>
    <w:multiLevelType w:val="hybridMultilevel"/>
    <w:tmpl w:val="E69A44A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79A029B"/>
    <w:multiLevelType w:val="hybridMultilevel"/>
    <w:tmpl w:val="55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A94F85"/>
    <w:multiLevelType w:val="hybridMultilevel"/>
    <w:tmpl w:val="6BC8468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5ABE6B6D"/>
    <w:multiLevelType w:val="hybridMultilevel"/>
    <w:tmpl w:val="E3B88B3C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3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D1F2D47"/>
    <w:multiLevelType w:val="hybridMultilevel"/>
    <w:tmpl w:val="59E88CB0"/>
    <w:lvl w:ilvl="0" w:tplc="6860A26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DE14191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95A6981"/>
    <w:multiLevelType w:val="hybridMultilevel"/>
    <w:tmpl w:val="C398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>
    <w:nsid w:val="6B9863D1"/>
    <w:multiLevelType w:val="hybridMultilevel"/>
    <w:tmpl w:val="19BEE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3764BDF"/>
    <w:multiLevelType w:val="hybridMultilevel"/>
    <w:tmpl w:val="753CE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D1442F"/>
    <w:multiLevelType w:val="hybridMultilevel"/>
    <w:tmpl w:val="0866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40"/>
  </w:num>
  <w:num w:numId="4">
    <w:abstractNumId w:val="14"/>
  </w:num>
  <w:num w:numId="5">
    <w:abstractNumId w:val="11"/>
  </w:num>
  <w:num w:numId="6">
    <w:abstractNumId w:val="30"/>
  </w:num>
  <w:num w:numId="7">
    <w:abstractNumId w:val="3"/>
  </w:num>
  <w:num w:numId="8">
    <w:abstractNumId w:val="34"/>
  </w:num>
  <w:num w:numId="9">
    <w:abstractNumId w:val="37"/>
  </w:num>
  <w:num w:numId="10">
    <w:abstractNumId w:val="6"/>
  </w:num>
  <w:num w:numId="11">
    <w:abstractNumId w:val="41"/>
  </w:num>
  <w:num w:numId="12">
    <w:abstractNumId w:val="1"/>
  </w:num>
  <w:num w:numId="13">
    <w:abstractNumId w:val="19"/>
  </w:num>
  <w:num w:numId="14">
    <w:abstractNumId w:val="4"/>
  </w:num>
  <w:num w:numId="15">
    <w:abstractNumId w:val="32"/>
  </w:num>
  <w:num w:numId="16">
    <w:abstractNumId w:val="29"/>
  </w:num>
  <w:num w:numId="17">
    <w:abstractNumId w:val="27"/>
  </w:num>
  <w:num w:numId="18">
    <w:abstractNumId w:val="8"/>
  </w:num>
  <w:num w:numId="19">
    <w:abstractNumId w:val="25"/>
  </w:num>
  <w:num w:numId="20">
    <w:abstractNumId w:val="21"/>
  </w:num>
  <w:num w:numId="21">
    <w:abstractNumId w:val="9"/>
  </w:num>
  <w:num w:numId="22">
    <w:abstractNumId w:val="42"/>
  </w:num>
  <w:num w:numId="23">
    <w:abstractNumId w:val="28"/>
  </w:num>
  <w:num w:numId="24">
    <w:abstractNumId w:val="26"/>
  </w:num>
  <w:num w:numId="25">
    <w:abstractNumId w:val="38"/>
  </w:num>
  <w:num w:numId="26">
    <w:abstractNumId w:val="18"/>
  </w:num>
  <w:num w:numId="27">
    <w:abstractNumId w:val="36"/>
  </w:num>
  <w:num w:numId="28">
    <w:abstractNumId w:val="6"/>
  </w:num>
  <w:num w:numId="29">
    <w:abstractNumId w:val="10"/>
  </w:num>
  <w:num w:numId="30">
    <w:abstractNumId w:val="16"/>
  </w:num>
  <w:num w:numId="31">
    <w:abstractNumId w:val="20"/>
  </w:num>
  <w:num w:numId="32">
    <w:abstractNumId w:val="31"/>
  </w:num>
  <w:num w:numId="33">
    <w:abstractNumId w:val="23"/>
  </w:num>
  <w:num w:numId="34">
    <w:abstractNumId w:val="43"/>
  </w:num>
  <w:num w:numId="35">
    <w:abstractNumId w:val="17"/>
  </w:num>
  <w:num w:numId="36">
    <w:abstractNumId w:val="34"/>
  </w:num>
  <w:num w:numId="37">
    <w:abstractNumId w:val="24"/>
  </w:num>
  <w:num w:numId="38">
    <w:abstractNumId w:val="6"/>
  </w:num>
  <w:num w:numId="39">
    <w:abstractNumId w:val="39"/>
  </w:num>
  <w:num w:numId="40">
    <w:abstractNumId w:val="33"/>
  </w:num>
  <w:num w:numId="41">
    <w:abstractNumId w:val="22"/>
  </w:num>
  <w:num w:numId="42">
    <w:abstractNumId w:val="13"/>
  </w:num>
  <w:num w:numId="43">
    <w:abstractNumId w:val="7"/>
  </w:num>
  <w:num w:numId="44">
    <w:abstractNumId w:val="5"/>
  </w:num>
  <w:num w:numId="45">
    <w:abstractNumId w:val="35"/>
  </w:num>
  <w:num w:numId="46">
    <w:abstractNumId w:val="12"/>
  </w:num>
  <w:num w:numId="47">
    <w:abstractNumId w:val="2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8D7"/>
    <w:rsid w:val="000655D8"/>
    <w:rsid w:val="00073488"/>
    <w:rsid w:val="00075301"/>
    <w:rsid w:val="0008209D"/>
    <w:rsid w:val="00086449"/>
    <w:rsid w:val="00090579"/>
    <w:rsid w:val="00090F6F"/>
    <w:rsid w:val="000953D6"/>
    <w:rsid w:val="000A3978"/>
    <w:rsid w:val="000A5691"/>
    <w:rsid w:val="000B1F41"/>
    <w:rsid w:val="000C0FD7"/>
    <w:rsid w:val="000C4E7A"/>
    <w:rsid w:val="000C6FCD"/>
    <w:rsid w:val="000D43FE"/>
    <w:rsid w:val="000F0405"/>
    <w:rsid w:val="000F49F9"/>
    <w:rsid w:val="0010328B"/>
    <w:rsid w:val="001045FF"/>
    <w:rsid w:val="00106A1B"/>
    <w:rsid w:val="00107543"/>
    <w:rsid w:val="00114522"/>
    <w:rsid w:val="00117EAF"/>
    <w:rsid w:val="00123390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734CB"/>
    <w:rsid w:val="00475C3D"/>
    <w:rsid w:val="004761C3"/>
    <w:rsid w:val="00494176"/>
    <w:rsid w:val="0049429A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34F"/>
    <w:rsid w:val="00770D1B"/>
    <w:rsid w:val="00772BA7"/>
    <w:rsid w:val="00772E32"/>
    <w:rsid w:val="0077415C"/>
    <w:rsid w:val="0078465D"/>
    <w:rsid w:val="007908C0"/>
    <w:rsid w:val="00795161"/>
    <w:rsid w:val="007A4BC5"/>
    <w:rsid w:val="007B066E"/>
    <w:rsid w:val="007B3D7E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4957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6683"/>
    <w:rsid w:val="00AA0551"/>
    <w:rsid w:val="00AA0A45"/>
    <w:rsid w:val="00AA3636"/>
    <w:rsid w:val="00AB1B97"/>
    <w:rsid w:val="00AB1DA2"/>
    <w:rsid w:val="00AB7B40"/>
    <w:rsid w:val="00AC7D2F"/>
    <w:rsid w:val="00AD03E2"/>
    <w:rsid w:val="00AE243B"/>
    <w:rsid w:val="00AE53D9"/>
    <w:rsid w:val="00AE5504"/>
    <w:rsid w:val="00AE62CB"/>
    <w:rsid w:val="00AE7048"/>
    <w:rsid w:val="00AF227A"/>
    <w:rsid w:val="00AF5AB4"/>
    <w:rsid w:val="00B02D91"/>
    <w:rsid w:val="00B071F1"/>
    <w:rsid w:val="00B13B4B"/>
    <w:rsid w:val="00B15AFF"/>
    <w:rsid w:val="00B2015A"/>
    <w:rsid w:val="00B278DA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10DC0"/>
    <w:rsid w:val="00C121C5"/>
    <w:rsid w:val="00C12C0A"/>
    <w:rsid w:val="00C13AA1"/>
    <w:rsid w:val="00C1574F"/>
    <w:rsid w:val="00C174D6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7651"/>
    <w:rsid w:val="00D37A5B"/>
    <w:rsid w:val="00D37B91"/>
    <w:rsid w:val="00D45821"/>
    <w:rsid w:val="00D47270"/>
    <w:rsid w:val="00D5217D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66C1"/>
    <w:rsid w:val="00DB67CA"/>
    <w:rsid w:val="00DB6BEA"/>
    <w:rsid w:val="00DC0649"/>
    <w:rsid w:val="00DC1A58"/>
    <w:rsid w:val="00DC68DA"/>
    <w:rsid w:val="00DD3B7D"/>
    <w:rsid w:val="00DD5857"/>
    <w:rsid w:val="00DD6674"/>
    <w:rsid w:val="00DE0B27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3A84"/>
    <w:rsid w:val="00E34E99"/>
    <w:rsid w:val="00E37BC6"/>
    <w:rsid w:val="00E40609"/>
    <w:rsid w:val="00E40925"/>
    <w:rsid w:val="00E54978"/>
    <w:rsid w:val="00E62668"/>
    <w:rsid w:val="00E6554B"/>
    <w:rsid w:val="00E675B9"/>
    <w:rsid w:val="00E802CE"/>
    <w:rsid w:val="00E80FFE"/>
    <w:rsid w:val="00E83B1C"/>
    <w:rsid w:val="00E92B8A"/>
    <w:rsid w:val="00EA5A49"/>
    <w:rsid w:val="00EB4AF2"/>
    <w:rsid w:val="00EB79F4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4254"/>
    <w:rsid w:val="00EF4ADA"/>
    <w:rsid w:val="00EF589A"/>
    <w:rsid w:val="00EF62DA"/>
    <w:rsid w:val="00F03722"/>
    <w:rsid w:val="00F20866"/>
    <w:rsid w:val="00F2105D"/>
    <w:rsid w:val="00F231E9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50174"/>
  <w15:docId w15:val="{8C8721C2-4C91-401D-AFC8-B0E231CB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1054-503F-4FCE-8381-E782A535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9980</TotalTime>
  <Pages>24</Pages>
  <Words>3591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Orel</cp:lastModifiedBy>
  <cp:revision>83</cp:revision>
  <dcterms:created xsi:type="dcterms:W3CDTF">2018-09-11T17:29:00Z</dcterms:created>
  <dcterms:modified xsi:type="dcterms:W3CDTF">2019-11-22T08:00:00Z</dcterms:modified>
</cp:coreProperties>
</file>