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5D4F7A" w14:textId="77777777">
      <w:pPr>
        <w:pBdr/>
        <w:spacing w:after="160"/>
        <w:ind w:right="-109"/>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56515</wp:posOffset>
                </wp:positionH>
                <wp:positionV relativeFrom="paragraph">
                  <wp:posOffset>-171355</wp:posOffset>
                </wp:positionV>
                <wp:extent cx="5779475" cy="9105900"/>
                <wp:effectExtent l="4762" t="4762" r="4762" b="4762"/>
                <wp:wrapNone/>
                <wp:docPr id="1" name="Rectangle 1"/>
                <wp:cNvGraphicFramePr/>
                <a:graphic xmlns:a="http://schemas.openxmlformats.org/drawingml/2006/main">
                  <a:graphicData uri="http://schemas.microsoft.com/office/word/2010/wordprocessingShape">
                    <wps:wsp>
                      <wps:cNvPr id="0" name=""/>
                      <wps:cNvSpPr/>
                      <wps:spPr bwMode="auto">
                        <a:xfrm>
                          <a:off x="0" y="0"/>
                          <a:ext cx="5779474" cy="9105899"/>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251659264;o:allowoverlap:true;o:allowincell:true;mso-position-horizontal-relative:text;margin-left:4.45pt;mso-position-horizontal:absolute;mso-position-vertical-relative:text;margin-top:-13.49pt;mso-position-vertical:absolute;width:455.08pt;height:717.00pt;mso-wrap-distance-left:9.00pt;mso-wrap-distance-top:0.00pt;mso-wrap-distance-right:9.00pt;mso-wrap-distance-bottom:0.00pt;visibility:visible;" filled="f" strokecolor="#000000" strokeweight="0.75pt">
                <v:stroke dashstyle="solid"/>
              </v:shape>
            </w:pict>
          </mc:Fallback>
        </mc:AlternateContent>
      </w:r>
      <w:r>
        <w:rPr>
          <w:b/>
          <w:sz w:val="28"/>
          <w:szCs w:val="24"/>
        </w:rPr>
        <w:t xml:space="preserve">HCMC UNIVERSITY OF TECHNOLOGY AND ENGINEERING FACULTY OF INFORMATION TECHNOLOGY</w:t>
      </w:r>
      <w:r/>
    </w:p>
    <w:p w14:paraId="65BEB5FD" w14:textId="77777777">
      <w:pPr>
        <w:pBdr/>
        <w:spacing w:after="0"/>
        <w:ind w:right="-109"/>
        <w:jc w:val="center"/>
        <w:rPr/>
      </w:pPr>
      <w:r>
        <mc:AlternateContent>
          <mc:Choice Requires="wpg">
            <w:drawing>
              <wp:inline xmlns:wp="http://schemas.openxmlformats.org/drawingml/2006/wordprocessingDrawing" distT="0" distB="0" distL="0" distR="0">
                <wp:extent cx="2094881" cy="1723537"/>
                <wp:effectExtent l="0" t="0" r="0" b="0"/>
                <wp:docPr id="2" name="Picture 188767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9096" name=""/>
                        <pic:cNvPicPr>
                          <a:picLocks noChangeAspect="1"/>
                        </pic:cNvPicPr>
                        <pic:nvPr/>
                      </pic:nvPicPr>
                      <pic:blipFill rotWithShape="1">
                        <a:blip r:embed="rId14"/>
                        <a:stretch/>
                      </pic:blipFill>
                      <pic:spPr bwMode="auto">
                        <a:xfrm>
                          <a:off x="0" y="0"/>
                          <a:ext cx="2094881" cy="1723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4.95pt;height:135.71pt;mso-wrap-distance-left:0.00pt;mso-wrap-distance-top:0.00pt;mso-wrap-distance-right:0.00pt;mso-wrap-distance-bottom:0.00pt;z-index:1;" stroked="false">
                <v:imagedata r:id="rId14" o:title=""/>
                <o:lock v:ext="edit" rotation="t"/>
              </v:shape>
            </w:pict>
          </mc:Fallback>
        </mc:AlternateContent>
      </w:r>
      <w:r/>
    </w:p>
    <w:p w14:paraId="60588D5D" w14:textId="77777777">
      <w:pPr>
        <w:pBdr/>
        <w:spacing w:after="0"/>
        <w:ind/>
        <w:jc w:val="center"/>
        <w:rPr/>
      </w:pPr>
      <w:r/>
      <w:r/>
    </w:p>
    <w:p w14:paraId="40341C8D" w14:textId="77777777">
      <w:pPr>
        <w:pBdr/>
        <w:spacing w:after="0"/>
        <w:ind w:right="-109"/>
        <w:jc w:val="center"/>
        <w:rPr>
          <w:b/>
          <w:szCs w:val="24"/>
        </w:rPr>
      </w:pPr>
      <w:r>
        <w:rPr>
          <w:b/>
          <w:sz w:val="28"/>
          <w:szCs w:val="24"/>
        </w:rPr>
        <w:t xml:space="preserve">FINAL TERM PROJECT</w:t>
      </w:r>
      <w:r>
        <w:rPr>
          <w:b/>
          <w:szCs w:val="24"/>
        </w:rPr>
      </w:r>
      <w:r>
        <w:rPr>
          <w:b/>
          <w:szCs w:val="24"/>
        </w:rPr>
      </w:r>
    </w:p>
    <w:p w14:paraId="2A38190D" w14:textId="77777777">
      <w:pPr>
        <w:pBdr/>
        <w:spacing w:after="0"/>
        <w:ind/>
        <w:jc w:val="center"/>
        <w:rPr>
          <w:b/>
          <w:szCs w:val="24"/>
        </w:rPr>
      </w:pPr>
      <w:r>
        <w:rPr>
          <w:b/>
          <w:szCs w:val="24"/>
        </w:rPr>
      </w:r>
      <w:r>
        <w:rPr>
          <w:b/>
          <w:szCs w:val="24"/>
        </w:rPr>
      </w:r>
      <w:r>
        <w:rPr>
          <w:b/>
          <w:szCs w:val="24"/>
        </w:rPr>
      </w:r>
    </w:p>
    <w:p w14:paraId="4525DAAB" w14:textId="77777777">
      <w:pPr>
        <w:pBdr/>
        <w:spacing w:after="0"/>
        <w:ind w:right="-109"/>
        <w:jc w:val="center"/>
        <w:rPr>
          <w:b/>
          <w:szCs w:val="24"/>
        </w:rPr>
      </w:pPr>
      <w:r>
        <w:rPr>
          <w:b/>
          <w:sz w:val="28"/>
          <w:szCs w:val="24"/>
        </w:rPr>
        <w:t xml:space="preserve">Course name: </w:t>
      </w:r>
      <w:r>
        <w:rPr>
          <w:b/>
        </w:rPr>
        <w:t xml:space="preserve">LẬP TRÌNH AI VỚI PYTHON</w:t>
      </w:r>
      <w:r>
        <w:rPr>
          <w:b/>
          <w:szCs w:val="24"/>
        </w:rPr>
      </w:r>
      <w:r>
        <w:rPr>
          <w:b/>
          <w:szCs w:val="24"/>
        </w:rPr>
      </w:r>
    </w:p>
    <w:p w14:paraId="5842AEE2" w14:textId="77777777">
      <w:pPr>
        <w:pBdr/>
        <w:spacing w:after="0"/>
        <w:ind/>
        <w:jc w:val="center"/>
        <w:rPr>
          <w:sz w:val="32"/>
          <w:szCs w:val="32"/>
        </w:rPr>
      </w:pPr>
      <w:r>
        <w:rPr>
          <w:sz w:val="32"/>
          <w:szCs w:val="32"/>
        </w:rPr>
      </w:r>
      <w:r>
        <w:rPr>
          <w:sz w:val="32"/>
          <w:szCs w:val="32"/>
        </w:rPr>
      </w:r>
      <w:r>
        <w:rPr>
          <w:sz w:val="32"/>
          <w:szCs w:val="32"/>
        </w:rPr>
      </w:r>
    </w:p>
    <w:p w14:paraId="4BAC8A03">
      <w:pPr>
        <w:pStyle w:val="1044"/>
        <w:pBdr/>
        <w:spacing/>
        <w:ind/>
        <w:jc w:val="center"/>
        <w:rPr>
          <w:rFonts w:ascii="Times New Roman" w:hAnsi="Times New Roman" w:cs="Times New Roman"/>
          <w:sz w:val="36"/>
          <w:szCs w:val="36"/>
        </w:rPr>
      </w:pPr>
      <w:r>
        <w:rPr>
          <w:rFonts w:ascii="Times New Roman" w:hAnsi="Times New Roman" w:eastAsia="Times New Roman" w:cs="Times New Roman"/>
          <w:sz w:val="36"/>
          <w:szCs w:val="36"/>
        </w:rPr>
        <w:t xml:space="preserve">TRỢ LÝ AI HỖ TRỢ QUẢN LÝ VÀ PHÂN TÍCH TIẾN ĐỘ DỰ ÁN</w:t>
      </w:r>
      <w:r>
        <w:rPr>
          <w:rFonts w:ascii="Times New Roman" w:hAnsi="Times New Roman" w:cs="Times New Roman"/>
          <w:sz w:val="36"/>
          <w:szCs w:val="36"/>
        </w:rPr>
      </w:r>
      <w:r>
        <w:rPr>
          <w:rFonts w:ascii="Times New Roman" w:hAnsi="Times New Roman" w:cs="Times New Roman"/>
          <w:sz w:val="36"/>
          <w:szCs w:val="36"/>
        </w:rPr>
      </w:r>
    </w:p>
    <w:p w14:paraId="113BE900" w14:textId="77777777">
      <w:pPr>
        <w:pStyle w:val="1044"/>
        <w:pBdr/>
        <w:spacing w:after="0" w:line="360" w:lineRule="auto"/>
        <w:ind w:right="-109" w:left="284"/>
        <w:jc w:val="center"/>
        <w:rPr>
          <w:b/>
          <w:sz w:val="26"/>
          <w:szCs w:val="26"/>
        </w:rPr>
      </w:pPr>
      <w:r>
        <w:rPr>
          <w:b/>
          <w:sz w:val="26"/>
          <w:szCs w:val="26"/>
        </w:rPr>
      </w:r>
      <w:r>
        <w:rPr>
          <w:b/>
          <w:sz w:val="26"/>
          <w:szCs w:val="26"/>
        </w:rPr>
      </w:r>
      <w:r>
        <w:rPr>
          <w:b/>
          <w:sz w:val="26"/>
          <w:szCs w:val="26"/>
        </w:rPr>
      </w:r>
    </w:p>
    <w:p w14:paraId="426650C2" w14:textId="77777777">
      <w:pPr>
        <w:pBdr/>
        <w:spacing w:after="0"/>
        <w:ind w:right="-109" w:firstLine="720" w:left="2835"/>
        <w:rPr>
          <w:sz w:val="24"/>
          <w:szCs w:val="24"/>
        </w:rPr>
      </w:pPr>
      <w:r>
        <w:rPr>
          <w:sz w:val="24"/>
          <w:szCs w:val="24"/>
        </w:rPr>
      </w:r>
      <w:r>
        <w:rPr>
          <w:sz w:val="24"/>
          <w:szCs w:val="24"/>
        </w:rPr>
      </w:r>
      <w:r>
        <w:rPr>
          <w:sz w:val="24"/>
          <w:szCs w:val="24"/>
        </w:rPr>
      </w:r>
    </w:p>
    <w:p w14:paraId="6A34FF4F" w14:textId="77777777">
      <w:pPr>
        <w:pBdr/>
        <w:spacing w:after="0"/>
        <w:ind w:right="-109" w:firstLine="585" w:left="2835"/>
        <w:rPr>
          <w:sz w:val="24"/>
          <w:szCs w:val="24"/>
        </w:rPr>
      </w:pPr>
      <w:r>
        <w:rPr>
          <w:b/>
          <w:sz w:val="24"/>
          <w:szCs w:val="20"/>
        </w:rPr>
        <w:t xml:space="preserve">ID CLASS:</w:t>
      </w:r>
      <w:r>
        <w:rPr>
          <w:sz w:val="24"/>
          <w:szCs w:val="20"/>
        </w:rPr>
        <w:t xml:space="preserve"> </w:t>
      </w:r>
      <w:r>
        <w:rPr>
          <w:rFonts w:ascii="Times New Roman" w:hAnsi="Times New Roman" w:eastAsia="Times New Roman" w:cs="Times New Roman"/>
          <w:color w:val="000000" w:themeColor="text1"/>
          <w:sz w:val="26"/>
          <w:szCs w:val="26"/>
          <w:highlight w:val="white"/>
        </w:rPr>
        <w:t xml:space="preserve">261AIPR233280E_01FIE</w:t>
      </w:r>
      <w:r>
        <w:rPr>
          <w:sz w:val="24"/>
          <w:szCs w:val="24"/>
        </w:rPr>
      </w:r>
      <w:r>
        <w:rPr>
          <w:sz w:val="24"/>
          <w:szCs w:val="24"/>
        </w:rPr>
      </w:r>
    </w:p>
    <w:p w14:paraId="0E337BEE" w14:textId="77777777">
      <w:pPr>
        <w:pBdr/>
        <w:spacing w:after="0"/>
        <w:ind w:right="-109" w:firstLine="585" w:left="2835"/>
        <w:rPr>
          <w:sz w:val="24"/>
          <w:szCs w:val="20"/>
        </w:rPr>
      </w:pPr>
      <w:r>
        <w:rPr>
          <w:b/>
          <w:sz w:val="24"/>
          <w:szCs w:val="20"/>
        </w:rPr>
        <w:t xml:space="preserve">INSTRUCTOR</w:t>
      </w:r>
      <w:r>
        <w:rPr>
          <w:sz w:val="24"/>
          <w:szCs w:val="20"/>
        </w:rPr>
        <w:t xml:space="preserve">: </w:t>
      </w:r>
      <w:r>
        <w:rPr>
          <w:rFonts w:ascii="Times New Roman" w:hAnsi="Times New Roman" w:eastAsia="Times New Roman" w:cs="Times New Roman"/>
          <w:b w:val="0"/>
          <w:color w:val="000000" w:themeColor="text1"/>
          <w:sz w:val="26"/>
          <w:szCs w:val="26"/>
          <w:highlight w:val="white"/>
        </w:rPr>
        <w:t xml:space="preserve">Ths. Nguyễn Đăng Quang</w:t>
      </w:r>
      <w:r>
        <w:rPr>
          <w:sz w:val="24"/>
          <w:szCs w:val="20"/>
        </w:rPr>
      </w:r>
      <w:r>
        <w:rPr>
          <w:sz w:val="24"/>
          <w:szCs w:val="20"/>
        </w:rPr>
      </w:r>
    </w:p>
    <w:p w14:paraId="68260119" w14:textId="77777777">
      <w:pPr>
        <w:pBdr/>
        <w:spacing w:after="0"/>
        <w:ind w:right="-109" w:firstLine="585" w:left="2835"/>
        <w:rPr>
          <w:sz w:val="24"/>
          <w:szCs w:val="20"/>
        </w:rPr>
      </w:pPr>
      <w:r>
        <w:rPr>
          <w:b/>
          <w:sz w:val="24"/>
          <w:szCs w:val="20"/>
        </w:rPr>
        <w:t xml:space="preserve">GROUP: </w:t>
      </w:r>
      <w:r>
        <w:rPr>
          <w:sz w:val="24"/>
          <w:szCs w:val="20"/>
        </w:rPr>
        <w:t xml:space="preserve">13</w:t>
      </w:r>
      <w:r>
        <w:rPr>
          <w:sz w:val="24"/>
          <w:szCs w:val="20"/>
        </w:rPr>
      </w:r>
      <w:r>
        <w:rPr>
          <w:sz w:val="24"/>
          <w:szCs w:val="20"/>
        </w:rPr>
      </w:r>
    </w:p>
    <w:p w14:paraId="1504F94C" w14:textId="77777777">
      <w:pPr>
        <w:pBdr/>
        <w:spacing w:after="0"/>
        <w:ind w:right="-109" w:firstLine="585" w:left="2835"/>
        <w:rPr>
          <w:sz w:val="24"/>
          <w:szCs w:val="20"/>
        </w:rPr>
      </w:pPr>
      <w:r>
        <w:rPr>
          <w:b/>
          <w:sz w:val="24"/>
          <w:szCs w:val="24"/>
        </w:rPr>
        <w:t xml:space="preserve">ACADEMIC YEAR:</w:t>
      </w:r>
      <w:r>
        <w:rPr>
          <w:sz w:val="24"/>
          <w:szCs w:val="24"/>
        </w:rPr>
        <w:t xml:space="preserve"> 2026–2027</w:t>
      </w:r>
      <w:r>
        <w:rPr>
          <w:sz w:val="24"/>
          <w:szCs w:val="20"/>
        </w:rPr>
      </w:r>
      <w:r>
        <w:rPr>
          <w:sz w:val="24"/>
          <w:szCs w:val="20"/>
        </w:rPr>
      </w:r>
    </w:p>
    <w:p w14:paraId="7ADC8A95" w14:textId="77777777">
      <w:pPr>
        <w:pBdr/>
        <w:spacing w:after="0"/>
        <w:ind w:right="-109" w:firstLine="585" w:left="2835"/>
        <w:rPr/>
      </w:pPr>
      <w:r>
        <w:rPr>
          <w:b/>
        </w:rPr>
        <w:t xml:space="preserve">List of members</w:t>
      </w:r>
      <w:r/>
    </w:p>
    <w:tbl>
      <w:tblPr>
        <w:tblStyle w:val="1088"/>
        <w:tblInd w:w="3418" w:type="dxa"/>
        <w:tblW w:w="0" w:type="auto"/>
        <w:tblBorders/>
        <w:tblLayout w:type="fixed"/>
        <w:tblLook w:val="04A0" w:firstRow="1" w:lastRow="0" w:firstColumn="1" w:lastColumn="0" w:noHBand="0" w:noVBand="1"/>
      </w:tblPr>
      <w:tblGrid>
        <w:gridCol w:w="1418"/>
        <w:gridCol w:w="1984"/>
        <w:gridCol w:w="2072"/>
      </w:tblGrid>
      <w:tr>
        <w:trPr/>
        <w:tc>
          <w:tcPr>
            <w:tcBorders/>
            <w:tcW w:w="1418" w:type="dxa"/>
          </w:tcPr>
          <w:p w14:paraId="79BD7C3F" w14:textId="77777777">
            <w:pPr>
              <w:pBdr/>
              <w:spacing/>
              <w:ind/>
              <w:jc w:val="center"/>
              <w:rPr>
                <w:b/>
                <w:sz w:val="24"/>
                <w:szCs w:val="20"/>
              </w:rPr>
            </w:pPr>
            <w:r>
              <w:rPr>
                <w:b/>
                <w:sz w:val="24"/>
                <w:szCs w:val="20"/>
              </w:rPr>
              <w:t xml:space="preserve">Student ID</w:t>
            </w:r>
            <w:r>
              <w:rPr>
                <w:b/>
                <w:sz w:val="24"/>
                <w:szCs w:val="20"/>
              </w:rPr>
            </w:r>
            <w:r>
              <w:rPr>
                <w:b/>
                <w:sz w:val="24"/>
                <w:szCs w:val="20"/>
              </w:rPr>
            </w:r>
          </w:p>
        </w:tc>
        <w:tc>
          <w:tcPr>
            <w:tcBorders/>
            <w:tcW w:w="1984" w:type="dxa"/>
          </w:tcPr>
          <w:p w14:paraId="7554827B" w14:textId="77777777">
            <w:pPr>
              <w:pBdr/>
              <w:spacing/>
              <w:ind/>
              <w:jc w:val="center"/>
              <w:rPr>
                <w:b/>
                <w:sz w:val="24"/>
                <w:szCs w:val="20"/>
              </w:rPr>
            </w:pPr>
            <w:r>
              <w:rPr>
                <w:b/>
                <w:sz w:val="24"/>
                <w:szCs w:val="20"/>
              </w:rPr>
              <w:t xml:space="preserve">Student name</w:t>
            </w:r>
            <w:r>
              <w:rPr>
                <w:b/>
                <w:sz w:val="24"/>
                <w:szCs w:val="20"/>
              </w:rPr>
            </w:r>
            <w:r>
              <w:rPr>
                <w:b/>
                <w:sz w:val="24"/>
                <w:szCs w:val="20"/>
              </w:rPr>
            </w:r>
          </w:p>
        </w:tc>
        <w:tc>
          <w:tcPr>
            <w:tcBorders/>
            <w:tcW w:w="2072" w:type="dxa"/>
          </w:tcPr>
          <w:p w14:paraId="461EA3CA" w14:textId="77777777">
            <w:pPr>
              <w:pBdr/>
              <w:spacing/>
              <w:ind/>
              <w:jc w:val="center"/>
              <w:rPr>
                <w:b/>
                <w:sz w:val="24"/>
                <w:szCs w:val="20"/>
              </w:rPr>
            </w:pPr>
            <w:r>
              <w:rPr>
                <w:b/>
                <w:sz w:val="24"/>
                <w:szCs w:val="20"/>
              </w:rPr>
              <w:t xml:space="preserve">Contribution (%)</w:t>
            </w:r>
            <w:r>
              <w:rPr>
                <w:b/>
                <w:sz w:val="24"/>
                <w:szCs w:val="20"/>
              </w:rPr>
            </w:r>
            <w:r>
              <w:rPr>
                <w:b/>
                <w:sz w:val="24"/>
                <w:szCs w:val="20"/>
              </w:rPr>
            </w:r>
          </w:p>
        </w:tc>
      </w:tr>
      <w:tr>
        <w:trPr/>
        <w:tc>
          <w:tcPr>
            <w:tcBorders/>
            <w:tcW w:w="1418" w:type="dxa"/>
          </w:tcPr>
          <w:p w14:paraId="7F863112" w14:textId="77777777">
            <w:pPr>
              <w:pBdr/>
              <w:spacing/>
              <w:ind/>
              <w:jc w:val="center"/>
              <w:rPr>
                <w:sz w:val="24"/>
                <w:szCs w:val="20"/>
              </w:rPr>
            </w:pPr>
            <w:r>
              <w:rPr>
                <w:sz w:val="24"/>
                <w:szCs w:val="20"/>
              </w:rPr>
              <w:t xml:space="preserve">24110107</w:t>
            </w:r>
            <w:r>
              <w:rPr>
                <w:sz w:val="24"/>
                <w:szCs w:val="20"/>
              </w:rPr>
            </w:r>
            <w:r>
              <w:rPr>
                <w:sz w:val="24"/>
                <w:szCs w:val="20"/>
              </w:rPr>
            </w:r>
          </w:p>
        </w:tc>
        <w:tc>
          <w:tcPr>
            <w:tcBorders/>
            <w:tcW w:w="1984" w:type="dxa"/>
          </w:tcPr>
          <w:p w14:paraId="5A158476" w14:textId="77777777">
            <w:pPr>
              <w:pBdr/>
              <w:spacing/>
              <w:ind/>
              <w:jc w:val="center"/>
              <w:rPr>
                <w:sz w:val="24"/>
                <w:szCs w:val="20"/>
              </w:rPr>
            </w:pPr>
            <w:r>
              <w:rPr>
                <w:sz w:val="24"/>
                <w:szCs w:val="20"/>
              </w:rPr>
              <w:t xml:space="preserve">Nguyễn Đăk Lộc</w:t>
            </w:r>
            <w:r>
              <w:rPr>
                <w:sz w:val="24"/>
                <w:szCs w:val="20"/>
              </w:rPr>
            </w:r>
            <w:r>
              <w:rPr>
                <w:sz w:val="24"/>
                <w:szCs w:val="20"/>
              </w:rPr>
            </w:r>
          </w:p>
        </w:tc>
        <w:tc>
          <w:tcPr>
            <w:tcBorders/>
            <w:tcW w:w="2072" w:type="dxa"/>
          </w:tcPr>
          <w:p w14:paraId="068785B4" w14:textId="77777777">
            <w:pPr>
              <w:pBdr/>
              <w:spacing/>
              <w:ind/>
              <w:jc w:val="center"/>
              <w:rPr>
                <w:sz w:val="24"/>
                <w:szCs w:val="20"/>
              </w:rPr>
            </w:pPr>
            <w:r>
              <w:rPr>
                <w:sz w:val="24"/>
                <w:szCs w:val="20"/>
              </w:rPr>
              <w:t xml:space="preserve">100%</w:t>
            </w:r>
            <w:r>
              <w:rPr>
                <w:sz w:val="24"/>
                <w:szCs w:val="20"/>
              </w:rPr>
            </w:r>
            <w:r>
              <w:rPr>
                <w:sz w:val="24"/>
                <w:szCs w:val="20"/>
              </w:rPr>
            </w:r>
          </w:p>
        </w:tc>
      </w:tr>
    </w:tbl>
    <w:p w14:paraId="4253BADE" w14:textId="77777777">
      <w:pPr>
        <w:pBdr/>
        <w:spacing/>
        <w:ind/>
        <w:jc w:val="center"/>
        <w:rPr>
          <w:bCs/>
          <w:i/>
        </w:rPr>
      </w:pPr>
      <w:r>
        <w:rPr>
          <w:bCs/>
          <w:i/>
        </w:rPr>
      </w:r>
      <w:r>
        <w:rPr>
          <w:bCs/>
          <w:i/>
        </w:rPr>
      </w:r>
      <w:r>
        <w:rPr>
          <w:bCs/>
          <w:i/>
        </w:rPr>
      </w:r>
    </w:p>
    <w:p w14:paraId="370A4A54">
      <w:pPr>
        <w:pBdr/>
        <w:spacing/>
        <w:ind/>
        <w:jc w:val="center"/>
        <w:rPr>
          <w:bCs/>
          <w:i/>
        </w:rPr>
      </w:pPr>
      <w:r>
        <w:rPr>
          <w:bCs/>
          <w:i/>
        </w:rPr>
      </w:r>
      <w:r>
        <w:rPr>
          <w:bCs/>
          <w:i/>
        </w:rPr>
      </w:r>
      <w:r>
        <w:rPr>
          <w:bCs/>
          <w:i/>
        </w:rPr>
      </w:r>
    </w:p>
    <w:p w14:paraId="4358C8AB">
      <w:pPr>
        <w:pBdr/>
        <w:spacing/>
        <w:ind/>
        <w:jc w:val="center"/>
        <w:rPr>
          <w:bCs/>
          <w:i/>
        </w:rPr>
      </w:pPr>
      <w:r>
        <w:rPr>
          <w:bCs/>
          <w:i/>
        </w:rPr>
      </w:r>
      <w:r>
        <w:rPr>
          <w:bCs/>
          <w:i/>
        </w:rPr>
      </w:r>
      <w:r>
        <w:rPr>
          <w:bCs/>
          <w:i/>
        </w:rPr>
      </w:r>
    </w:p>
    <w:p w14:paraId="2134AB78" w14:textId="77777777">
      <w:pPr>
        <w:pBdr/>
        <w:spacing/>
        <w:ind/>
        <w:jc w:val="center"/>
        <w:rPr>
          <w:bCs/>
          <w:i/>
        </w:rPr>
      </w:pPr>
      <w:r>
        <w:rPr>
          <w:bCs/>
          <w:i/>
        </w:rPr>
      </w:r>
      <w:r>
        <w:rPr>
          <w:bCs/>
          <w:i/>
        </w:rPr>
      </w:r>
      <w:r>
        <w:rPr>
          <w:bCs/>
          <w:i/>
        </w:rPr>
      </w:r>
    </w:p>
    <w:p w14:paraId="7CA2E5BE" w14:textId="77777777">
      <w:pPr>
        <w:pBdr/>
        <w:spacing/>
        <w:ind w:right="-109"/>
        <w:jc w:val="center"/>
        <w:rPr>
          <w:bCs/>
          <w:i/>
        </w:rPr>
      </w:pPr>
      <w:r>
        <w:rPr>
          <w:i/>
          <w:szCs w:val="26"/>
        </w:rPr>
        <w:t xml:space="preserve">Ho Chi Minh City, October 2026</w:t>
      </w:r>
      <w:r>
        <w:rPr>
          <w:bCs/>
          <w:i/>
        </w:rPr>
      </w:r>
      <w:r>
        <w:rPr>
          <w:bCs/>
          <w:i/>
        </w:rPr>
      </w:r>
    </w:p>
    <w:sdt>
      <w:sdtPr>
        <w15:appearance w15:val="boundingBox"/>
        <w:id w:val="-812017748"/>
        <w:docPartObj>
          <w:docPartGallery w:val="Table of Contents"/>
          <w:docPartUnique w:val="true"/>
        </w:docPartObj>
        <w:rPr>
          <w:b w:val="0"/>
          <w:bCs w:val="0"/>
          <w:sz w:val="26"/>
          <w:szCs w:val="22"/>
        </w:rPr>
      </w:sdtPr>
      <w:sdtContent>
        <w:p>
          <w:pPr>
            <w:pageBreakBefore w:val="true"/>
            <w:pBdr/>
            <w:spacing w:after="240" w:before="0" w:line="240" w:lineRule="auto"/>
            <w:ind w:firstLine="0" w:left="0"/>
            <w:jc w:val="center"/>
            <w:rPr/>
          </w:pPr>
          <w:r>
            <w:rPr>
              <w:rFonts w:ascii="Times New Roman" w:hAnsi="Times New Roman" w:eastAsia="Times New Roman" w:cs="Times New Roman"/>
              <w:b/>
              <w:color w:val="000000"/>
              <w:sz w:val="32"/>
            </w:rPr>
            <w:t xml:space="preserve">MỤC LỤC</w:t>
          </w:r>
          <w:r/>
        </w:p>
        <w:p>
          <w:pPr>
            <w:pBdr/>
            <w:tabs>
              <w:tab w:val="right" w:leader="dot" w:pos="9071"/>
            </w:tabs>
            <w:spacing w:after="100" w:before="0" w:line="240" w:lineRule="auto"/>
            <w:ind w:firstLine="0" w:left="0"/>
            <w:rPr/>
          </w:pPr>
          <w:r>
            <w:fldChar w:fldCharType="begin"/>
          </w:r>
          <w:r>
            <w:instrText xml:space="preserve"> TOC \o "1-2" \h \z \u </w:instrText>
          </w:r>
          <w:r>
            <w:fldChar w:fldCharType="separate"/>
          </w:r>
          <w:hyperlink w:tooltip="#reportHeading0" w:anchor="reportHeading0" w:history="1">
            <w:r>
              <w:t xml:space="preserve">Phần 1. Vấn đề, phạm vi và giả định</w:t>
            </w:r>
          </w:hyperlink>
          <w:r>
            <w:rPr>
              <w:rFonts w:ascii="Times New Roman" w:hAnsi="Times New Roman" w:eastAsia="Times New Roman" w:cs="Times New Roman"/>
              <w:color w:val="000000"/>
              <w:sz w:val="24"/>
            </w:rPr>
            <w:tab/>
            <w:t xml:space="preserve">1</w:t>
          </w:r>
          <w:r/>
        </w:p>
        <w:p>
          <w:pPr>
            <w:pBdr/>
            <w:tabs>
              <w:tab w:val="right" w:leader="dot" w:pos="9071"/>
            </w:tabs>
            <w:spacing w:after="100" w:before="0" w:line="240" w:lineRule="auto"/>
            <w:ind w:firstLine="0" w:left="0"/>
            <w:rPr/>
          </w:pPr>
          <w:r/>
          <w:hyperlink w:tooltip="#reportHeading1" w:anchor="reportHeading1" w:history="1">
            <w:r>
              <w:t xml:space="preserve">Phần 2. Kiến trúc tổng thể</w:t>
            </w:r>
          </w:hyperlink>
          <w:r>
            <w:rPr>
              <w:rFonts w:ascii="Times New Roman" w:hAnsi="Times New Roman" w:eastAsia="Times New Roman" w:cs="Times New Roman"/>
              <w:color w:val="000000"/>
              <w:sz w:val="24"/>
            </w:rPr>
            <w:tab/>
            <w:t xml:space="preserve">2</w:t>
          </w:r>
          <w:r/>
        </w:p>
        <w:p>
          <w:pPr>
            <w:pBdr/>
            <w:tabs>
              <w:tab w:val="right" w:leader="dot" w:pos="9071"/>
            </w:tabs>
            <w:spacing w:after="100" w:before="0" w:line="240" w:lineRule="auto"/>
            <w:ind w:firstLine="0" w:left="0"/>
            <w:rPr/>
          </w:pPr>
          <w:r/>
          <w:hyperlink w:tooltip="#reportHeading2" w:anchor="reportHeading2" w:history="1">
            <w:r>
              <w:t xml:space="preserve">Phần 3. Thiết kế RAG</w:t>
            </w:r>
          </w:hyperlink>
          <w:r>
            <w:rPr>
              <w:rFonts w:ascii="Times New Roman" w:hAnsi="Times New Roman" w:eastAsia="Times New Roman" w:cs="Times New Roman"/>
              <w:color w:val="000000"/>
              <w:sz w:val="24"/>
            </w:rPr>
            <w:tab/>
            <w:t xml:space="preserve">3</w:t>
          </w:r>
          <w:r/>
        </w:p>
        <w:p>
          <w:pPr>
            <w:pBdr/>
            <w:tabs>
              <w:tab w:val="right" w:leader="dot" w:pos="9071"/>
            </w:tabs>
            <w:spacing w:after="100" w:before="0" w:line="240" w:lineRule="auto"/>
            <w:ind w:firstLine="0" w:left="283"/>
            <w:rPr/>
          </w:pPr>
          <w:r/>
          <w:hyperlink w:tooltip="#reportHeading3" w:anchor="reportHeading3" w:history="1">
            <w:r>
              <w:t xml:space="preserve">3.1. Chunking và lý do lựa chọn</w:t>
            </w:r>
          </w:hyperlink>
          <w:r>
            <w:rPr>
              <w:rFonts w:ascii="Times New Roman" w:hAnsi="Times New Roman" w:eastAsia="Times New Roman" w:cs="Times New Roman"/>
              <w:color w:val="000000"/>
              <w:sz w:val="24"/>
            </w:rPr>
            <w:tab/>
            <w:t xml:space="preserve">3</w:t>
          </w:r>
          <w:r/>
        </w:p>
        <w:p>
          <w:pPr>
            <w:pBdr/>
            <w:tabs>
              <w:tab w:val="right" w:leader="dot" w:pos="9071"/>
            </w:tabs>
            <w:spacing w:after="100" w:before="0" w:line="240" w:lineRule="auto"/>
            <w:ind w:firstLine="0" w:left="283"/>
            <w:rPr/>
          </w:pPr>
          <w:r/>
          <w:hyperlink w:tooltip="#reportHeading4" w:anchor="reportHeading4" w:history="1">
            <w:r>
              <w:t xml:space="preserve">3.2. Embedding</w:t>
            </w:r>
          </w:hyperlink>
          <w:r>
            <w:rPr>
              <w:rFonts w:ascii="Times New Roman" w:hAnsi="Times New Roman" w:eastAsia="Times New Roman" w:cs="Times New Roman"/>
              <w:color w:val="000000"/>
              <w:sz w:val="24"/>
            </w:rPr>
            <w:tab/>
            <w:t xml:space="preserve">3</w:t>
          </w:r>
          <w:r/>
        </w:p>
        <w:p>
          <w:pPr>
            <w:pBdr/>
            <w:tabs>
              <w:tab w:val="right" w:leader="dot" w:pos="9071"/>
            </w:tabs>
            <w:spacing w:after="100" w:before="0" w:line="240" w:lineRule="auto"/>
            <w:ind w:firstLine="0" w:left="283"/>
            <w:rPr/>
          </w:pPr>
          <w:r/>
          <w:hyperlink w:tooltip="#reportHeading5" w:anchor="reportHeading5" w:history="1">
            <w:r>
              <w:t xml:space="preserve">3.3. Hybrid search</w:t>
            </w:r>
          </w:hyperlink>
          <w:r>
            <w:rPr>
              <w:rFonts w:ascii="Times New Roman" w:hAnsi="Times New Roman" w:eastAsia="Times New Roman" w:cs="Times New Roman"/>
              <w:color w:val="000000"/>
              <w:sz w:val="24"/>
            </w:rPr>
            <w:tab/>
            <w:t xml:space="preserve">3</w:t>
          </w:r>
          <w:r/>
        </w:p>
        <w:p>
          <w:pPr>
            <w:pBdr/>
            <w:tabs>
              <w:tab w:val="right" w:leader="dot" w:pos="9071"/>
            </w:tabs>
            <w:spacing w:after="100" w:before="0" w:line="240" w:lineRule="auto"/>
            <w:ind w:firstLine="0" w:left="283"/>
            <w:rPr/>
          </w:pPr>
          <w:r/>
          <w:hyperlink w:tooltip="#reportHeading6" w:anchor="reportHeading6" w:history="1">
            <w:r>
              <w:t xml:space="preserve">3.4. Truy vấn sử dụng</w:t>
            </w:r>
          </w:hyperlink>
          <w:r>
            <w:rPr>
              <w:rFonts w:ascii="Times New Roman" w:hAnsi="Times New Roman" w:eastAsia="Times New Roman" w:cs="Times New Roman"/>
              <w:color w:val="000000"/>
              <w:sz w:val="24"/>
            </w:rPr>
            <w:tab/>
            <w:t xml:space="preserve">3</w:t>
          </w:r>
          <w:r/>
        </w:p>
        <w:p>
          <w:pPr>
            <w:pBdr/>
            <w:tabs>
              <w:tab w:val="right" w:leader="dot" w:pos="9071"/>
            </w:tabs>
            <w:spacing w:after="100" w:before="0" w:line="240" w:lineRule="auto"/>
            <w:ind w:firstLine="0" w:left="0"/>
            <w:rPr/>
          </w:pPr>
          <w:r/>
          <w:hyperlink w:tooltip="#reportHeading7" w:anchor="reportHeading7" w:history="1">
            <w:r>
              <w:t xml:space="preserve">Phần 4. Thiết kế agent và công cụ</w:t>
            </w:r>
          </w:hyperlink>
          <w:r>
            <w:rPr>
              <w:rFonts w:ascii="Times New Roman" w:hAnsi="Times New Roman" w:eastAsia="Times New Roman" w:cs="Times New Roman"/>
              <w:color w:val="000000"/>
              <w:sz w:val="24"/>
            </w:rPr>
            <w:tab/>
            <w:t xml:space="preserve">4</w:t>
          </w:r>
          <w:r/>
        </w:p>
        <w:p>
          <w:pPr>
            <w:pBdr/>
            <w:tabs>
              <w:tab w:val="right" w:leader="dot" w:pos="9071"/>
            </w:tabs>
            <w:spacing w:after="100" w:before="0" w:line="240" w:lineRule="auto"/>
            <w:ind w:firstLine="0" w:left="283"/>
            <w:rPr/>
          </w:pPr>
          <w:r/>
          <w:hyperlink w:tooltip="#reportHeading8" w:anchor="reportHeading8" w:history="1">
            <w:r>
              <w:t xml:space="preserve">4.1. Kiểu dữ liệu và schema</w:t>
            </w:r>
          </w:hyperlink>
          <w:r>
            <w:rPr>
              <w:rFonts w:ascii="Times New Roman" w:hAnsi="Times New Roman" w:eastAsia="Times New Roman" w:cs="Times New Roman"/>
              <w:color w:val="000000"/>
              <w:sz w:val="24"/>
            </w:rPr>
            <w:tab/>
            <w:t xml:space="preserve">4</w:t>
          </w:r>
          <w:r/>
        </w:p>
        <w:p>
          <w:pPr>
            <w:pBdr/>
            <w:tabs>
              <w:tab w:val="right" w:leader="dot" w:pos="9071"/>
            </w:tabs>
            <w:spacing w:after="100" w:before="0" w:line="240" w:lineRule="auto"/>
            <w:ind w:firstLine="0" w:left="283"/>
            <w:rPr/>
          </w:pPr>
          <w:r/>
          <w:hyperlink w:tooltip="#reportHeading9" w:anchor="reportHeading9" w:history="1">
            <w:r>
              <w:t xml:space="preserve">4.2. Mô tả công cụ</w:t>
            </w:r>
          </w:hyperlink>
          <w:r>
            <w:rPr>
              <w:rFonts w:ascii="Times New Roman" w:hAnsi="Times New Roman" w:eastAsia="Times New Roman" w:cs="Times New Roman"/>
              <w:color w:val="000000"/>
              <w:sz w:val="24"/>
            </w:rPr>
            <w:tab/>
            <w:t xml:space="preserve">4</w:t>
          </w:r>
          <w:r/>
        </w:p>
        <w:p>
          <w:pPr>
            <w:pBdr/>
            <w:tabs>
              <w:tab w:val="right" w:leader="dot" w:pos="9071"/>
            </w:tabs>
            <w:spacing w:after="100" w:before="0" w:line="240" w:lineRule="auto"/>
            <w:ind w:firstLine="0" w:left="283"/>
            <w:rPr/>
          </w:pPr>
          <w:r/>
          <w:hyperlink w:tooltip="#reportHeading10" w:anchor="reportHeading10" w:history="1">
            <w:r>
              <w:t xml:space="preserve">4.3. Vòng lặp, giới hạn và xử lý lỗi</w:t>
            </w:r>
          </w:hyperlink>
          <w:r>
            <w:rPr>
              <w:rFonts w:ascii="Times New Roman" w:hAnsi="Times New Roman" w:eastAsia="Times New Roman" w:cs="Times New Roman"/>
              <w:color w:val="000000"/>
              <w:sz w:val="24"/>
            </w:rPr>
            <w:tab/>
            <w:t xml:space="preserve">4</w:t>
          </w:r>
          <w:r/>
        </w:p>
        <w:p>
          <w:pPr>
            <w:pBdr/>
            <w:tabs>
              <w:tab w:val="right" w:leader="dot" w:pos="9071"/>
            </w:tabs>
            <w:spacing w:after="100" w:before="0" w:line="240" w:lineRule="auto"/>
            <w:ind w:firstLine="0" w:left="283"/>
            <w:rPr/>
          </w:pPr>
          <w:r/>
          <w:hyperlink w:tooltip="#reportHeading11" w:anchor="reportHeading11" w:history="1">
            <w:r>
              <w:t xml:space="preserve">4.4. Thay đổi trạng thái và đọc xác minh</w:t>
            </w:r>
          </w:hyperlink>
          <w:r>
            <w:rPr>
              <w:rFonts w:ascii="Times New Roman" w:hAnsi="Times New Roman" w:eastAsia="Times New Roman" w:cs="Times New Roman"/>
              <w:color w:val="000000"/>
              <w:sz w:val="24"/>
            </w:rPr>
            <w:tab/>
            <w:t xml:space="preserve">5</w:t>
          </w:r>
          <w:r/>
        </w:p>
        <w:p>
          <w:pPr>
            <w:pBdr/>
            <w:tabs>
              <w:tab w:val="right" w:leader="dot" w:pos="9071"/>
            </w:tabs>
            <w:spacing w:after="100" w:before="0" w:line="240" w:lineRule="auto"/>
            <w:ind w:firstLine="0" w:left="283"/>
            <w:rPr/>
          </w:pPr>
          <w:r/>
          <w:hyperlink w:tooltip="#reportHeading12" w:anchor="reportHeading12" w:history="1">
            <w:r>
              <w:t xml:space="preserve">4.5. Nhật ký thực hiện một câu hỏi</w:t>
            </w:r>
          </w:hyperlink>
          <w:r>
            <w:rPr>
              <w:rFonts w:ascii="Times New Roman" w:hAnsi="Times New Roman" w:eastAsia="Times New Roman" w:cs="Times New Roman"/>
              <w:color w:val="000000"/>
              <w:sz w:val="24"/>
            </w:rPr>
            <w:tab/>
            <w:t xml:space="preserve">5</w:t>
          </w:r>
          <w:r/>
        </w:p>
        <w:p>
          <w:pPr>
            <w:pBdr/>
            <w:tabs>
              <w:tab w:val="right" w:leader="dot" w:pos="9071"/>
            </w:tabs>
            <w:spacing w:after="100" w:before="0" w:line="240" w:lineRule="auto"/>
            <w:ind w:firstLine="0" w:left="0"/>
            <w:rPr/>
          </w:pPr>
          <w:r/>
          <w:hyperlink w:tooltip="#reportHeading13" w:anchor="reportHeading13" w:history="1">
            <w:r>
              <w:t xml:space="preserve">Phần 5. MCP server</w:t>
            </w:r>
          </w:hyperlink>
          <w:r>
            <w:rPr>
              <w:rFonts w:ascii="Times New Roman" w:hAnsi="Times New Roman" w:eastAsia="Times New Roman" w:cs="Times New Roman"/>
              <w:color w:val="000000"/>
              <w:sz w:val="24"/>
            </w:rPr>
            <w:tab/>
            <w:t xml:space="preserve">6</w:t>
          </w:r>
          <w:r/>
        </w:p>
        <w:p>
          <w:pPr>
            <w:pBdr/>
            <w:tabs>
              <w:tab w:val="right" w:leader="dot" w:pos="9071"/>
            </w:tabs>
            <w:spacing w:after="100" w:before="0" w:line="240" w:lineRule="auto"/>
            <w:ind w:firstLine="0" w:left="0"/>
            <w:rPr/>
          </w:pPr>
          <w:r/>
          <w:hyperlink w:tooltip="#reportHeading14" w:anchor="reportHeading14" w:history="1">
            <w:r>
              <w:t xml:space="preserve">Phần 6. Đánh giá</w:t>
            </w:r>
          </w:hyperlink>
          <w:r>
            <w:rPr>
              <w:rFonts w:ascii="Times New Roman" w:hAnsi="Times New Roman" w:eastAsia="Times New Roman" w:cs="Times New Roman"/>
              <w:color w:val="000000"/>
              <w:sz w:val="24"/>
            </w:rPr>
            <w:tab/>
            <w:t xml:space="preserve">7</w:t>
          </w:r>
          <w:r/>
        </w:p>
        <w:p>
          <w:pPr>
            <w:pBdr/>
            <w:tabs>
              <w:tab w:val="right" w:leader="dot" w:pos="9071"/>
            </w:tabs>
            <w:spacing w:after="100" w:before="0" w:line="240" w:lineRule="auto"/>
            <w:ind w:firstLine="0" w:left="283"/>
            <w:rPr/>
          </w:pPr>
          <w:r/>
          <w:hyperlink w:tooltip="#reportHeading15" w:anchor="reportHeading15" w:history="1">
            <w:r>
              <w:t xml:space="preserve">6.1. Thiết kế thí nghiệm và cách đo</w:t>
            </w:r>
          </w:hyperlink>
          <w:r>
            <w:rPr>
              <w:rFonts w:ascii="Times New Roman" w:hAnsi="Times New Roman" w:eastAsia="Times New Roman" w:cs="Times New Roman"/>
              <w:color w:val="000000"/>
              <w:sz w:val="24"/>
            </w:rPr>
            <w:tab/>
            <w:t xml:space="preserve">7</w:t>
          </w:r>
          <w:r/>
        </w:p>
        <w:p>
          <w:pPr>
            <w:pBdr/>
            <w:tabs>
              <w:tab w:val="right" w:leader="dot" w:pos="9071"/>
            </w:tabs>
            <w:spacing w:after="100" w:before="0" w:line="240" w:lineRule="auto"/>
            <w:ind w:firstLine="0" w:left="283"/>
            <w:rPr/>
          </w:pPr>
          <w:r/>
          <w:hyperlink w:tooltip="#reportHeading16" w:anchor="reportHeading16" w:history="1">
            <w:r>
              <w:t xml:space="preserve">6.2. Kết quả thực nghiệm</w:t>
            </w:r>
          </w:hyperlink>
          <w:r>
            <w:rPr>
              <w:rFonts w:ascii="Times New Roman" w:hAnsi="Times New Roman" w:eastAsia="Times New Roman" w:cs="Times New Roman"/>
              <w:color w:val="000000"/>
              <w:sz w:val="24"/>
            </w:rPr>
            <w:tab/>
            <w:t xml:space="preserve">7</w:t>
          </w:r>
          <w:r/>
        </w:p>
        <w:p>
          <w:pPr>
            <w:pBdr/>
            <w:tabs>
              <w:tab w:val="right" w:leader="dot" w:pos="9071"/>
            </w:tabs>
            <w:spacing w:after="100" w:before="0" w:line="240" w:lineRule="auto"/>
            <w:ind w:firstLine="0" w:left="283"/>
            <w:rPr/>
          </w:pPr>
          <w:r/>
          <w:hyperlink w:tooltip="#reportHeading17" w:anchor="reportHeading17" w:history="1">
            <w:r>
              <w:t xml:space="preserve">6.3. Token theo từng câu</w:t>
            </w:r>
          </w:hyperlink>
          <w:r>
            <w:rPr>
              <w:rFonts w:ascii="Times New Roman" w:hAnsi="Times New Roman" w:eastAsia="Times New Roman" w:cs="Times New Roman"/>
              <w:color w:val="000000"/>
              <w:sz w:val="24"/>
            </w:rPr>
            <w:tab/>
            <w:t xml:space="preserve">7</w:t>
          </w:r>
          <w:r/>
        </w:p>
        <w:p>
          <w:pPr>
            <w:pBdr/>
            <w:tabs>
              <w:tab w:val="right" w:leader="dot" w:pos="9071"/>
            </w:tabs>
            <w:spacing w:after="100" w:before="0" w:line="240" w:lineRule="auto"/>
            <w:ind w:firstLine="0" w:left="283"/>
            <w:rPr/>
          </w:pPr>
          <w:r/>
          <w:hyperlink w:tooltip="#reportHeading18" w:anchor="reportHeading18" w:history="1">
            <w:r>
              <w:t xml:space="preserve">6.4. Ca thất bại và phân tích</w:t>
            </w:r>
          </w:hyperlink>
          <w:r>
            <w:rPr>
              <w:rFonts w:ascii="Times New Roman" w:hAnsi="Times New Roman" w:eastAsia="Times New Roman" w:cs="Times New Roman"/>
              <w:color w:val="000000"/>
              <w:sz w:val="24"/>
            </w:rPr>
            <w:tab/>
            <w:t xml:space="preserve">8</w:t>
          </w:r>
          <w:r/>
        </w:p>
        <w:p>
          <w:pPr>
            <w:pBdr/>
            <w:tabs>
              <w:tab w:val="right" w:leader="dot" w:pos="9071"/>
            </w:tabs>
            <w:spacing w:after="100" w:before="0" w:line="240" w:lineRule="auto"/>
            <w:ind w:firstLine="0" w:left="0"/>
            <w:rPr/>
          </w:pPr>
          <w:r/>
          <w:hyperlink w:tooltip="#reportHeading19" w:anchor="reportHeading19" w:history="1">
            <w:r>
              <w:t xml:space="preserve">Phần 7. Hạn chế và hướng phát triển</w:t>
            </w:r>
          </w:hyperlink>
          <w:r>
            <w:rPr>
              <w:rFonts w:ascii="Times New Roman" w:hAnsi="Times New Roman" w:eastAsia="Times New Roman" w:cs="Times New Roman"/>
              <w:color w:val="000000"/>
              <w:sz w:val="24"/>
            </w:rPr>
            <w:tab/>
            <w:t xml:space="preserve">8</w:t>
          </w:r>
          <w:r/>
        </w:p>
        <w:p>
          <w:pPr>
            <w:pBdr/>
            <w:tabs>
              <w:tab w:val="right" w:leader="dot" w:pos="9071"/>
            </w:tabs>
            <w:spacing w:after="100" w:before="0" w:line="240" w:lineRule="auto"/>
            <w:ind w:firstLine="0" w:left="0"/>
            <w:rPr/>
          </w:pPr>
          <w:r/>
          <w:hyperlink w:tooltip="#reportHeading20" w:anchor="reportHeading20" w:history="1">
            <w:r>
              <w:t xml:space="preserve">Phần 8. Phân công và đóng góp</w:t>
            </w:r>
          </w:hyperlink>
          <w:r>
            <w:rPr>
              <w:rFonts w:ascii="Times New Roman" w:hAnsi="Times New Roman" w:eastAsia="Times New Roman" w:cs="Times New Roman"/>
              <w:color w:val="000000"/>
              <w:sz w:val="24"/>
            </w:rPr>
            <w:tab/>
            <w:t xml:space="preserve">9</w:t>
          </w:r>
          <w:r/>
        </w:p>
        <w:p>
          <w:pPr>
            <w:pBdr/>
            <w:tabs>
              <w:tab w:val="right" w:leader="dot" w:pos="9071"/>
            </w:tabs>
            <w:spacing w:after="100" w:before="0" w:line="240" w:lineRule="auto"/>
            <w:ind w:firstLine="0" w:left="0"/>
            <w:rPr/>
          </w:pPr>
          <w:r/>
          <w:hyperlink w:tooltip="#reportHeading21" w:anchor="reportHeading21" w:history="1">
            <w:r>
              <w:t xml:space="preserve">Phần 9. Phụ lục</w:t>
            </w:r>
          </w:hyperlink>
          <w:r>
            <w:rPr>
              <w:rFonts w:ascii="Times New Roman" w:hAnsi="Times New Roman" w:eastAsia="Times New Roman" w:cs="Times New Roman"/>
              <w:color w:val="000000"/>
              <w:sz w:val="24"/>
            </w:rPr>
            <w:tab/>
            <w:t xml:space="preserve">PL 1</w:t>
          </w:r>
          <w:r>
            <w:fldChar w:fldCharType="end"/>
          </w:r>
          <w:r/>
        </w:p>
      </w:sdtContent>
    </w:sdt>
    <w:p w14:paraId="7D155DBE" w14:textId="77777777">
      <w:pPr>
        <w:pBdr/>
        <w:spacing w:after="200" w:line="276" w:lineRule="auto"/>
        <w:ind/>
        <w:rPr>
          <w:b/>
          <w:bCs/>
        </w:rPr>
        <w:sectPr>
          <w:footerReference w:type="default" r:id="rId10"/>
          <w:footnotePr/>
          <w:endnotePr/>
          <w:type w:val="nextPage"/>
          <w:pgSz w:h="16838" w:orient="portrait" w:w="11906"/>
          <w:pgMar w:top="1418" w:right="1134" w:bottom="1418" w:left="1701" w:header="720" w:footer="567" w:gutter="0"/>
          <w:pgNumType w:start="1"/>
          <w:cols w:num="1" w:sep="0" w:space="720" w:equalWidth="1"/>
        </w:sectPr>
      </w:pPr>
      <w:r>
        <w:rPr>
          <w:b/>
          <w:bCs/>
        </w:rPr>
      </w:r>
      <w:r>
        <w:rPr>
          <w:b/>
          <w:bCs/>
        </w:rPr>
      </w:r>
      <w:r>
        <w:rPr>
          <w:b/>
          <w:bCs/>
        </w:rPr>
      </w:r>
    </w:p>
    <w:p w14:paraId="7821D8AD" w14:textId="77777777">
      <w:pPr>
        <w:pStyle w:val="880"/>
        <w:keepNext w:val="true"/>
        <w:keepLines w:val="false"/>
        <w:pageBreakBefore w:val="false"/>
        <w:widowControl w:val="true"/>
        <w:pBdr/>
        <w:spacing w:after="80" w:before="120" w:line="276" w:lineRule="auto"/>
        <w:ind w:right="0" w:firstLine="0" w:left="0"/>
        <w:jc w:val="both"/>
        <w:rPr/>
      </w:pPr>
      <w:r/>
      <w:bookmarkStart w:id="9000" w:name="reportHeading0"/>
      <w:r>
        <w:rPr>
          <w:rFonts w:ascii="Times New Roman" w:hAnsi="Times New Roman" w:eastAsia="Times New Roman" w:cs="Times New Roman"/>
          <w:b/>
          <w:color w:val="000000"/>
          <w:sz w:val="30"/>
        </w:rPr>
        <w:t xml:space="preserve">Phần 1. Vấn đề, phạm vi và giả định</w:t>
      </w:r>
      <w:bookmarkEnd w:id="9000"/>
      <w:r/>
      <w:r/>
    </w:p>
    <w:p w14:paraId="1E00CAB8" w14:textId="77777777">
      <w:pPr>
        <w:pStyle w:val="1190"/>
        <w:keepNext w:val="false"/>
        <w:keepLines w:val="false"/>
        <w:pageBreakBefore w:val="false"/>
        <w:widowControl w:val="true"/>
        <w:pBdr/>
        <w:spacing w:after="80" w:before="0" w:line="276" w:lineRule="auto"/>
        <w:ind w:right="0" w:firstLine="340" w:left="0"/>
        <w:jc w:val="both"/>
        <w:rPr>
          <w:highlight w:val="none"/>
          <w14:ligatures w14:val="none"/>
        </w:rPr>
      </w:pPr>
      <w:r>
        <w:rPr>
          <w:rFonts w:ascii="Times New Roman" w:hAnsi="Times New Roman" w:eastAsia="Times New Roman" w:cs="Times New Roman"/>
          <w:color w:val="000000"/>
          <w:sz w:val="26"/>
        </w:rPr>
        <w:t xml:space="preserve">Kế hoạch hay bản báo cáo tiến độ và các biê</w:t>
      </w:r>
      <w:r>
        <w:rPr>
          <w:rFonts w:ascii="Times New Roman" w:hAnsi="Times New Roman" w:eastAsia="Times New Roman" w:cs="Times New Roman"/>
          <w:color w:val="000000"/>
          <w:sz w:val="26"/>
        </w:rPr>
        <w:t xml:space="preserve">n bản khác của một dự án thường nằm ở nhiều tài liệu khác nhau hay nằm rải rác các file trong GitHub khi tải lên, có thể báo cáo tiến độ được làm riêng ở một nơi khác (như Trello để kiểm soát thành viên và tiến độ). Khi một số liệu được cập nhật, người đọc</w:t>
      </w:r>
      <w:r>
        <w:rPr>
          <w:rFonts w:ascii="Times New Roman" w:hAnsi="Times New Roman" w:eastAsia="Times New Roman" w:cs="Times New Roman"/>
          <w:color w:val="000000"/>
          <w:sz w:val="26"/>
        </w:rPr>
        <w:t xml:space="preserve"> hoặc thành viên trong dự án phải kiểm tra lại từng phiên bản trước khi dùng để tính toán. Đồ án này làm ra nhằm giải quyết việc tra cứu các tài liệu này, xác định mức chậm tiến độ và ghi nhận yêu cầu xử lý khi có rủi ro trên bộ dữ liệu mô phỏng của đồ án.</w:t>
      </w:r>
      <w:r>
        <w:rPr>
          <w:highlight w:val="none"/>
          <w14:ligatures w14:val="none"/>
        </w:rPr>
      </w:r>
    </w:p>
    <w:p w14:paraId="4E4BA820">
      <w:pPr>
        <w:pStyle w:val="1190"/>
        <w:keepNext w:val="false"/>
        <w:keepLines w:val="false"/>
        <w:pageBreakBefore w:val="false"/>
        <w:widowControl w:val="true"/>
        <w:pBdr/>
        <w:spacing w:after="80" w:before="0" w:line="276" w:lineRule="auto"/>
        <w:ind w:right="0" w:firstLine="340" w:left="0"/>
        <w:jc w:val="both"/>
        <w:rPr>
          <w:highlight w:val="none"/>
          <w14:ligatures w14:val="none"/>
        </w:rPr>
      </w:pPr>
      <w:r>
        <w:rPr>
          <w:rFonts w:ascii="Times New Roman" w:hAnsi="Times New Roman" w:eastAsia="Times New Roman" w:cs="Times New Roman"/>
          <w:color w:val="000000"/>
          <w:sz w:val="26"/>
        </w:rPr>
        <w:t xml:space="preserve">Em xây dựng trợ lý trên CLI. Kết quả trích dẫn doc_id; nguồn truy xuất kèm metadata phiên bản. Hệ thống lọc theo dự án, ngày và quan hệ thay thế; khi phát hiện xung đột theo quy tắc kiểm tra thì báo lỗi, không tự chọn nguồn. Hệ thống tính tiến độ có</w:t>
      </w:r>
      <w:r>
        <w:rPr>
          <w:rFonts w:ascii="Times New Roman" w:hAnsi="Times New Roman" w:eastAsia="Times New Roman" w:cs="Times New Roman"/>
          <w:color w:val="000000"/>
          <w:sz w:val="26"/>
        </w:rPr>
        <w:t xml:space="preserve"> trọng số, xác định công việc quá hạn và tạo phiếu xử lý khi được yêu cầu, có quyền ghi, đủ bằng chứng rủi ro. Sau khi lưu vào SQLite, host đọc lại để xác nhận. Các lần chạy thật ghi nhận luồng này nhưng kết quả chấm bằng LLM vẫn cần đối chiếu với nhật ký.</w:t>
      </w:r>
      <w:r>
        <w:rPr>
          <w:highlight w:val="none"/>
          <w14:ligatures w14:val="none"/>
        </w:rPr>
      </w:r>
    </w:p>
    <w:p w14:paraId="1A35A93C">
      <w:pPr>
        <w:pStyle w:val="1190"/>
        <w:keepNext w:val="false"/>
        <w:keepLines w:val="false"/>
        <w:pageBreakBefore w:val="false"/>
        <w:widowControl w:val="true"/>
        <w:pBdr/>
        <w:spacing w:after="80" w:before="0" w:line="276" w:lineRule="auto"/>
        <w:ind w:right="0" w:firstLine="340" w:left="0"/>
        <w:jc w:val="both"/>
        <w:rPr>
          <w:highlight w:val="none"/>
          <w14:ligatures w14:val="none"/>
        </w:rPr>
      </w:pPr>
      <w:r>
        <w:rPr>
          <w:rFonts w:ascii="Times New Roman" w:hAnsi="Times New Roman" w:eastAsia="Times New Roman" w:cs="Times New Roman"/>
          <w:color w:val="000000"/>
          <w:sz w:val="26"/>
        </w:rPr>
        <w:t xml:space="preserve">Đối tượng dùng là người quản lý hoặc thành viên cần kiểm tra tiến độ tại một ngày báo cáo. Bộ dữ liệu gồm 13 tài liệu mô phỏng cho P001 đến P004 và quy định chung GLOBAL, có khai báo hỗ trợ của AI (ai-usage.md). S</w:t>
      </w:r>
      <w:r>
        <w:rPr>
          <w:rFonts w:ascii="Times New Roman" w:hAnsi="Times New Roman" w:eastAsia="Times New Roman" w:cs="Times New Roman"/>
          <w:color w:val="000000"/>
          <w:sz w:val="26"/>
        </w:rPr>
        <w:t xml:space="preserve">ố liệu này chỉ là dữ liệu mẫu cho đồ án này chứ chưa phản ánh hoạt động trong doanh nghiệp. Ngày truy vấn mặc định là 08/10/2026. Phép tính cần báo cáo đúng ngày, truy xuất có thể dùng cả tài liệu cũ còn hiệu lực và không tự nội suy số liệu cho ngày thiếu.</w:t>
      </w:r>
      <w:r>
        <w:rPr>
          <w:highlight w:val="none"/>
          <w14:ligatures w14:val="none"/>
        </w:rPr>
      </w:r>
    </w:p>
    <w:p w14:paraId="62A60E6D">
      <w:pPr>
        <w:pStyle w:val="1190"/>
        <w:keepNext w:val="false"/>
        <w:keepLines w:val="false"/>
        <w:pageBreakBefore w:val="false"/>
        <w:widowControl w:val="true"/>
        <w:pBdr/>
        <w:spacing w:after="80" w:before="0" w:line="276" w:lineRule="auto"/>
        <w:ind w:right="0" w:firstLine="340" w:left="0"/>
        <w:jc w:val="both"/>
        <w:rPr>
          <w:highlight w:val="none"/>
          <w14:ligatures w14:val="none"/>
        </w:rPr>
      </w:pPr>
      <w:r>
        <w:rPr>
          <w:rFonts w:ascii="Times New Roman" w:hAnsi="Times New Roman" w:eastAsia="Times New Roman" w:cs="Times New Roman"/>
          <w:color w:val="000000"/>
          <w:sz w:val="26"/>
        </w:rPr>
        <w:t xml:space="preserve">Phạm vi gồm vòng lặp agent viết tay bằng Python, hai chế độ dense và hybrid, năm công cụ MCP, cơ sở dữ liệu SQLite và bộ đánh giá. Giao diện đồ họa, đa agent và dự báo bằng học máy nằm ngoài phạm vi. Hệ thống không tự đồng bộ GitHub hoặc Trello.</w:t>
      </w:r>
      <w:r>
        <w:rPr>
          <w:highlight w:val="none"/>
          <w14:ligatures w14:val="none"/>
        </w:rPr>
      </w:r>
    </w:p>
    <w:p w14:paraId="1EF067CC">
      <w:pPr>
        <w:pStyle w:val="1190"/>
        <w:keepNext w:val="false"/>
        <w:keepLines w:val="false"/>
        <w:pageBreakBefore w:val="false"/>
        <w:widowControl w:val="true"/>
        <w:pBdr/>
        <w:spacing w:after="80" w:before="0" w:line="276" w:lineRule="auto"/>
        <w:ind w:right="0" w:firstLine="340" w:left="0"/>
        <w:jc w:val="both"/>
        <w:rPr>
          <w:highlight w:val="none"/>
          <w14:ligatures w14:val="none"/>
        </w:rPr>
      </w:pPr>
      <w:r>
        <w:rPr>
          <w:rFonts w:ascii="Times New Roman" w:hAnsi="Times New Roman" w:eastAsia="Times New Roman" w:cs="Times New Roman"/>
          <w:color w:val="000000"/>
          <w:sz w:val="26"/>
        </w:rPr>
        <w:t xml:space="preserve">Hệ thống trả no_answer khi tài liệu không có câu trả lời và insufficient_data khi đã xác định được dự án nhưng thiếu dữ liệu để tính. Trong cả hai trường hợp, trợ lý phải nêu phần thông tin còn thiếu thay vì đoán số liệu.</w:t>
      </w:r>
      <w:r>
        <w:rPr>
          <w:highlight w:val="none"/>
          <w14:ligatures w14:val="none"/>
        </w:rPr>
      </w:r>
    </w:p>
    <w:p w14:paraId="1F6DB7C2" w14:textId="77777777">
      <w:pPr>
        <w:pStyle w:val="880"/>
        <w:keepNext w:val="true"/>
        <w:keepLines w:val="false"/>
        <w:pageBreakBefore w:val="true"/>
        <w:widowControl w:val="true"/>
        <w:pBdr/>
        <w:spacing w:after="80" w:before="120" w:line="276" w:lineRule="auto"/>
        <w:ind w:right="0" w:firstLine="0" w:left="0"/>
        <w:jc w:val="both"/>
        <w:rPr/>
      </w:pPr>
      <w:r/>
      <w:bookmarkStart w:id="9001" w:name="reportHeading1"/>
      <w:r>
        <w:rPr>
          <w:rFonts w:ascii="Times New Roman" w:hAnsi="Times New Roman" w:eastAsia="Times New Roman" w:cs="Times New Roman"/>
          <w:b/>
          <w:color w:val="000000"/>
          <w:sz w:val="30"/>
        </w:rPr>
      </w:r>
      <w:bookmarkStart w:id="74" w:name="_Toc47"/>
      <w:r>
        <w:rPr>
          <w:rFonts w:ascii="Times New Roman" w:hAnsi="Times New Roman" w:eastAsia="Times New Roman" w:cs="Times New Roman"/>
          <w:b/>
          <w:color w:val="000000"/>
          <w:sz w:val="30"/>
        </w:rPr>
        <w:t xml:space="preserve">Phần 2. Kiến trúc tổng thể</w:t>
      </w:r>
      <w:bookmarkEnd w:id="74"/>
      <w:r>
        <w:rPr>
          <w:rFonts w:ascii="Times New Roman" w:hAnsi="Times New Roman" w:eastAsia="Times New Roman" w:cs="Times New Roman"/>
          <w:b/>
          <w:color w:val="000000"/>
          <w:sz w:val="30"/>
        </w:rPr>
      </w:r>
      <w:bookmarkEnd w:id="9001"/>
      <w:r/>
      <w:r/>
    </w:p>
    <w:p w14:paraId="5C849AD3">
      <w:pPr>
        <w:pStyle w:val="1190"/>
        <w:keepNext w:val="true"/>
        <w:keepLines w:val="false"/>
        <w:pageBreakBefore w:val="false"/>
        <w:widowControl w:val="true"/>
        <w:pBdr/>
        <w:spacing w:after="80" w:before="0" w:line="276" w:lineRule="auto"/>
        <w:ind w:right="0" w:firstLine="0" w:left="0"/>
        <w:jc w:val="both"/>
        <w:rPr>
          <w:b/>
          <w:bCs w:val="0"/>
          <w:i w:val="0"/>
        </w:rPr>
      </w:pPr>
      <w:r>
        <w:rPr>
          <w:rFonts w:ascii="Times New Roman" w:hAnsi="Times New Roman" w:eastAsia="Times New Roman" w:cs="Times New Roman"/>
          <w:b/>
          <w:bCs/>
          <w:i w:val="0"/>
          <w:iCs w:val="0"/>
          <w:color w:val="000000"/>
          <w:sz w:val="26"/>
        </w:rPr>
        <w:t xml:space="preserve">Mô tả trực quan luồng chạy:</w:t>
      </w:r>
      <w:r>
        <w:rPr>
          <w:rFonts w:ascii="Times New Roman" w:hAnsi="Times New Roman" w:eastAsia="Times New Roman" w:cs="Times New Roman"/>
          <w:b/>
          <w:bCs/>
          <w:i w:val="0"/>
          <w:iCs w:val="0"/>
          <w:color w:val="000000"/>
          <w:sz w:val="26"/>
        </w:rPr>
      </w:r>
      <w:r>
        <w:rPr>
          <w:b/>
          <w:bCs w:val="0"/>
          <w:i w:val="0"/>
        </w:rPr>
      </w:r>
    </w:p>
    <w:p w14:paraId="4C5A60C0" w14:textId="77777777">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CLI tạo model rồi mở kết nối MCP: khởi chạy server, initialize và list_tools trước khi gọi run_agent.</w:t>
      </w:r>
      <w:r>
        <w:rPr>
          <w:rFonts w:ascii="Times New Roman" w:hAnsi="Times New Roman" w:eastAsia="Times New Roman" w:cs="Times New Roman"/>
          <w:color w:val="000000"/>
          <w:sz w:val="26"/>
        </w:rPr>
      </w:r>
      <w:r/>
    </w:p>
    <w:p w14:paraId="2C51A1A0">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Agent tự truy xuất ban đầu sau đó gọi model để chọn công cụ hoặc trả lời.</w:t>
      </w:r>
      <w:r>
        <w:rPr>
          <w:rFonts w:ascii="Times New Roman" w:hAnsi="Times New Roman" w:eastAsia="Times New Roman" w:cs="Times New Roman"/>
          <w:color w:val="000000"/>
          <w:sz w:val="26"/>
        </w:rPr>
      </w:r>
      <w:r/>
    </w:p>
    <w:p w14:paraId="35F62C0E">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Tools.call kiểm tra schema và gửi yêu cầu qua stdio đến tiến trình server.</w:t>
      </w:r>
      <w:r>
        <w:rPr>
          <w:rFonts w:ascii="Times New Roman" w:hAnsi="Times New Roman" w:eastAsia="Times New Roman" w:cs="Times New Roman"/>
          <w:color w:val="000000"/>
          <w:sz w:val="26"/>
        </w:rPr>
      </w:r>
      <w:r/>
    </w:p>
    <w:p w14:paraId="68DD1DE2">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Năm tool được ánh xạ đến handler như hình 1; phản hồi trở về qua cùng kết nối.</w:t>
      </w:r>
      <w:r>
        <w:rPr>
          <w:rFonts w:ascii="Times New Roman" w:hAnsi="Times New Roman" w:eastAsia="Times New Roman" w:cs="Times New Roman"/>
          <w:color w:val="000000"/>
          <w:sz w:val="26"/>
        </w:rPr>
      </w:r>
      <w:r/>
    </w:p>
    <w:p w14:paraId="0F1843A4">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LLM adapter nằm ở host, embedding nằm ở server.</w:t>
      </w:r>
      <w:r>
        <w:rPr>
          <w:rFonts w:ascii="Times New Roman" w:hAnsi="Times New Roman" w:eastAsia="Times New Roman" w:cs="Times New Roman"/>
          <w:color w:val="000000"/>
          <w:sz w:val="26"/>
        </w:rPr>
      </w:r>
      <w:r/>
    </w:p>
    <w:p w14:paraId="4CBC8C56">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Hai adapter gọi API ngoài khi chạy live; offline dùng stub.</w:t>
      </w:r>
      <w:r>
        <w:rPr>
          <w:rFonts w:ascii="Times New Roman" w:hAnsi="Times New Roman" w:eastAsia="Times New Roman" w:cs="Times New Roman"/>
          <w:color w:val="000000"/>
          <w:sz w:val="26"/>
        </w:rPr>
      </w:r>
      <w:r/>
    </w:p>
    <w:p w14:paraId="79DD4674">
      <w:pPr>
        <w:pStyle w:val="1048"/>
        <w:keepNext w:val="false"/>
        <w:keepLines w:val="false"/>
        <w:pageBreakBefore w:val="false"/>
        <w:widowControl w:val="true"/>
        <w:numPr>
          <w:ilvl w:val="0"/>
          <w:numId w:val="11"/>
        </w:numPr>
        <w:pBdr/>
        <w:tabs>
          <w:tab w:val="left" w:leader="none" w:pos="397"/>
        </w:tabs>
        <w:spacing w:after="40" w:before="0" w:line="276" w:lineRule="auto"/>
        <w:ind w:right="0" w:hanging="198" w:left="397"/>
        <w:jc w:val="both"/>
        <w:rPr/>
      </w:pPr>
      <w:r>
        <w:rPr>
          <w:rFonts w:ascii="Times New Roman" w:hAnsi="Times New Roman" w:eastAsia="Times New Roman" w:cs="Times New Roman"/>
          <w:color w:val="000000"/>
          <w:sz w:val="26"/>
        </w:rPr>
        <w:t xml:space="preserve">Judge chỉ được gọi bởi evaluator sau kết quả agent, không thuộc vòng lặp hỏi đáp CLI.</w:t>
      </w:r>
      <w:r>
        <w:rPr>
          <w:rFonts w:ascii="Times New Roman" w:hAnsi="Times New Roman" w:eastAsia="Times New Roman" w:cs="Times New Roman"/>
          <w:color w:val="000000"/>
          <w:sz w:val="26"/>
        </w:rPr>
      </w:r>
      <w:r/>
    </w:p>
    <w:p w14:paraId="288057B1">
      <w:pPr>
        <w:pStyle w:val="1190"/>
        <w:keepNext w:val="false"/>
        <w:keepLines w:val="false"/>
        <w:pageBreakBefore w:val="false"/>
        <w:widowControl w:val="true"/>
        <w:pBdr/>
        <w:spacing w:after="0" w:before="0" w:line="276" w:lineRule="auto"/>
        <w:ind w:right="0" w:firstLine="0" w:left="0"/>
        <w:jc w:val="both"/>
        <w:rPr/>
      </w:pP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mc:AlternateContent>
          <mc:Choice Requires="wpg">
            <w:drawing>
              <wp:inline xmlns:wp="http://schemas.openxmlformats.org/drawingml/2006/wordprocessingDrawing" distT="0" distB="0" distL="0" distR="0">
                <wp:extent cx="5760085" cy="320004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4557" name=""/>
                        <pic:cNvPicPr>
                          <a:picLocks noChangeAspect="1"/>
                        </pic:cNvPicPr>
                        <pic:nvPr/>
                      </pic:nvPicPr>
                      <pic:blipFill rotWithShape="1">
                        <a:blip r:embed="rId15"/>
                        <a:stretch/>
                      </pic:blipFill>
                      <pic:spPr bwMode="auto">
                        <a:xfrm>
                          <a:off x="0" y="0"/>
                          <a:ext cx="5760084" cy="3200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5pt;height:251.9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sz w:val="26"/>
        </w:rPr>
      </w:r>
      <w:r/>
    </w:p>
    <w:p w14:paraId="5040FB7F">
      <w:pPr>
        <w:pStyle w:val="1190"/>
        <w:keepNext w:val="false"/>
        <w:keepLines w:val="false"/>
        <w:pageBreakBefore w:val="false"/>
        <w:widowControl w:val="true"/>
        <w:pBdr/>
        <w:spacing w:after="80" w:before="0" w:line="276" w:lineRule="auto"/>
        <w:ind w:right="0" w:firstLine="0" w:left="0"/>
        <w:jc w:val="center"/>
        <w:rPr>
          <w:bCs/>
          <w:i/>
        </w:rPr>
      </w:pPr>
      <w:r>
        <w:rPr>
          <w:rFonts w:ascii="Times New Roman" w:hAnsi="Times New Roman" w:eastAsia="Times New Roman" w:cs="Times New Roman"/>
          <w:b w:val="0"/>
          <w:i/>
          <w:iCs/>
          <w:color w:val="000000"/>
          <w:sz w:val="22"/>
        </w:rPr>
      </w:r>
      <w:r>
        <w:rPr>
          <w:rFonts w:ascii="Times New Roman" w:hAnsi="Times New Roman" w:eastAsia="Times New Roman" w:cs="Times New Roman"/>
          <w:i/>
          <w:iCs/>
          <w:color w:val="000000"/>
          <w:sz w:val="22"/>
        </w:rPr>
        <w:t xml:space="preserve">Hình 1. Kiến trúc tổng thể của hệ thống.</w:t>
      </w:r>
      <w:r>
        <w:rPr>
          <w:rFonts w:ascii="Times New Roman" w:hAnsi="Times New Roman" w:eastAsia="Times New Roman" w:cs="Times New Roman"/>
          <w:i/>
          <w:iCs/>
          <w:color w:val="000000"/>
          <w:sz w:val="22"/>
        </w:rPr>
      </w:r>
      <w:r>
        <w:rPr>
          <w:bCs/>
          <w:i/>
        </w:rPr>
      </w:r>
    </w:p>
    <w:p w14:paraId="24B0BBF0">
      <w:pPr>
        <w:pStyle w:val="1190"/>
        <w:keepNext w:val="true"/>
        <w:keepLines w:val="false"/>
        <w:pageBreakBefore w:val="false"/>
        <w:widowControl w:val="true"/>
        <w:pBdr/>
        <w:spacing w:after="80" w:before="0" w:line="276" w:lineRule="auto"/>
        <w:ind w:right="0" w:firstLine="0" w:left="0"/>
        <w:jc w:val="both"/>
        <w:rPr>
          <w:b/>
          <w:bCs/>
        </w:rPr>
      </w:pPr>
      <w:r>
        <w:rPr>
          <w:rFonts w:ascii="Times New Roman" w:hAnsi="Times New Roman" w:eastAsia="Times New Roman" w:cs="Times New Roman"/>
          <w:b/>
          <w:bCs/>
          <w:color w:val="000000"/>
          <w:sz w:val="26"/>
        </w:rPr>
        <w:t xml:space="preserve">Luồng một câu hỏi mẫu</w:t>
      </w:r>
      <w:r>
        <w:rPr>
          <w:rFonts w:ascii="Times New Roman" w:hAnsi="Times New Roman" w:eastAsia="Times New Roman" w:cs="Times New Roman"/>
          <w:b/>
          <w:bCs/>
          <w:color w:val="000000"/>
          <w:sz w:val="26"/>
        </w:rPr>
      </w:r>
      <w:r>
        <w:rPr>
          <w:b/>
          <w:bCs/>
        </w:rPr>
      </w:r>
    </w:p>
    <w:p w14:paraId="48144F39">
      <w:pPr>
        <w:pStyle w:val="1190"/>
        <w:keepNext w:val="false"/>
        <w:keepLines w:val="false"/>
        <w:pageBreakBefore w:val="false"/>
        <w:widowControl w:val="true"/>
        <w:pBdr/>
        <w:spacing w:after="80" w:before="0" w:line="276" w:lineRule="auto"/>
        <w:ind w:right="0" w:firstLine="340" w:left="0"/>
        <w:jc w:val="both"/>
        <w:rPr>
          <w:b w:val="0"/>
          <w:bCs w:val="0"/>
        </w:rPr>
      </w:pPr>
      <w:r>
        <w:rPr>
          <w:rFonts w:ascii="Times New Roman" w:hAnsi="Times New Roman" w:eastAsia="Times New Roman" w:cs="Times New Roman"/>
          <w:color w:val="000000"/>
          <w:sz w:val="26"/>
        </w:rPr>
        <w:t xml:space="preserve">Với yêu cầu tạo phiếu cho P001 ngày 08/10/2026, ho</w:t>
      </w:r>
      <w:r>
        <w:rPr>
          <w:rFonts w:ascii="Times New Roman" w:hAnsi="Times New Roman" w:eastAsia="Times New Roman" w:cs="Times New Roman"/>
          <w:color w:val="000000"/>
          <w:sz w:val="26"/>
        </w:rPr>
        <w:t xml:space="preserve">st truy xuất trước; LLM yêu cầu gọi analyze_progress. Kết quả là kế hoạch 70%, thực tế 48%, chậm 22 điểm phần trăm, ngưỡng 15 điểm phần trăm và T02 quá hạn một ngày. Tool ghi đi qua Service.create: kiểm tra quyền, tính lại bằng Corpus.analyze, đối chiếu dự</w:t>
      </w:r>
      <w:r>
        <w:rPr>
          <w:rFonts w:ascii="Times New Roman" w:hAnsi="Times New Roman" w:eastAsia="Times New Roman" w:cs="Times New Roman"/>
          <w:color w:val="000000"/>
          <w:sz w:val="26"/>
        </w:rPr>
        <w:t xml:space="preserve"> án/ngày của lần phân tích trước, rồi chỉ gọi RequestStore.create khi đủ dữ liệu và có rủi ro. Host gọi get_followup_request ngay theo hợp đồng xác minh; action_verified chỉ hợp lệ khi toàn bộ bản đọc lại khớp record và request_id cuối khớp mã đã xác minh.</w:t>
      </w:r>
      <w:r>
        <w:rPr>
          <w:b w:val="0"/>
          <w:bCs w:val="0"/>
        </w:rPr>
      </w:r>
    </w:p>
    <w:p w14:paraId="423E765F" w14:textId="77777777">
      <w:pPr>
        <w:pStyle w:val="880"/>
        <w:keepNext w:val="true"/>
        <w:keepLines w:val="false"/>
        <w:pageBreakBefore w:val="true"/>
        <w:widowControl w:val="true"/>
        <w:pBdr/>
        <w:spacing w:after="80" w:before="120" w:line="276" w:lineRule="auto"/>
        <w:ind w:right="0" w:firstLine="0" w:left="0"/>
        <w:jc w:val="both"/>
        <w:rPr>
          <w:szCs w:val="32"/>
        </w:rPr>
      </w:pPr>
      <w:r/>
      <w:bookmarkStart w:id="9002" w:name="reportHeading2"/>
      <w:r>
        <w:rPr>
          <w:rFonts w:ascii="Times New Roman" w:hAnsi="Times New Roman" w:eastAsia="Times New Roman" w:cs="Times New Roman"/>
          <w:b/>
          <w:color w:val="000000"/>
          <w:sz w:val="30"/>
        </w:rPr>
      </w:r>
      <w:bookmarkStart w:id="75" w:name="_Toc48"/>
      <w:r>
        <w:rPr>
          <w:rFonts w:ascii="Times New Roman" w:hAnsi="Times New Roman" w:eastAsia="Times New Roman" w:cs="Times New Roman"/>
          <w:b/>
          <w:color w:val="000000"/>
          <w:sz w:val="30"/>
          <w:szCs w:val="32"/>
        </w:rPr>
        <w:t xml:space="preserve">Phần 3. Thiết kế RAG</w:t>
      </w:r>
      <w:r>
        <w:rPr>
          <w:rFonts w:ascii="Times New Roman" w:hAnsi="Times New Roman" w:eastAsia="Times New Roman" w:cs="Times New Roman"/>
          <w:b/>
          <w:color w:val="000000"/>
          <w:sz w:val="30"/>
          <w:szCs w:val="32"/>
        </w:rPr>
      </w:r>
      <w:bookmarkEnd w:id="75"/>
      <w:r>
        <w:rPr>
          <w:rFonts w:ascii="Times New Roman" w:hAnsi="Times New Roman" w:eastAsia="Times New Roman" w:cs="Times New Roman"/>
          <w:b/>
          <w:color w:val="000000"/>
          <w:sz w:val="30"/>
          <w:szCs w:val="32"/>
        </w:rPr>
      </w:r>
      <w:bookmarkEnd w:id="9002"/>
      <w:r/>
      <w:r>
        <w:rPr>
          <w:szCs w:val="32"/>
        </w:rPr>
      </w:r>
    </w:p>
    <w:p w14:paraId="6C257875">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03" w:name="reportHeading3"/>
      <w:r>
        <w:rPr>
          <w:rFonts w:ascii="Times New Roman" w:hAnsi="Times New Roman" w:eastAsia="Times New Roman" w:cs="Times New Roman"/>
          <w:b/>
          <w:color w:val="000000"/>
          <w:sz w:val="26"/>
        </w:rPr>
      </w:r>
      <w:bookmarkStart w:id="76" w:name="_Toc49"/>
      <w:r>
        <w:rPr>
          <w:rFonts w:ascii="Times New Roman" w:hAnsi="Times New Roman" w:eastAsia="Times New Roman" w:cs="Times New Roman"/>
          <w:b/>
          <w:color w:val="000000"/>
          <w:sz w:val="26"/>
          <w:szCs w:val="26"/>
        </w:rPr>
        <w:t xml:space="preserve">3.1. Chunking và lý do lựa chọn</w:t>
      </w:r>
      <w:bookmarkEnd w:id="76"/>
      <w:r>
        <w:rPr>
          <w:rFonts w:ascii="Times New Roman" w:hAnsi="Times New Roman" w:eastAsia="Times New Roman" w:cs="Times New Roman"/>
          <w:b/>
          <w:color w:val="000000"/>
          <w:sz w:val="26"/>
          <w:szCs w:val="26"/>
        </w:rPr>
      </w:r>
      <w:bookmarkEnd w:id="9003"/>
      <w:r/>
      <w:r>
        <w:rPr>
          <w:rFonts w:ascii="Times New Roman" w:hAnsi="Times New Roman" w:cs="Times New Roman"/>
          <w:sz w:val="26"/>
          <w:szCs w:val="26"/>
        </w:rPr>
      </w:r>
    </w:p>
    <w:p w14:paraId="26DE1D68">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Em chia tài liệu theo dòng, với kích thước mục tiêu </w:t>
      </w:r>
      <w:r>
        <w:rPr>
          <w:rFonts w:ascii="Times New Roman" w:hAnsi="Times New Roman" w:eastAsia="Times New Roman" w:cs="Times New Roman"/>
          <w:color w:val="000000"/>
          <w:sz w:val="26"/>
          <w:szCs w:val="26"/>
        </w:rPr>
        <w:t xml:space="preserve">chunk_chars=1000</w:t>
      </w:r>
      <w:r>
        <w:rPr>
          <w:rFonts w:ascii="Times New Roman" w:hAnsi="Times New Roman" w:eastAsia="Times New Roman" w:cs="Times New Roman"/>
          <w:color w:val="000000"/>
          <w:sz w:val="26"/>
          <w:szCs w:val="26"/>
        </w:rPr>
        <w:t xml:space="preserve">. Cách này giữ nguyên từng dòng chứa thông tin công việc và số liệu, tránh cắt ngang dòng khi chia đoạn. Mức 1000 ký tự được chọn cho bộ tài liệu ngắn của đồ án, chưa được xem là kích thước tối ưu. Một dòng dài vẫn có thể làm chunk vượt mức này.</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3F95D32">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Mỗi chunk giữ metadata của tài liệu gốc để xác định nguồn và phiên bản. Trước khi chia đoạn, hệ thống lọc tài liệu theo dự án, ngày truy vấn và quan hệ thay thế </w:t>
      </w:r>
      <w:r>
        <w:rPr>
          <w:rFonts w:ascii="Times New Roman" w:hAnsi="Times New Roman" w:eastAsia="Times New Roman" w:cs="Times New Roman"/>
          <w:color w:val="000000"/>
          <w:sz w:val="26"/>
          <w:szCs w:val="26"/>
        </w:rPr>
        <w:t xml:space="preserve">supersedes</w:t>
      </w:r>
      <w:r>
        <w:rPr>
          <w:rFonts w:ascii="Times New Roman" w:hAnsi="Times New Roman" w:eastAsia="Times New Roman" w:cs="Times New Roman"/>
          <w:color w:val="000000"/>
          <w:sz w:val="26"/>
          <w:szCs w:val="26"/>
        </w:rPr>
        <w:t xml:space="preserve">. Dense và hybrid dùng chung tập tài liệu và cách chia để việc so sánh tập trung vào phương pháp xếp hạng.</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2B3208BC">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04" w:name="reportHeading4"/>
      <w:r>
        <w:rPr>
          <w:rFonts w:ascii="Times New Roman" w:hAnsi="Times New Roman" w:eastAsia="Times New Roman" w:cs="Times New Roman"/>
          <w:b/>
          <w:color w:val="000000"/>
          <w:sz w:val="26"/>
        </w:rPr>
      </w:r>
      <w:bookmarkStart w:id="77" w:name="_Toc50"/>
      <w:r>
        <w:rPr>
          <w:rFonts w:ascii="Times New Roman" w:hAnsi="Times New Roman" w:eastAsia="Times New Roman" w:cs="Times New Roman"/>
          <w:b/>
          <w:color w:val="000000"/>
          <w:sz w:val="26"/>
          <w:szCs w:val="26"/>
        </w:rPr>
        <w:t xml:space="preserve">3.2. Embedding</w:t>
      </w:r>
      <w:bookmarkEnd w:id="77"/>
      <w:r>
        <w:rPr>
          <w:rFonts w:ascii="Times New Roman" w:hAnsi="Times New Roman" w:eastAsia="Times New Roman" w:cs="Times New Roman"/>
          <w:b/>
          <w:color w:val="000000"/>
          <w:sz w:val="26"/>
          <w:szCs w:val="26"/>
        </w:rPr>
      </w:r>
      <w:bookmarkEnd w:id="9004"/>
      <w:r/>
      <w:r>
        <w:rPr>
          <w:rFonts w:ascii="Times New Roman" w:hAnsi="Times New Roman" w:cs="Times New Roman"/>
          <w:sz w:val="26"/>
          <w:szCs w:val="26"/>
        </w:rPr>
      </w:r>
    </w:p>
    <w:p w14:paraId="303D3F91">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Khi chạy API thật, hệ thống dùng </w:t>
      </w:r>
      <w:r>
        <w:rPr>
          <w:rFonts w:ascii="Times New Roman" w:hAnsi="Times New Roman" w:eastAsia="Times New Roman" w:cs="Times New Roman"/>
          <w:color w:val="000000"/>
          <w:sz w:val="26"/>
          <w:szCs w:val="26"/>
        </w:rPr>
        <w:t xml:space="preserve">jina-embeddings-v3</w:t>
      </w:r>
      <w:r>
        <w:rPr>
          <w:rFonts w:ascii="Times New Roman" w:hAnsi="Times New Roman" w:eastAsia="Times New Roman" w:cs="Times New Roman"/>
          <w:color w:val="000000"/>
          <w:sz w:val="26"/>
          <w:szCs w:val="26"/>
        </w:rPr>
        <w:t xml:space="preserve">, với task </w:t>
      </w:r>
      <w:r>
        <w:rPr>
          <w:rFonts w:ascii="Times New Roman" w:hAnsi="Times New Roman" w:eastAsia="Times New Roman" w:cs="Times New Roman"/>
          <w:color w:val="000000"/>
          <w:sz w:val="26"/>
          <w:szCs w:val="26"/>
        </w:rPr>
        <w:t xml:space="preserve">retrieval.passage</w:t>
      </w:r>
      <w:r>
        <w:rPr>
          <w:rFonts w:ascii="Times New Roman" w:hAnsi="Times New Roman" w:eastAsia="Times New Roman" w:cs="Times New Roman"/>
          <w:color w:val="000000"/>
          <w:sz w:val="26"/>
          <w:szCs w:val="26"/>
        </w:rPr>
        <w:t xml:space="preserve"> cho đoạn tài liệu và </w:t>
      </w:r>
      <w:r>
        <w:rPr>
          <w:rFonts w:ascii="Times New Roman" w:hAnsi="Times New Roman" w:eastAsia="Times New Roman" w:cs="Times New Roman"/>
          <w:color w:val="000000"/>
          <w:sz w:val="26"/>
          <w:szCs w:val="26"/>
        </w:rPr>
        <w:t xml:space="preserve">retrieval.query</w:t>
      </w:r>
      <w:r>
        <w:rPr>
          <w:rFonts w:ascii="Times New Roman" w:hAnsi="Times New Roman" w:eastAsia="Times New Roman" w:cs="Times New Roman"/>
          <w:color w:val="000000"/>
          <w:sz w:val="26"/>
          <w:szCs w:val="26"/>
        </w:rPr>
        <w:t xml:space="preserve"> cho câu hỏi. Vector được lưu đệm theo model, task và nội dung để tránh gọi lại API cho dữ liệu đã có.</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631510F0">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Chế độ dense xếp hạng các chunk theo độ tương đồng cosine:</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1A102392">
      <w:pPr>
        <w:pStyle w:val="1190"/>
        <w:keepNext w:val="false"/>
        <w:keepLines w:val="true"/>
        <w:pageBreakBefore w:val="false"/>
        <w:widowControl w:val="true"/>
        <w:pBdr/>
        <w:spacing w:after="100" w:before="60" w:line="276" w:lineRule="auto"/>
        <w:ind w:right="0" w:firstLine="0" w:left="0"/>
        <w:jc w:val="center"/>
        <w:rPr>
          <w:rFonts w:ascii="Times New Roman" w:hAnsi="Times New Roman" w:cs="Times New Roman"/>
          <w:sz w:val="26"/>
          <w:szCs w:val="26"/>
        </w:rPr>
      </w:pPr>
      <w:r/>
      <m:oMathPara>
        <m:oMathParaPr/>
        <m:oMath>
          <m:r>
            <m:rPr/>
            <m:t>cosine_score = </m:t>
          </m:r>
          <m:f>
            <m:fPr>
              <m:ctrlPr/>
            </m:fPr>
            <m:num>
              <m:r>
                <m:rPr/>
                <m:t>query_vector · chunk_vector</m:t>
              </m:r>
            </m:num>
            <m:den>
              <m:r>
                <m:rPr/>
                <m:t>norm(query_vector) × norm(chunk_vector)</m:t>
              </m:r>
            </m:den>
          </m:f>
        </m:oMath>
      </m:oMathPara>
      <w:r/>
      <w:r>
        <w:rPr>
          <w:rFonts w:ascii="Times New Roman" w:hAnsi="Times New Roman" w:cs="Times New Roman"/>
          <w:sz w:val="26"/>
          <w:szCs w:val="26"/>
        </w:rPr>
      </w:r>
    </w:p>
    <w:p w14:paraId="34246301">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Khi chạy offline, hệ thống dùng vector hash tất định để kiểm tra luồng chương trình. Kết quả offline không dùng để kết luận chất lượng tìm kiếm ngữ nghĩa của mô hình embedding thật.</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1F9B2ABF">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05" w:name="reportHeading5"/>
      <w:r>
        <w:rPr>
          <w:rFonts w:ascii="Times New Roman" w:hAnsi="Times New Roman" w:eastAsia="Times New Roman" w:cs="Times New Roman"/>
          <w:b/>
          <w:color w:val="000000"/>
          <w:sz w:val="26"/>
        </w:rPr>
      </w:r>
      <w:bookmarkStart w:id="78" w:name="_Toc51"/>
      <w:r>
        <w:rPr>
          <w:rFonts w:ascii="Times New Roman" w:hAnsi="Times New Roman" w:eastAsia="Times New Roman" w:cs="Times New Roman"/>
          <w:b/>
          <w:color w:val="000000"/>
          <w:sz w:val="26"/>
          <w:szCs w:val="26"/>
        </w:rPr>
        <w:t xml:space="preserve">3.3. Hybrid search</w:t>
      </w:r>
      <w:bookmarkEnd w:id="78"/>
      <w:r>
        <w:rPr>
          <w:rFonts w:ascii="Times New Roman" w:hAnsi="Times New Roman" w:eastAsia="Times New Roman" w:cs="Times New Roman"/>
          <w:b/>
          <w:color w:val="000000"/>
          <w:sz w:val="26"/>
          <w:szCs w:val="26"/>
        </w:rPr>
      </w:r>
      <w:bookmarkEnd w:id="9005"/>
      <w:r/>
      <w:r>
        <w:rPr>
          <w:rFonts w:ascii="Times New Roman" w:hAnsi="Times New Roman" w:cs="Times New Roman"/>
          <w:sz w:val="26"/>
          <w:szCs w:val="26"/>
        </w:rPr>
      </w:r>
    </w:p>
    <w:p w14:paraId="792952A5">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Chế độ hybrid kết hợp BM25 và cosine. BM25 hỗ trợ tìm theo từ khóa, còn embedding hỗ trợ tìm nội dung gần nghĩa. Công thức đang sử dụng là:</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63DED80A">
      <w:pPr>
        <w:pStyle w:val="1190"/>
        <w:keepNext w:val="false"/>
        <w:keepLines w:val="true"/>
        <w:pageBreakBefore w:val="false"/>
        <w:widowControl w:val="true"/>
        <w:pBdr/>
        <w:spacing w:after="100" w:before="60" w:line="276" w:lineRule="auto"/>
        <w:ind w:right="0" w:firstLine="0" w:left="0"/>
        <w:jc w:val="center"/>
        <w:rPr>
          <w:rFonts w:ascii="Times New Roman" w:hAnsi="Times New Roman" w:cs="Times New Roman"/>
          <w:sz w:val="26"/>
          <w:szCs w:val="26"/>
        </w:rPr>
      </w:pPr>
      <w:r/>
      <m:oMathPara>
        <m:oMathParaPr/>
        <m:oMath>
          <m:r>
            <m:rPr/>
            <m:t>hybrid_score = </m:t>
          </m:r>
          <m:r>
            <m:rPr/>
            <m:t>0.5 × BM25_minmax + 0.5 × cosine_score</m:t>
          </m:r>
        </m:oMath>
      </m:oMathPara>
      <w:r/>
      <w:r>
        <w:rPr>
          <w:rFonts w:ascii="Times New Roman" w:hAnsi="Times New Roman" w:cs="Times New Roman"/>
          <w:sz w:val="26"/>
          <w:szCs w:val="26"/>
        </w:rPr>
      </w:r>
    </w:p>
    <w:p w14:paraId="2E07B269">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Điểm BM25 được chuẩn hóa min–max; điểm cosine được đưa trực tiếp vào công thức. Cả dense và hybrid đều lấy </w:t>
      </w:r>
      <w:r>
        <w:rPr>
          <w:rFonts w:ascii="Times New Roman" w:hAnsi="Times New Roman" w:eastAsia="Times New Roman" w:cs="Times New Roman"/>
          <w:color w:val="000000"/>
          <w:sz w:val="26"/>
          <w:szCs w:val="26"/>
        </w:rPr>
        <w:t xml:space="preserve">top_k=4</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3F63D3C">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Phần hybrid tái sử dụng cách chuẩn hóa điểm, tách từ bằng </w:t>
      </w:r>
      <w:r>
        <w:rPr>
          <w:rFonts w:ascii="Times New Roman" w:hAnsi="Times New Roman" w:eastAsia="Times New Roman" w:cs="Times New Roman"/>
          <w:color w:val="000000"/>
          <w:sz w:val="26"/>
          <w:szCs w:val="26"/>
        </w:rPr>
        <w:t xml:space="preserve">lower().split()</w:t>
      </w:r>
      <w:r>
        <w:rPr>
          <w:rFonts w:ascii="Times New Roman" w:hAnsi="Times New Roman" w:eastAsia="Times New Roman" w:cs="Times New Roman"/>
          <w:color w:val="000000"/>
          <w:sz w:val="26"/>
          <w:szCs w:val="26"/>
        </w:rPr>
        <w:t xml:space="preserve"> và kết hợp điểm có trọng số từ bài tuần 4. Khi tích hợp, phần gọi API và lệnh in được tách khỏi thuật toán; tệp gốc được giữ trong </w:t>
      </w:r>
      <w:r>
        <w:rPr>
          <w:rFonts w:ascii="Times New Roman" w:hAnsi="Times New Roman" w:eastAsia="Times New Roman" w:cs="Times New Roman"/>
          <w:color w:val="000000"/>
          <w:sz w:val="26"/>
          <w:szCs w:val="26"/>
        </w:rPr>
        <w:t xml:space="preserve">vendor</w:t>
      </w:r>
      <w:r>
        <w:rPr>
          <w:rFonts w:ascii="Times New Roman" w:hAnsi="Times New Roman" w:eastAsia="Times New Roman" w:cs="Times New Roman"/>
          <w:color w:val="000000"/>
          <w:sz w:val="26"/>
          <w:szCs w:val="26"/>
        </w:rPr>
        <w:t xml:space="preserve"> để đối chiếu. Điểm truy xuất cao chỉ thể hiện mức liên quan, không bảo đảm nguồn có câu trả lời.</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B20144D">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06" w:name="reportHeading6"/>
      <w:r>
        <w:rPr>
          <w:rFonts w:ascii="Times New Roman" w:hAnsi="Times New Roman" w:eastAsia="Times New Roman" w:cs="Times New Roman"/>
          <w:b/>
          <w:color w:val="000000"/>
          <w:sz w:val="26"/>
        </w:rPr>
      </w:r>
      <w:bookmarkStart w:id="79" w:name="_Toc52"/>
      <w:r>
        <w:rPr>
          <w:rFonts w:ascii="Times New Roman" w:hAnsi="Times New Roman" w:eastAsia="Times New Roman" w:cs="Times New Roman"/>
          <w:b/>
          <w:color w:val="000000"/>
          <w:sz w:val="26"/>
          <w:szCs w:val="26"/>
        </w:rPr>
        <w:t xml:space="preserve">3.4. Truy vấn sử dụng</w:t>
      </w:r>
      <w:bookmarkEnd w:id="79"/>
      <w:r>
        <w:rPr>
          <w:rFonts w:ascii="Times New Roman" w:hAnsi="Times New Roman" w:eastAsia="Times New Roman" w:cs="Times New Roman"/>
          <w:b/>
          <w:color w:val="000000"/>
          <w:sz w:val="26"/>
          <w:szCs w:val="26"/>
        </w:rPr>
      </w:r>
      <w:bookmarkEnd w:id="9006"/>
      <w:r/>
      <w:r>
        <w:rPr>
          <w:rFonts w:ascii="Times New Roman" w:hAnsi="Times New Roman" w:cs="Times New Roman"/>
          <w:sz w:val="26"/>
          <w:szCs w:val="26"/>
        </w:rPr>
      </w:r>
    </w:p>
    <w:p w14:paraId="6846B0C1">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Hệ thống dùng nguyên câu hỏi của người dùng làm truy vấn, đồng thời xác định mã dự án và ngày để lọc tài liệu. Nếu không được nêu rõ, dự án mặc định là P001 và ngày mặc định là 08/10/2026. Các dạng câu hỏi được sử dụng gồm:</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0CB69A7F">
      <w:pPr>
        <w:pStyle w:val="1048"/>
        <w:keepNext w:val="false"/>
        <w:keepLines w:val="false"/>
        <w:pageBreakBefore w:val="false"/>
        <w:widowControl w:val="true"/>
        <w:numPr>
          <w:ilvl w:val="1"/>
          <w:numId w:val="13"/>
        </w:numPr>
        <w:pBdr/>
        <w:tabs>
          <w:tab w:val="left" w:leader="none" w:pos="397"/>
        </w:tabs>
        <w:spacing w:after="40" w:before="0" w:line="276" w:lineRule="auto"/>
        <w:ind w:right="0" w:hanging="198" w:left="397"/>
        <w:jc w:val="both"/>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Tra cứu thông tin:</w:t>
      </w:r>
      <w:r>
        <w:rPr>
          <w:rFonts w:ascii="Times New Roman" w:hAnsi="Times New Roman" w:eastAsia="Times New Roman" w:cs="Times New Roman"/>
          <w:color w:val="000000"/>
          <w:sz w:val="26"/>
          <w:szCs w:val="26"/>
        </w:rPr>
        <w:t xml:space="preserve"> “Ai phụ trách T02 của P001?”</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6F0DA973">
      <w:pPr>
        <w:pStyle w:val="1048"/>
        <w:keepNext w:val="false"/>
        <w:keepLines w:val="false"/>
        <w:pageBreakBefore w:val="false"/>
        <w:widowControl w:val="true"/>
        <w:numPr>
          <w:ilvl w:val="1"/>
          <w:numId w:val="13"/>
        </w:numPr>
        <w:pBdr/>
        <w:tabs>
          <w:tab w:val="left" w:leader="none" w:pos="397"/>
        </w:tabs>
        <w:spacing w:after="40" w:before="0" w:line="276" w:lineRule="auto"/>
        <w:ind w:right="0" w:hanging="198" w:left="397"/>
        <w:jc w:val="both"/>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Tra cứu quy định:</w:t>
      </w:r>
      <w:r>
        <w:rPr>
          <w:rFonts w:ascii="Times New Roman" w:hAnsi="Times New Roman" w:eastAsia="Times New Roman" w:cs="Times New Roman"/>
          <w:color w:val="000000"/>
          <w:sz w:val="26"/>
          <w:szCs w:val="26"/>
        </w:rPr>
        <w:t xml:space="preserve"> “Ngưỡng cảnh báo có hiệu lực ngày 08/10/2026 là bao nhiêu?”</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0BEEFCB">
      <w:pPr>
        <w:pStyle w:val="1048"/>
        <w:keepNext w:val="false"/>
        <w:keepLines w:val="false"/>
        <w:pageBreakBefore w:val="false"/>
        <w:widowControl w:val="true"/>
        <w:numPr>
          <w:ilvl w:val="1"/>
          <w:numId w:val="13"/>
        </w:numPr>
        <w:pBdr/>
        <w:tabs>
          <w:tab w:val="left" w:leader="none" w:pos="397"/>
        </w:tabs>
        <w:spacing w:after="40" w:before="0" w:line="276" w:lineRule="auto"/>
        <w:ind w:right="0" w:hanging="198" w:left="397"/>
        <w:jc w:val="both"/>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So sánh phiên bản:</w:t>
      </w:r>
      <w:r>
        <w:rPr>
          <w:rFonts w:ascii="Times New Roman" w:hAnsi="Times New Roman" w:eastAsia="Times New Roman" w:cs="Times New Roman"/>
          <w:color w:val="000000"/>
          <w:sz w:val="26"/>
          <w:szCs w:val="26"/>
        </w:rPr>
        <w:t xml:space="preserve"> “Báo cáo P001 ngày 08/10 phiên bản v1 và v2 khác gì? Dùng bản nào?”</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69D455AC">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Khi cần so sánh bản cũ, agent gọi thêm </w:t>
      </w:r>
      <w:r>
        <w:rPr>
          <w:rFonts w:ascii="Times New Roman" w:hAnsi="Times New Roman" w:eastAsia="Times New Roman" w:cs="Times New Roman"/>
          <w:color w:val="000000"/>
          <w:sz w:val="26"/>
          <w:szCs w:val="26"/>
        </w:rPr>
        <w:t xml:space="preserve">get_document</w:t>
      </w:r>
      <w:r>
        <w:rPr>
          <w:rFonts w:ascii="Times New Roman" w:hAnsi="Times New Roman" w:eastAsia="Times New Roman" w:cs="Times New Roman"/>
          <w:color w:val="000000"/>
          <w:sz w:val="26"/>
          <w:szCs w:val="26"/>
        </w:rPr>
        <w:t xml:space="preserve"> để đọc đúng tài liệu và phiên bản. Với câu hỏi tính tiến độ, RAG cung cấp nguồn bằng chứng, còn phép tính do </w:t>
      </w:r>
      <w:r>
        <w:rPr>
          <w:rFonts w:ascii="Times New Roman" w:hAnsi="Times New Roman" w:eastAsia="Times New Roman" w:cs="Times New Roman"/>
          <w:color w:val="000000"/>
          <w:sz w:val="26"/>
          <w:szCs w:val="26"/>
        </w:rPr>
        <w:t xml:space="preserve">analyze_progress</w:t>
      </w:r>
      <w:r>
        <w:rPr>
          <w:rFonts w:ascii="Times New Roman" w:hAnsi="Times New Roman" w:eastAsia="Times New Roman" w:cs="Times New Roman"/>
          <w:color w:val="000000"/>
          <w:sz w:val="26"/>
          <w:szCs w:val="26"/>
        </w:rPr>
        <w:t xml:space="preserve"> thực hiện. Bộ đánh giá dùng cùng các câu hỏi cho cả dense và hybrid.</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0A632FDF" w14:textId="77777777">
      <w:pPr>
        <w:pStyle w:val="880"/>
        <w:keepNext w:val="true"/>
        <w:keepLines w:val="false"/>
        <w:pageBreakBefore w:val="false"/>
        <w:widowControl w:val="true"/>
        <w:pBdr/>
        <w:spacing w:after="80" w:before="120" w:line="276" w:lineRule="auto"/>
        <w:ind w:right="0" w:firstLine="0" w:left="0"/>
        <w:jc w:val="both"/>
        <w:rPr>
          <w:sz w:val="32"/>
          <w:szCs w:val="32"/>
        </w:rPr>
      </w:pPr>
      <w:r/>
      <w:bookmarkStart w:id="9007" w:name="reportHeading7"/>
      <w:r>
        <w:rPr>
          <w:rFonts w:ascii="Times New Roman" w:hAnsi="Times New Roman" w:eastAsia="Times New Roman" w:cs="Times New Roman"/>
          <w:b/>
          <w:color w:val="000000"/>
          <w:sz w:val="30"/>
        </w:rPr>
      </w:r>
      <w:bookmarkStart w:id="80" w:name="_Toc53"/>
      <w:r>
        <w:rPr>
          <w:rFonts w:ascii="Times New Roman" w:hAnsi="Times New Roman" w:eastAsia="Times New Roman" w:cs="Times New Roman"/>
          <w:b/>
          <w:color w:val="000000"/>
          <w:sz w:val="30"/>
          <w:szCs w:val="32"/>
        </w:rPr>
      </w:r>
      <w:r>
        <w:rPr>
          <w:rFonts w:ascii="Times New Roman" w:hAnsi="Times New Roman" w:eastAsia="Times New Roman" w:cs="Times New Roman"/>
          <w:b/>
          <w:color w:val="000000"/>
          <w:sz w:val="30"/>
          <w:szCs w:val="32"/>
        </w:rPr>
        <w:t xml:space="preserve">Phần 4. Thiết kế agent và công cụ</w:t>
      </w:r>
      <w:bookmarkEnd w:id="80"/>
      <w:r>
        <w:rPr>
          <w:rFonts w:ascii="Times New Roman" w:hAnsi="Times New Roman" w:eastAsia="Times New Roman" w:cs="Times New Roman"/>
          <w:b/>
          <w:color w:val="000000"/>
          <w:sz w:val="30"/>
          <w:szCs w:val="32"/>
        </w:rPr>
      </w:r>
      <w:bookmarkEnd w:id="9007"/>
      <w:r/>
      <w:r>
        <w:rPr>
          <w:sz w:val="32"/>
          <w:szCs w:val="32"/>
        </w:rPr>
      </w:r>
    </w:p>
    <w:p w14:paraId="5CE89087">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08" w:name="reportHeading8"/>
      <w:r>
        <w:rPr>
          <w:rFonts w:ascii="Times New Roman" w:hAnsi="Times New Roman" w:eastAsia="Times New Roman" w:cs="Times New Roman"/>
          <w:b/>
          <w:color w:val="000000"/>
          <w:sz w:val="26"/>
        </w:rPr>
      </w:r>
      <w:bookmarkStart w:id="81" w:name="_Toc54"/>
      <w:r>
        <w:rPr>
          <w:rFonts w:ascii="Times New Roman" w:hAnsi="Times New Roman" w:eastAsia="Times New Roman" w:cs="Times New Roman"/>
          <w:b/>
          <w:color w:val="000000"/>
          <w:sz w:val="26"/>
          <w:szCs w:val="26"/>
        </w:rPr>
        <w:t xml:space="preserve">4.1. Kiểu dữ liệu và schema</w:t>
      </w:r>
      <w:bookmarkEnd w:id="81"/>
      <w:r>
        <w:rPr>
          <w:rFonts w:ascii="Times New Roman" w:hAnsi="Times New Roman" w:eastAsia="Times New Roman" w:cs="Times New Roman"/>
          <w:b/>
          <w:color w:val="000000"/>
          <w:sz w:val="26"/>
          <w:szCs w:val="26"/>
        </w:rPr>
      </w:r>
      <w:bookmarkEnd w:id="9008"/>
      <w:r/>
      <w:r>
        <w:rPr>
          <w:rFonts w:ascii="Times New Roman" w:hAnsi="Times New Roman" w:cs="Times New Roman"/>
          <w:sz w:val="26"/>
          <w:szCs w:val="26"/>
        </w:rPr>
      </w:r>
    </w:p>
    <w:p w14:paraId="6249BDBD">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Em dùng </w:t>
      </w:r>
      <w:r>
        <w:rPr>
          <w:rFonts w:ascii="Times New Roman" w:hAnsi="Times New Roman" w:eastAsia="Times New Roman" w:cs="Times New Roman"/>
          <w:color w:val="000000"/>
          <w:sz w:val="26"/>
          <w:szCs w:val="26"/>
        </w:rPr>
        <w:t xml:space="preserve">dataclass</w:t>
      </w:r>
      <w:r>
        <w:rPr>
          <w:rFonts w:ascii="Times New Roman" w:hAnsi="Times New Roman" w:eastAsia="Times New Roman" w:cs="Times New Roman"/>
          <w:color w:val="000000"/>
          <w:sz w:val="26"/>
          <w:szCs w:val="26"/>
        </w:rPr>
        <w:t xml:space="preserve"> để khai báo tham số công cụ và </w:t>
      </w:r>
      <w:r>
        <w:rPr>
          <w:rFonts w:ascii="Times New Roman" w:hAnsi="Times New Roman" w:eastAsia="Times New Roman" w:cs="Times New Roman"/>
          <w:color w:val="000000"/>
          <w:sz w:val="26"/>
          <w:szCs w:val="26"/>
        </w:rPr>
        <w:t xml:space="preserve">TypedDict</w:t>
      </w:r>
      <w:r>
        <w:rPr>
          <w:rFonts w:ascii="Times New Roman" w:hAnsi="Times New Roman" w:eastAsia="Times New Roman" w:cs="Times New Roman"/>
          <w:color w:val="000000"/>
          <w:sz w:val="26"/>
          <w:szCs w:val="26"/>
        </w:rPr>
        <w:t xml:space="preserve"> cho metadata. Hàm </w:t>
      </w:r>
      <w:r>
        <w:rPr>
          <w:rFonts w:ascii="Times New Roman" w:hAnsi="Times New Roman" w:eastAsia="Times New Roman" w:cs="Times New Roman"/>
          <w:color w:val="000000"/>
          <w:sz w:val="26"/>
          <w:szCs w:val="26"/>
        </w:rPr>
        <w:t xml:space="preserve">tool_schema</w:t>
      </w:r>
      <w:r>
        <w:rPr>
          <w:rFonts w:ascii="Times New Roman" w:hAnsi="Times New Roman" w:eastAsia="Times New Roman" w:cs="Times New Roman"/>
          <w:color w:val="000000"/>
          <w:sz w:val="26"/>
          <w:szCs w:val="26"/>
        </w:rPr>
        <w:t xml:space="preserve"> tạo JSON Schema từ kiểu dữ liệu và giá trị mặc định của các trường. Schema đặt </w:t>
      </w:r>
      <w:r>
        <w:rPr>
          <w:rFonts w:ascii="Times New Roman" w:hAnsi="Times New Roman" w:eastAsia="Times New Roman" w:cs="Times New Roman"/>
          <w:color w:val="000000"/>
          <w:sz w:val="26"/>
          <w:szCs w:val="26"/>
        </w:rPr>
        <w:t xml:space="preserve">additionalProperties=false</w:t>
      </w:r>
      <w:r>
        <w:rPr>
          <w:rFonts w:ascii="Times New Roman" w:hAnsi="Times New Roman" w:eastAsia="Times New Roman" w:cs="Times New Roman"/>
          <w:color w:val="000000"/>
          <w:sz w:val="26"/>
          <w:szCs w:val="26"/>
        </w:rPr>
        <w:t xml:space="preserve"> để không nhận tham số ngoài khai báo. Client và server đều kiểm tra tham số trước khi thực hiện công cụ.</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685932AD">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rPr>
        <w:t xml:space="preserve">Ví dụ, đầu vào cho phân tích được khai báo như sau:</w:t>
      </w:r>
      <w:r>
        <w:rPr>
          <w:rFonts w:ascii="Times New Roman" w:hAnsi="Times New Roman" w:cs="Times New Roman"/>
          <w:sz w:val="26"/>
          <w:szCs w:val="26"/>
        </w:rPr>
      </w:r>
    </w:p>
    <w:p w14:paraId="1F67F592">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jc w:val="both"/>
        <w:rPr>
          <w:rFonts w:ascii="Times New Roman" w:hAnsi="Times New Roman" w:cs="Times New Roman"/>
          <w:sz w:val="26"/>
          <w:szCs w:val="26"/>
        </w:rPr>
      </w:pPr>
      <w:r>
        <w:rPr>
          <w:rFonts w:ascii="Times New Roman" w:hAnsi="Times New Roman" w:eastAsia="Times New Roman" w:cs="Times New Roman"/>
          <w:color w:val="ff7b72"/>
          <w:sz w:val="26"/>
          <w:szCs w:val="26"/>
        </w:rPr>
        <w:t>@dataclass</w:t>
        <w:br/>
      </w:r>
      <w:r>
        <w:rPr>
          <w:rFonts w:ascii="Times New Roman" w:hAnsi="Times New Roman" w:eastAsia="Times New Roman" w:cs="Times New Roman"/>
          <w:color w:val="ff7b72"/>
          <w:sz w:val="26"/>
          <w:szCs w:val="26"/>
        </w:rPr>
        <w:t xml:space="preserve">class</w:t>
      </w: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4ec9b0"/>
          <w:sz w:val="26"/>
          <w:szCs w:val="26"/>
        </w:rPr>
        <w:t xml:space="preserve">AnalysisArgs</w:t>
      </w:r>
      <w:r>
        <w:rPr>
          <w:rFonts w:ascii="Times New Roman" w:hAnsi="Times New Roman" w:eastAsia="Times New Roman" w:cs="Times New Roman"/>
          <w:color w:val="bbbebf"/>
          <w:sz w:val="26"/>
          <w:szCs w:val="26"/>
        </w:rPr>
        <w:t xml:space="preserve">:</w:t>
      </w:r>
      <w:r>
        <w:rPr>
          <w:rFonts w:ascii="Times New Roman" w:hAnsi="Times New Roman" w:cs="Times New Roman"/>
          <w:sz w:val="26"/>
          <w:szCs w:val="26"/>
        </w:rPr>
      </w:r>
      <w:r>
        <w:rPr>
          <w:rFonts w:ascii="Times New Roman" w:hAnsi="Times New Roman" w:cs="Times New Roman"/>
          <w:sz w:val="26"/>
          <w:szCs w:val="26"/>
        </w:rPr>
      </w:r>
    </w:p>
    <w:p w14:paraId="0A7ED739">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jc w:val="both"/>
        <w:rPr>
          <w:rFonts w:ascii="Times New Roman" w:hAnsi="Times New Roman" w:cs="Times New Roman"/>
          <w:sz w:val="26"/>
          <w:szCs w:val="26"/>
        </w:rPr>
      </w:pP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c9d1d9"/>
          <w:sz w:val="26"/>
          <w:szCs w:val="26"/>
        </w:rPr>
        <w:t xml:space="preserve">project_id</w:t>
      </w: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4ec9b0"/>
          <w:sz w:val="26"/>
          <w:szCs w:val="26"/>
        </w:rPr>
        <w:t xml:space="preserve">str</w:t>
      </w:r>
      <w:r>
        <w:rPr>
          <w:rFonts w:ascii="Times New Roman" w:hAnsi="Times New Roman" w:cs="Times New Roman"/>
          <w:sz w:val="26"/>
          <w:szCs w:val="26"/>
        </w:rPr>
      </w:r>
      <w:r>
        <w:rPr>
          <w:rFonts w:ascii="Times New Roman" w:hAnsi="Times New Roman" w:cs="Times New Roman"/>
          <w:sz w:val="26"/>
          <w:szCs w:val="26"/>
        </w:rPr>
      </w:r>
    </w:p>
    <w:p w14:paraId="3B5F115C">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jc w:val="both"/>
        <w:rPr>
          <w:rFonts w:ascii="Times New Roman" w:hAnsi="Times New Roman" w:cs="Times New Roman"/>
          <w:sz w:val="26"/>
          <w:szCs w:val="26"/>
        </w:rPr>
      </w:pP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c9d1d9"/>
          <w:sz w:val="26"/>
          <w:szCs w:val="26"/>
        </w:rPr>
        <w:t xml:space="preserve">as_of_date</w:t>
      </w: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4ec9b0"/>
          <w:sz w:val="26"/>
          <w:szCs w:val="26"/>
        </w:rPr>
        <w:t xml:space="preserve">str</w:t>
      </w:r>
      <w:r>
        <w:rPr>
          <w:rFonts w:ascii="Times New Roman" w:hAnsi="Times New Roman" w:cs="Times New Roman"/>
          <w:sz w:val="26"/>
          <w:szCs w:val="26"/>
        </w:rPr>
      </w:r>
      <w:r>
        <w:rPr>
          <w:rFonts w:ascii="Times New Roman" w:hAnsi="Times New Roman" w:cs="Times New Roman"/>
          <w:sz w:val="26"/>
          <w:szCs w:val="26"/>
        </w:rPr>
      </w:r>
    </w:p>
    <w:p w14:paraId="03219A64">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jc w:val="both"/>
        <w:rPr>
          <w:rFonts w:ascii="Times New Roman" w:hAnsi="Times New Roman" w:cs="Times New Roman"/>
          <w:sz w:val="26"/>
          <w:szCs w:val="26"/>
        </w:rPr>
      </w:pP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c9d1d9"/>
          <w:sz w:val="26"/>
          <w:szCs w:val="26"/>
        </w:rPr>
        <w:t xml:space="preserve">compare_date</w:t>
      </w: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4ec9b0"/>
          <w:sz w:val="26"/>
          <w:szCs w:val="26"/>
        </w:rPr>
        <w:t xml:space="preserve">str</w:t>
      </w: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d4d4d4"/>
          <w:sz w:val="26"/>
          <w:szCs w:val="26"/>
        </w:rPr>
        <w:t xml:space="preserve">=</w:t>
      </w:r>
      <w:r>
        <w:rPr>
          <w:rFonts w:ascii="Times New Roman" w:hAnsi="Times New Roman" w:eastAsia="Times New Roman" w:cs="Times New Roman"/>
          <w:color w:val="bbbebf"/>
          <w:sz w:val="26"/>
          <w:szCs w:val="26"/>
        </w:rPr>
        <w:t xml:space="preserve"> </w:t>
      </w:r>
      <w:r>
        <w:rPr>
          <w:rFonts w:ascii="Times New Roman" w:hAnsi="Times New Roman" w:eastAsia="Times New Roman" w:cs="Times New Roman"/>
          <w:color w:val="a5d6ff"/>
          <w:sz w:val="26"/>
          <w:szCs w:val="26"/>
        </w:rPr>
        <w:t xml:space="preserve">""</w:t>
      </w:r>
      <w:r>
        <w:rPr>
          <w:rFonts w:ascii="Times New Roman" w:hAnsi="Times New Roman" w:cs="Times New Roman"/>
          <w:sz w:val="26"/>
          <w:szCs w:val="26"/>
        </w:rPr>
      </w:r>
      <w:r>
        <w:rPr>
          <w:rFonts w:ascii="Times New Roman" w:hAnsi="Times New Roman" w:cs="Times New Roman"/>
          <w:sz w:val="26"/>
          <w:szCs w:val="26"/>
        </w:rPr>
      </w:r>
      <w:r>
        <w:rPr>
          <w:rFonts w:ascii="Consolas" w:hAnsi="Consolas" w:eastAsia="Consolas" w:cs="Consolas"/>
          <w:b w:val="0"/>
          <w:i w:val="0"/>
          <w:color w:val="000000"/>
          <w:sz w:val="22"/>
        </w:rPr>
      </w:r>
      <w:r>
        <w:rPr>
          <w:rFonts w:ascii="Times New Roman" w:hAnsi="Times New Roman" w:cs="Times New Roman"/>
          <w:sz w:val="26"/>
          <w:szCs w:val="26"/>
        </w:rPr>
      </w:r>
      <w:r>
        <w:rPr>
          <w:rFonts w:ascii="Times New Roman" w:hAnsi="Times New Roman" w:cs="Times New Roman"/>
          <w:sz w:val="26"/>
          <w:szCs w:val="26"/>
        </w:rPr>
      </w:r>
    </w:p>
    <w:p w14:paraId="0F2C2E42">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09" w:name="reportHeading9"/>
      <w:r>
        <w:rPr>
          <w:rFonts w:ascii="Times New Roman" w:hAnsi="Times New Roman" w:eastAsia="Times New Roman" w:cs="Times New Roman"/>
          <w:b/>
          <w:color w:val="000000"/>
          <w:sz w:val="26"/>
        </w:rPr>
      </w:r>
      <w:bookmarkStart w:id="82" w:name="_Toc55"/>
      <w:r>
        <w:rPr>
          <w:rFonts w:ascii="Times New Roman" w:hAnsi="Times New Roman" w:eastAsia="Times New Roman" w:cs="Times New Roman"/>
          <w:b/>
          <w:color w:val="000000"/>
          <w:sz w:val="26"/>
          <w:szCs w:val="26"/>
        </w:rPr>
        <w:t xml:space="preserve">4.2. Mô tả công cụ</w:t>
      </w:r>
      <w:bookmarkEnd w:id="82"/>
      <w:r>
        <w:rPr>
          <w:rFonts w:ascii="Times New Roman" w:hAnsi="Times New Roman" w:eastAsia="Times New Roman" w:cs="Times New Roman"/>
          <w:b/>
          <w:color w:val="000000"/>
          <w:sz w:val="26"/>
          <w:szCs w:val="26"/>
        </w:rPr>
      </w:r>
      <w:bookmarkEnd w:id="9009"/>
      <w:r/>
      <w:r>
        <w:rPr>
          <w:rFonts w:ascii="Times New Roman" w:hAnsi="Times New Roman" w:cs="Times New Roman"/>
          <w:sz w:val="26"/>
          <w:szCs w:val="26"/>
        </w:rPr>
      </w:r>
    </w:p>
    <w:p w14:paraId="095F92AE">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Mô tả công cụ được viết như chỉ dẫn cho mô hình, gồm chức năng, trường hợp sử dụng và điều kiện cần đáp ứng.</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1A8E6C39">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Ví dụ, mô tả </w:t>
      </w:r>
      <w:r>
        <w:rPr>
          <w:rFonts w:ascii="Times New Roman" w:hAnsi="Times New Roman" w:eastAsia="Times New Roman" w:cs="Times New Roman"/>
          <w:color w:val="000000"/>
          <w:sz w:val="26"/>
          <w:szCs w:val="26"/>
        </w:rPr>
        <w:t xml:space="preserve">analyze_progress</w:t>
      </w:r>
      <w:r>
        <w:rPr>
          <w:rFonts w:ascii="Times New Roman" w:hAnsi="Times New Roman" w:eastAsia="Times New Roman" w:cs="Times New Roman"/>
          <w:color w:val="000000"/>
          <w:sz w:val="26"/>
          <w:szCs w:val="26"/>
        </w:rPr>
        <w:t xml:space="preserve"> cho biết công cụ tính tiến độ có trọng số, chênh lệch theo điểm phần trăm, công việc quá hạn và nguồn dữ liệu. Nếu thiếu dữ liệu cần thiết, công cụ trả </w:t>
      </w:r>
      <w:r>
        <w:rPr>
          <w:rFonts w:ascii="Times New Roman" w:hAnsi="Times New Roman" w:eastAsia="Times New Roman" w:cs="Times New Roman"/>
          <w:color w:val="000000"/>
          <w:sz w:val="26"/>
          <w:szCs w:val="26"/>
        </w:rPr>
        <w:t xml:space="preserve">insufficient_data</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99C7794">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Với </w:t>
      </w:r>
      <w:r>
        <w:rPr>
          <w:rFonts w:ascii="Times New Roman" w:hAnsi="Times New Roman" w:eastAsia="Times New Roman" w:cs="Times New Roman"/>
          <w:color w:val="000000"/>
          <w:sz w:val="26"/>
          <w:szCs w:val="26"/>
        </w:rPr>
        <w:t xml:space="preserve">create_followup_request</w:t>
      </w:r>
      <w:r>
        <w:rPr>
          <w:rFonts w:ascii="Times New Roman" w:hAnsi="Times New Roman" w:eastAsia="Times New Roman" w:cs="Times New Roman"/>
          <w:color w:val="000000"/>
          <w:sz w:val="26"/>
          <w:szCs w:val="26"/>
        </w:rPr>
        <w:t xml:space="preserve">, mô tả yêu cầu phải phân tích có rủi ro và được người dùng cấp quyền trước khi ghi. Mô tả còn nêu rõ: “Host MUST immediately call the returned read verification tool.” </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71A3A365">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10" w:name="reportHeading10"/>
      <w:r>
        <w:rPr>
          <w:rFonts w:ascii="Times New Roman" w:hAnsi="Times New Roman" w:eastAsia="Times New Roman" w:cs="Times New Roman"/>
          <w:b/>
          <w:color w:val="000000"/>
          <w:sz w:val="26"/>
        </w:rPr>
      </w:r>
      <w:bookmarkStart w:id="83" w:name="_Toc56"/>
      <w:r>
        <w:rPr>
          <w:rFonts w:ascii="Times New Roman" w:hAnsi="Times New Roman" w:eastAsia="Times New Roman" w:cs="Times New Roman"/>
          <w:b/>
          <w:color w:val="000000"/>
          <w:sz w:val="26"/>
          <w:szCs w:val="26"/>
        </w:rPr>
        <w:t xml:space="preserve">4.3. Vòng lặp, giới hạn và xử lý lỗi</w:t>
      </w:r>
      <w:bookmarkEnd w:id="83"/>
      <w:r>
        <w:rPr>
          <w:rFonts w:ascii="Times New Roman" w:hAnsi="Times New Roman" w:eastAsia="Times New Roman" w:cs="Times New Roman"/>
          <w:b/>
          <w:color w:val="000000"/>
          <w:sz w:val="26"/>
          <w:szCs w:val="26"/>
        </w:rPr>
      </w:r>
      <w:bookmarkEnd w:id="9010"/>
      <w:r/>
      <w:r>
        <w:rPr>
          <w:rFonts w:ascii="Times New Roman" w:hAnsi="Times New Roman" w:cs="Times New Roman"/>
          <w:sz w:val="26"/>
          <w:szCs w:val="26"/>
        </w:rPr>
      </w:r>
    </w:p>
    <w:p w14:paraId="64345998">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Host kết nối MCP server và lấy danh sách công cụ động trước khi chạy agent. Agent gọi </w:t>
      </w:r>
      <w:r>
        <w:rPr>
          <w:rFonts w:ascii="Times New Roman" w:hAnsi="Times New Roman" w:eastAsia="Times New Roman" w:cs="Times New Roman"/>
          <w:color w:val="000000"/>
          <w:sz w:val="26"/>
          <w:szCs w:val="26"/>
        </w:rPr>
        <w:t xml:space="preserve">search_documents</w:t>
      </w:r>
      <w:r>
        <w:rPr>
          <w:rFonts w:ascii="Times New Roman" w:hAnsi="Times New Roman" w:eastAsia="Times New Roman" w:cs="Times New Roman"/>
          <w:color w:val="000000"/>
          <w:sz w:val="26"/>
          <w:szCs w:val="26"/>
        </w:rPr>
        <w:t xml:space="preserve"> để tạo </w:t>
      </w:r>
      <w:r>
        <w:rPr>
          <w:rFonts w:ascii="Times New Roman" w:hAnsi="Times New Roman" w:eastAsia="Times New Roman" w:cs="Times New Roman"/>
          <w:color w:val="000000"/>
          <w:sz w:val="26"/>
          <w:szCs w:val="26"/>
        </w:rPr>
        <w:t xml:space="preserve">RAG_CONTEXT</w:t>
      </w:r>
      <w:r>
        <w:rPr>
          <w:rFonts w:ascii="Times New Roman" w:hAnsi="Times New Roman" w:eastAsia="Times New Roman" w:cs="Times New Roman"/>
          <w:color w:val="000000"/>
          <w:sz w:val="26"/>
          <w:szCs w:val="26"/>
        </w:rPr>
        <w:t xml:space="preserve">, sau đó gửi câu hỏi cùng ngữ cảnh cho mô hình. Mô hình có thể yêu cầu đọc thêm tài liệu, phân tích tiến độ, tạo phiếu hoặc trả kết quả cuối. </w:t>
      </w:r>
      <w:r>
        <w:rPr>
          <w:rFonts w:ascii="Times New Roman" w:hAnsi="Times New Roman" w:eastAsia="Times New Roman" w:cs="Times New Roman"/>
          <w:color w:val="000000"/>
          <w:sz w:val="26"/>
          <w:szCs w:val="26"/>
        </w:rPr>
        <w:t xml:space="preserve">final_answer</w:t>
      </w:r>
      <w:r>
        <w:rPr>
          <w:rFonts w:ascii="Times New Roman" w:hAnsi="Times New Roman" w:eastAsia="Times New Roman" w:cs="Times New Roman"/>
          <w:color w:val="000000"/>
          <w:sz w:val="26"/>
          <w:szCs w:val="26"/>
        </w:rPr>
        <w:t xml:space="preserve"> là schema kết quả do host cung cấp, không phải công cụ MCP thứ sáu.</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657B78E1">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Agent dùng </w:t>
      </w:r>
      <w:r>
        <w:rPr>
          <w:rFonts w:ascii="Times New Roman" w:hAnsi="Times New Roman" w:eastAsia="Times New Roman" w:cs="Times New Roman"/>
          <w:color w:val="000000"/>
          <w:sz w:val="26"/>
          <w:szCs w:val="26"/>
        </w:rPr>
        <w:t xml:space="preserve">json.loads</w:t>
      </w:r>
      <w:r>
        <w:rPr>
          <w:rFonts w:ascii="Times New Roman" w:hAnsi="Times New Roman" w:eastAsia="Times New Roman" w:cs="Times New Roman"/>
          <w:color w:val="000000"/>
          <w:sz w:val="26"/>
          <w:szCs w:val="26"/>
        </w:rPr>
        <w:t xml:space="preserve"> để phân tích tham số và kết quả JSON. Lỗi cú pháp, tham số hoặc kết quả cuối sai cấu trúc được đưa lại cho mô hình bằng thông báo </w:t>
      </w:r>
      <w:r>
        <w:rPr>
          <w:rFonts w:ascii="Times New Roman" w:hAnsi="Times New Roman" w:eastAsia="Times New Roman" w:cs="Times New Roman"/>
          <w:color w:val="000000"/>
          <w:sz w:val="26"/>
          <w:szCs w:val="26"/>
        </w:rPr>
        <w:t xml:space="preserve">Error:</w:t>
      </w:r>
      <w:r>
        <w:rPr>
          <w:rFonts w:ascii="Times New Roman" w:hAnsi="Times New Roman" w:eastAsia="Times New Roman" w:cs="Times New Roman"/>
          <w:color w:val="000000"/>
          <w:sz w:val="26"/>
          <w:szCs w:val="26"/>
        </w:rPr>
        <w:t xml:space="preserve"> để sửa trong số bước còn lại. Sau lỗi </w:t>
      </w:r>
      <w:r>
        <w:rPr>
          <w:rFonts w:ascii="Times New Roman" w:hAnsi="Times New Roman" w:eastAsia="Times New Roman" w:cs="Times New Roman"/>
          <w:color w:val="000000"/>
          <w:sz w:val="26"/>
          <w:szCs w:val="26"/>
        </w:rPr>
        <w:t xml:space="preserve">tool_use_failed</w:t>
      </w:r>
      <w:r>
        <w:rPr>
          <w:rFonts w:ascii="Times New Roman" w:hAnsi="Times New Roman" w:eastAsia="Times New Roman" w:cs="Times New Roman"/>
          <w:color w:val="000000"/>
          <w:sz w:val="26"/>
          <w:szCs w:val="26"/>
        </w:rPr>
        <w:t xml:space="preserve">, agent vẫn giữ danh sách công cụ để tiếp tục. Lỗi công cụ được trả thành thông báo thay vì làm dừng ngay vòng lặp.</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ADEEEB7">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Giá trị </w:t>
      </w:r>
      <w:r>
        <w:rPr>
          <w:rFonts w:ascii="Times New Roman" w:hAnsi="Times New Roman" w:eastAsia="Times New Roman" w:cs="Times New Roman"/>
          <w:color w:val="000000"/>
          <w:sz w:val="26"/>
          <w:szCs w:val="26"/>
        </w:rPr>
        <w:t xml:space="preserve">MAX_STEPS=8</w:t>
      </w:r>
      <w:r>
        <w:rPr>
          <w:rFonts w:ascii="Times New Roman" w:hAnsi="Times New Roman" w:eastAsia="Times New Roman" w:cs="Times New Roman"/>
          <w:color w:val="000000"/>
          <w:sz w:val="26"/>
          <w:szCs w:val="26"/>
        </w:rPr>
        <w:t xml:space="preserve"> áp dụng cho hai giới hạn riêng: tối đa tám vòng gọi mô hình và tối đa tám lượt gọi công cụ. Truy xuất ban đầu và đọc xác minh đều tính vào ngân sách công cụ. </w:t>
      </w:r>
      <w:r>
        <w:rPr>
          <w:rFonts w:ascii="Times New Roman" w:hAnsi="Times New Roman" w:eastAsia="Times New Roman" w:cs="Times New Roman"/>
          <w:color w:val="000000"/>
          <w:sz w:val="26"/>
          <w:szCs w:val="26"/>
        </w:rPr>
        <w:t xml:space="preserve">Trước khi chấp nhận kết quả cuối cùng, host kiểm tra citation thuộc nguồn đã quan sát. Các chỉ số tiến độ trong </w:t>
      </w:r>
      <w:r>
        <w:rPr>
          <w:rFonts w:ascii="Times New Roman" w:hAnsi="Times New Roman" w:eastAsia="Times New Roman" w:cs="Times New Roman"/>
          <w:color w:val="000000"/>
          <w:sz w:val="26"/>
          <w:szCs w:val="26"/>
        </w:rPr>
        <w:t xml:space="preserve">facts</w:t>
      </w:r>
      <w:r>
        <w:rPr>
          <w:rFonts w:ascii="Times New Roman" w:hAnsi="Times New Roman" w:eastAsia="Times New Roman" w:cs="Times New Roman"/>
          <w:color w:val="000000"/>
          <w:sz w:val="26"/>
          <w:szCs w:val="26"/>
        </w:rPr>
        <w:t xml:space="preserve"> phải khớp kết quả </w:t>
      </w:r>
      <w:r>
        <w:rPr>
          <w:rFonts w:ascii="Times New Roman" w:hAnsi="Times New Roman" w:eastAsia="Times New Roman" w:cs="Times New Roman"/>
          <w:color w:val="000000"/>
          <w:sz w:val="26"/>
          <w:szCs w:val="26"/>
        </w:rPr>
        <w:t xml:space="preserve">analyze_progress</w:t>
      </w:r>
      <w:r>
        <w:rPr>
          <w:rFonts w:ascii="Times New Roman" w:hAnsi="Times New Roman" w:eastAsia="Times New Roman" w:cs="Times New Roman"/>
          <w:color w:val="000000"/>
          <w:sz w:val="26"/>
          <w:szCs w:val="26"/>
        </w:rPr>
        <w:t xml:space="preserve"> và trích đủ nguồn của phép tính. Với </w:t>
      </w:r>
      <w:r>
        <w:rPr>
          <w:rFonts w:ascii="Times New Roman" w:hAnsi="Times New Roman" w:eastAsia="Times New Roman" w:cs="Times New Roman"/>
          <w:color w:val="000000"/>
          <w:sz w:val="26"/>
          <w:szCs w:val="26"/>
        </w:rPr>
        <w:t xml:space="preserve">no_answer</w:t>
      </w:r>
      <w:r>
        <w:rPr>
          <w:rFonts w:ascii="Times New Roman" w:hAnsi="Times New Roman" w:eastAsia="Times New Roman" w:cs="Times New Roman"/>
          <w:color w:val="000000"/>
          <w:sz w:val="26"/>
          <w:szCs w:val="26"/>
        </w:rPr>
        <w:t xml:space="preserve"> hoặc </w:t>
      </w:r>
      <w:r>
        <w:rPr>
          <w:rFonts w:ascii="Times New Roman" w:hAnsi="Times New Roman" w:eastAsia="Times New Roman" w:cs="Times New Roman"/>
          <w:color w:val="000000"/>
          <w:sz w:val="26"/>
          <w:szCs w:val="26"/>
        </w:rPr>
        <w:t xml:space="preserve">insufficient_data</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facts</w:t>
      </w:r>
      <w:r>
        <w:rPr>
          <w:rFonts w:ascii="Times New Roman" w:hAnsi="Times New Roman" w:eastAsia="Times New Roman" w:cs="Times New Roman"/>
          <w:color w:val="000000"/>
          <w:sz w:val="26"/>
          <w:szCs w:val="26"/>
        </w:rPr>
        <w:t xml:space="preserve"> phải rỗng.</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9B17229">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Phần HTTP đặt timeout 30 giây và tối đa ba lần thử cho mỗi lời gọi. Lỗi kết nối, timeout, HTTP 429 và một số lỗi 5xx được thử lại; lỗi 401/403 dừng ngay. Với 429, nếu thời gian phải chờ vượt 60 giây, chương trình báo lỗi thay vì tiếp tục chờ. Token từ phản</w:t>
      </w:r>
      <w:r>
        <w:rPr>
          <w:rFonts w:ascii="Times New Roman" w:hAnsi="Times New Roman" w:eastAsia="Times New Roman" w:cs="Times New Roman"/>
          <w:color w:val="000000"/>
          <w:sz w:val="26"/>
          <w:szCs w:val="26"/>
        </w:rPr>
        <w:t xml:space="preserve"> hồi LLM thành công, số lần thử HTTP và usage embedding được ghi riêng.</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5127ECBD">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11" w:name="reportHeading11"/>
      <w:r>
        <w:rPr>
          <w:rFonts w:ascii="Times New Roman" w:hAnsi="Times New Roman" w:eastAsia="Times New Roman" w:cs="Times New Roman"/>
          <w:b/>
          <w:color w:val="000000"/>
          <w:sz w:val="26"/>
        </w:rPr>
      </w:r>
      <w:bookmarkStart w:id="84" w:name="_Toc57"/>
      <w:r>
        <w:rPr>
          <w:rFonts w:ascii="Times New Roman" w:hAnsi="Times New Roman" w:eastAsia="Times New Roman" w:cs="Times New Roman"/>
          <w:b/>
          <w:color w:val="000000"/>
          <w:sz w:val="26"/>
          <w:szCs w:val="26"/>
        </w:rPr>
        <w:t xml:space="preserve">4.4. Thay đổi trạng thái và đọc xác minh</w:t>
      </w:r>
      <w:bookmarkEnd w:id="84"/>
      <w:r>
        <w:rPr>
          <w:rFonts w:ascii="Times New Roman" w:hAnsi="Times New Roman" w:eastAsia="Times New Roman" w:cs="Times New Roman"/>
          <w:b/>
          <w:color w:val="000000"/>
          <w:sz w:val="26"/>
          <w:szCs w:val="26"/>
        </w:rPr>
      </w:r>
      <w:bookmarkEnd w:id="9011"/>
      <w:r/>
      <w:r>
        <w:rPr>
          <w:rFonts w:ascii="Times New Roman" w:hAnsi="Times New Roman" w:cs="Times New Roman"/>
          <w:sz w:val="26"/>
          <w:szCs w:val="26"/>
        </w:rPr>
      </w:r>
    </w:p>
    <w:p w14:paraId="2A2F48F6">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Công cụ ghi create_followup_request chỉ tạo phiếu khi có quyền ghi, đã phân tích cùng dự án và ngày, đồng thời kết quả tính lại đủ dữ liệu và có rủi ro. Rủi ro được xác định khi behind_pp ≥ threshold_pp hoặc có công việc quá hạn. Server dựng lý do từ kết q</w:t>
      </w:r>
      <w:r>
        <w:rPr>
          <w:rFonts w:ascii="Times New Roman" w:hAnsi="Times New Roman" w:eastAsia="Times New Roman" w:cs="Times New Roman"/>
          <w:color w:val="000000"/>
          <w:sz w:val="26"/>
          <w:szCs w:val="26"/>
        </w:rPr>
        <w:t xml:space="preserve">uả phân tích và lưu vào SQLite.</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7C0B43AC">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Trước khi ghi, host kiểm tra còn đủ ngân sách cho cả ghi và đọc lại. Sau khi ghi, host tự gọi get_followup_request ngay theo thông tin xác minh được trả về, không chờ mô hình chọn bước tiếp theo. Toàn bộ bản đọc lại phải khớp bản ghi. Trạng thái cuối actio</w:t>
      </w:r>
      <w:r>
        <w:rPr>
          <w:rFonts w:ascii="Times New Roman" w:hAnsi="Times New Roman" w:eastAsia="Times New Roman" w:cs="Times New Roman"/>
          <w:color w:val="000000"/>
          <w:sz w:val="26"/>
          <w:szCs w:val="26"/>
        </w:rPr>
        <w:t xml:space="preserve">n_verified chỉ được chấp nhận khi đã xác minh thành công và request_id trong kết quả cuối khớp mã phiếu đã xác minh.</w:t>
      </w:r>
      <w:r>
        <w:rPr>
          <w:rFonts w:ascii="Times New Roman" w:hAnsi="Times New Roman" w:eastAsia="Times New Roman" w:cs="Times New Roman"/>
          <w:color w:val="000000"/>
          <w:sz w:val="26"/>
          <w:szCs w:val="26"/>
        </w:rPr>
      </w:r>
      <w:r>
        <w:rPr>
          <w:rFonts w:ascii="Times New Roman" w:hAnsi="Times New Roman" w:cs="Times New Roman"/>
          <w:sz w:val="26"/>
          <w:szCs w:val="26"/>
        </w:rPr>
      </w:r>
    </w:p>
    <w:p w14:paraId="75DC4F47">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12" w:name="reportHeading12"/>
      <w:r>
        <w:rPr>
          <w:rFonts w:ascii="Times New Roman" w:hAnsi="Times New Roman" w:eastAsia="Times New Roman" w:cs="Times New Roman"/>
          <w:b/>
          <w:color w:val="000000"/>
          <w:sz w:val="26"/>
        </w:rPr>
      </w:r>
      <w:bookmarkStart w:id="85" w:name="_Toc58"/>
      <w:r>
        <w:rPr>
          <w:rFonts w:ascii="Times New Roman" w:hAnsi="Times New Roman" w:eastAsia="Times New Roman" w:cs="Times New Roman"/>
          <w:b/>
          <w:color w:val="000000"/>
          <w:sz w:val="26"/>
          <w:szCs w:val="26"/>
        </w:rPr>
        <w:t xml:space="preserve">4.5. Nhật ký thực hiện một câu hỏi</w:t>
      </w:r>
      <w:bookmarkEnd w:id="85"/>
      <w:r>
        <w:rPr>
          <w:rFonts w:ascii="Times New Roman" w:hAnsi="Times New Roman" w:eastAsia="Times New Roman" w:cs="Times New Roman"/>
          <w:b/>
          <w:color w:val="000000"/>
          <w:sz w:val="26"/>
          <w:szCs w:val="26"/>
        </w:rPr>
      </w:r>
      <w:bookmarkEnd w:id="9012"/>
      <w:r/>
      <w:r>
        <w:rPr>
          <w:rFonts w:ascii="Times New Roman" w:hAnsi="Times New Roman" w:cs="Times New Roman"/>
          <w:sz w:val="26"/>
          <w:szCs w:val="26"/>
        </w:rPr>
      </w:r>
    </w:p>
    <w:p w14:paraId="09CD4800">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rPr>
        <w:t xml:space="preserve">Bảng dưới trích lượt chạy thật S3, câu hỏi D1: “Nếu P001 vượt ngưỡng ngày 08/10/2026, hãy tạo yêu cầu xử lý và xác nhận đã lưu.” Nguồn là tệp demo_live_20261011T094919566238.jsonl. Thời gian trong bảng là ngày 11/10/2026.</w:t>
      </w:r>
      <w:r>
        <w:rPr>
          <w:rFonts w:ascii="Times New Roman" w:hAnsi="Times New Roman" w:cs="Times New Roman"/>
          <w:sz w:val="26"/>
          <w:szCs w:val="26"/>
        </w:rPr>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871"/>
        <w:gridCol w:w="2665"/>
        <w:gridCol w:w="4535"/>
      </w:tblGrid>
      <w:tr>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vMerge w:val="restart"/>
          </w:tcPr>
          <w:p w14:paraId="066D073C">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2"/>
                <w:szCs w:val="26"/>
              </w:rPr>
              <w:t xml:space="preserve">UTC</w:t>
            </w:r>
            <w:r>
              <w:rPr>
                <w:rFonts w:ascii="Times New Roman" w:hAnsi="Times New Roman" w:cs="Times New Roman"/>
                <w:sz w:val="26"/>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vMerge w:val="restart"/>
          </w:tcPr>
          <w:p w14:paraId="25D77913">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2"/>
                <w:szCs w:val="26"/>
              </w:rPr>
              <w:t xml:space="preserve">Bước</w:t>
            </w:r>
            <w:r>
              <w:rPr>
                <w:rFonts w:ascii="Times New Roman" w:hAnsi="Times New Roman" w:cs="Times New Roman"/>
                <w:sz w:val="26"/>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vMerge w:val="restart"/>
          </w:tcPr>
          <w:p w14:paraId="5A5E1D01">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2"/>
                <w:szCs w:val="26"/>
              </w:rPr>
              <w:t xml:space="preserve">Tham số hoặc kết quả</w:t>
            </w:r>
            <w:r>
              <w:rPr>
                <w:rFonts w:ascii="Times New Roman" w:hAnsi="Times New Roman" w:cs="Times New Roman"/>
                <w:sz w:val="26"/>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tcPr>
          <w:p w14:paraId="09C8EBA6">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09:49:20.873528</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tcPr>
          <w:p w14:paraId="432BAC08">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search_documents</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tcPr>
          <w:p w14:paraId="744D7018">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P001, 2026-10-08, hybrid, top_k=4</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tcPr>
          <w:p w14:paraId="17954B27">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09:49:21.585232</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tcPr>
          <w:p w14:paraId="24788CF4">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analyze_progress</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tcPr>
          <w:p w14:paraId="39D50460">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planned=70; actual=48; behind=22; risk=true</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tcPr>
          <w:p w14:paraId="2A070419">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09:49:22.273677</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tcPr>
          <w:p w14:paraId="0DA9B120">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create_followup_request</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tcPr>
          <w:p w14:paraId="392FB52F">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P001, 2026-10-08; record status=open</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tcPr>
          <w:p w14:paraId="4CC2895C">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09:49:22.278994</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tcPr>
          <w:p w14:paraId="2130BC49">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get_followup_request</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tcPr>
          <w:p w14:paraId="733245F7">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request_id từ bước ghi; bản đọc lại khớp</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tcPr>
          <w:p w14:paraId="4C65942F">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09:49:22.278994</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tcPr>
          <w:p w14:paraId="2A6F5740">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verify</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tcPr>
          <w:p w14:paraId="34542F0E">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2"/>
                <w:szCs w:val="26"/>
              </w:rPr>
              <w:t xml:space="preserve">success=true; chỉ sau đó báo đã xác minh</w:t>
            </w:r>
            <w:r>
              <w:rPr>
                <w:rFonts w:ascii="Times New Roman" w:hAnsi="Times New Roman" w:eastAsia="Times New Roman" w:cs="Times New Roman"/>
                <w:b w:val="0"/>
                <w:color w:val="000000"/>
                <w:sz w:val="22"/>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871" w:type="dxa"/>
            <w:vAlign w:val="center"/>
            <w:vMerge w:val="restart"/>
          </w:tcPr>
          <w:p w14:paraId="7E1DE4EE">
            <w:pPr>
              <w:pStyle w:val="1190"/>
              <w:keepNext w:val="false"/>
              <w:pBdr/>
              <w:spacing w:after="0" w:before="0" w:line="240" w:lineRule="auto"/>
              <w:ind w:right="0" w:firstLine="0" w:left="0"/>
              <w:jc w:val="left"/>
              <w:rPr>
                <w:rFonts w:ascii="Times New Roman" w:hAnsi="Times New Roman" w:eastAsia="Times New Roman" w:cs="Times New Roman"/>
                <w:b w:val="0"/>
                <w:sz w:val="26"/>
                <w:szCs w:val="26"/>
              </w:rPr>
            </w:pPr>
            <w:r>
              <w:rPr>
                <w:rFonts w:ascii="Times New Roman" w:hAnsi="Times New Roman" w:eastAsia="Times New Roman" w:cs="Times New Roman"/>
                <w:b w:val="0"/>
                <w:color w:val="000000"/>
                <w:sz w:val="22"/>
                <w:szCs w:val="26"/>
              </w:rPr>
            </w:r>
            <w:r>
              <w:rPr>
                <w:rFonts w:ascii="Times New Roman" w:hAnsi="Times New Roman" w:eastAsia="Times New Roman" w:cs="Times New Roman"/>
                <w:b w:val="0"/>
                <w:color w:val="000000"/>
                <w:sz w:val="22"/>
              </w:rPr>
              <w:t xml:space="preserve">09:50:23.135224</w:t>
            </w:r>
            <w:r>
              <w:rPr>
                <w:rFonts w:ascii="Times New Roman" w:hAnsi="Times New Roman" w:eastAsia="Times New Roman" w:cs="Times New Roman"/>
                <w:b w:val="0"/>
                <w:color w:val="000000"/>
                <w:sz w:val="22"/>
                <w:szCs w:val="26"/>
              </w:rPr>
            </w:r>
            <w:r>
              <w:rPr>
                <w:rFonts w:ascii="Times New Roman" w:hAnsi="Times New Roman" w:eastAsia="Times New Roman" w:cs="Times New Roman"/>
                <w:b w:val="0"/>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665" w:type="dxa"/>
            <w:vAlign w:val="center"/>
            <w:vMerge w:val="restart"/>
          </w:tcPr>
          <w:p w14:paraId="0DF8D749">
            <w:pPr>
              <w:pStyle w:val="1190"/>
              <w:keepNext w:val="false"/>
              <w:pBdr/>
              <w:spacing w:after="0" w:before="0" w:line="240" w:lineRule="auto"/>
              <w:ind w:right="0" w:firstLine="0" w:left="0"/>
              <w:jc w:val="left"/>
              <w:rPr>
                <w:rFonts w:ascii="Times New Roman" w:hAnsi="Times New Roman" w:eastAsia="Times New Roman" w:cs="Times New Roman"/>
                <w:b w:val="0"/>
                <w:sz w:val="26"/>
                <w:szCs w:val="26"/>
              </w:rPr>
            </w:pPr>
            <w:r>
              <w:rPr>
                <w:rFonts w:ascii="Times New Roman" w:hAnsi="Times New Roman" w:eastAsia="Times New Roman" w:cs="Times New Roman"/>
                <w:b w:val="0"/>
                <w:color w:val="000000"/>
                <w:sz w:val="22"/>
                <w:szCs w:val="26"/>
              </w:rPr>
            </w:r>
            <w:r>
              <w:rPr>
                <w:rFonts w:ascii="Times New Roman" w:hAnsi="Times New Roman" w:eastAsia="Times New Roman" w:cs="Times New Roman"/>
                <w:b w:val="0"/>
                <w:color w:val="000000"/>
                <w:sz w:val="22"/>
              </w:rPr>
              <w:t xml:space="preserve">final</w:t>
            </w:r>
            <w:r>
              <w:rPr>
                <w:rFonts w:ascii="Times New Roman" w:hAnsi="Times New Roman" w:eastAsia="Times New Roman" w:cs="Times New Roman"/>
                <w:b w:val="0"/>
                <w:color w:val="000000"/>
                <w:sz w:val="22"/>
                <w:szCs w:val="26"/>
              </w:rPr>
            </w:r>
            <w:r>
              <w:rPr>
                <w:rFonts w:ascii="Times New Roman" w:hAnsi="Times New Roman" w:eastAsia="Times New Roman" w:cs="Times New Roman"/>
                <w:b w:val="0"/>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4535" w:type="dxa"/>
            <w:vAlign w:val="center"/>
            <w:vMerge w:val="restart"/>
          </w:tcPr>
          <w:p w14:paraId="0D2B82FD">
            <w:pPr>
              <w:pStyle w:val="1190"/>
              <w:keepNext w:val="false"/>
              <w:pBdr/>
              <w:spacing w:after="0" w:before="0" w:line="240" w:lineRule="auto"/>
              <w:ind w:right="0" w:firstLine="0" w:left="0"/>
              <w:jc w:val="left"/>
              <w:rPr>
                <w:rFonts w:ascii="Times New Roman" w:hAnsi="Times New Roman" w:eastAsia="Times New Roman" w:cs="Times New Roman"/>
                <w:b w:val="0"/>
                <w:sz w:val="26"/>
                <w:szCs w:val="26"/>
              </w:rPr>
            </w:pPr>
            <w:r>
              <w:rPr>
                <w:rFonts w:ascii="Times New Roman" w:hAnsi="Times New Roman" w:eastAsia="Times New Roman" w:cs="Times New Roman"/>
                <w:b w:val="0"/>
                <w:color w:val="000000"/>
                <w:sz w:val="22"/>
                <w:szCs w:val="26"/>
              </w:rPr>
            </w:r>
            <w:r>
              <w:rPr>
                <w:rFonts w:ascii="Times New Roman" w:hAnsi="Times New Roman" w:eastAsia="Times New Roman" w:cs="Times New Roman"/>
                <w:b w:val="0"/>
                <w:color w:val="000000"/>
                <w:sz w:val="22"/>
              </w:rPr>
              <w:t xml:space="preserve">action_verified, mã phiếu khớp xác minh</w:t>
            </w:r>
            <w:r>
              <w:rPr>
                <w:rFonts w:ascii="Times New Roman" w:hAnsi="Times New Roman" w:eastAsia="Times New Roman" w:cs="Times New Roman"/>
                <w:b w:val="0"/>
                <w:color w:val="000000"/>
                <w:sz w:val="22"/>
                <w:szCs w:val="26"/>
              </w:rPr>
            </w:r>
            <w:r>
              <w:rPr>
                <w:rFonts w:ascii="Times New Roman" w:hAnsi="Times New Roman" w:eastAsia="Times New Roman" w:cs="Times New Roman"/>
                <w:b w:val="0"/>
                <w:sz w:val="26"/>
                <w:szCs w:val="26"/>
              </w:rPr>
            </w:r>
          </w:p>
        </w:tc>
      </w:tr>
    </w:tbl>
    <w:p w14:paraId="69B3F46E" w14:textId="77777777">
      <w:pPr>
        <w:pStyle w:val="1190"/>
        <w:keepNext w:val="false"/>
        <w:keepLines w:val="false"/>
        <w:pageBreakBefore w:val="false"/>
        <w:widowControl w:val="true"/>
        <w:pBdr/>
        <w:spacing w:after="80" w:before="0" w:line="276" w:lineRule="auto"/>
        <w:ind w:right="0" w:firstLine="340" w:left="0"/>
        <w:jc w:val="both"/>
        <w:rPr>
          <w:highlight w:val="none"/>
        </w:rPr>
      </w:pP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t xml:space="preserve">Mã phiếu là 8ddfc682-c592-484c-b6c1-c00df680b922. Bảng đã lược các sự kiện trung gian; nhật ký còn một lần đọc phiếu do mô hình yêu cầu và hai lỗi HTTP 429 được thử lại rồi hoàn tất. Kết quả cuối trích dẫn P001-PLAN, P001-W2-V2 và POLICY-V2. Tệp JSONL đầy </w:t>
      </w:r>
      <w:r>
        <w:rPr>
          <w:rFonts w:ascii="Times New Roman" w:hAnsi="Times New Roman" w:eastAsia="Times New Roman" w:cs="Times New Roman"/>
          <w:color w:val="000000"/>
          <w:sz w:val="26"/>
        </w:rPr>
        <w:t xml:space="preserve">đủ được nộp kèm mã nguồn.</w:t>
      </w:r>
      <w:r>
        <w:rPr>
          <w:rFonts w:ascii="Times New Roman" w:hAnsi="Times New Roman" w:eastAsia="Times New Roman" w:cs="Times New Roman"/>
          <w:color w:val="000000"/>
          <w:sz w:val="26"/>
          <w:highlight w:val="none"/>
        </w:rPr>
      </w:r>
      <w:r>
        <w:rPr>
          <w:highlight w:val="none"/>
        </w:rPr>
      </w:r>
    </w:p>
    <w:p w14:paraId="37B500FE" w14:textId="77777777">
      <w:pPr>
        <w:pStyle w:val="880"/>
        <w:keepNext w:val="true"/>
        <w:keepLines w:val="false"/>
        <w:pageBreakBefore w:val="true"/>
        <w:widowControl w:val="true"/>
        <w:pBdr/>
        <w:spacing w:after="80" w:before="120" w:line="276" w:lineRule="auto"/>
        <w:ind w:right="0" w:firstLine="0" w:left="0"/>
        <w:jc w:val="both"/>
        <w:rPr>
          <w:rFonts w:ascii="Times New Roman" w:hAnsi="Times New Roman" w:cs="Times New Roman"/>
          <w:sz w:val="32"/>
          <w:szCs w:val="32"/>
        </w:rPr>
      </w:pPr>
      <w:r/>
      <w:bookmarkStart w:id="9013" w:name="reportHeading13"/>
      <w:r>
        <w:rPr>
          <w:rFonts w:ascii="Times New Roman" w:hAnsi="Times New Roman" w:eastAsia="Times New Roman" w:cs="Times New Roman"/>
          <w:b/>
          <w:color w:val="000000"/>
          <w:sz w:val="30"/>
        </w:rPr>
      </w:r>
      <w:bookmarkStart w:id="86" w:name="_Toc59"/>
      <w:r>
        <w:rPr>
          <w:rFonts w:ascii="Times New Roman" w:hAnsi="Times New Roman" w:eastAsia="Times New Roman" w:cs="Times New Roman"/>
          <w:b/>
          <w:color w:val="000000"/>
          <w:sz w:val="30"/>
          <w:szCs w:val="32"/>
        </w:rPr>
      </w:r>
      <w:r>
        <w:rPr>
          <w:rFonts w:ascii="Times New Roman" w:hAnsi="Times New Roman" w:eastAsia="Times New Roman" w:cs="Times New Roman"/>
          <w:b/>
          <w:color w:val="000000"/>
          <w:sz w:val="30"/>
          <w:szCs w:val="32"/>
        </w:rPr>
        <w:t xml:space="preserve">Phần 5. MCP server</w:t>
      </w:r>
      <w:bookmarkEnd w:id="86"/>
      <w:r>
        <w:rPr>
          <w:rFonts w:ascii="Times New Roman" w:hAnsi="Times New Roman" w:eastAsia="Times New Roman" w:cs="Times New Roman"/>
          <w:b/>
          <w:color w:val="000000"/>
          <w:sz w:val="30"/>
          <w:szCs w:val="32"/>
        </w:rPr>
      </w:r>
      <w:bookmarkEnd w:id="9013"/>
      <w:r/>
      <w:r>
        <w:rPr>
          <w:rFonts w:ascii="Times New Roman" w:hAnsi="Times New Roman" w:cs="Times New Roman"/>
          <w:sz w:val="32"/>
          <w:szCs w:val="32"/>
        </w:rPr>
      </w:r>
    </w:p>
    <w:p w14:paraId="742B35EC">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b w:val="0"/>
          <w:color w:val="000000"/>
          <w:sz w:val="26"/>
          <w:szCs w:val="26"/>
        </w:rPr>
        <w:t xml:space="preserve">MCP server được triển khai bằng MCP SDK, giao tiếp qua stdio. stdout dành cho JSON-RPC; nhật ký ứng dụng ghi ra J</w:t>
      </w:r>
      <w:r>
        <w:rPr>
          <w:rFonts w:ascii="Times New Roman" w:hAnsi="Times New Roman" w:eastAsia="Times New Roman" w:cs="Times New Roman"/>
          <w:b w:val="0"/>
          <w:color w:val="000000"/>
          <w:sz w:val="26"/>
          <w:szCs w:val="26"/>
        </w:rPr>
        <w:t xml:space="preserve">SONL, còn stderr được client chuyển vào tệp riêng. </w:t>
      </w:r>
      <w:r>
        <w:rPr>
          <w:rFonts w:ascii="Times New Roman" w:hAnsi="Times New Roman" w:eastAsia="Times New Roman" w:cs="Times New Roman"/>
          <w:color w:val="000000"/>
          <w:sz w:val="26"/>
          <w:szCs w:val="26"/>
        </w:rPr>
        <w:t xml:space="preserve">Sau bước initialize, client gọi list_tools để lấy danh sách công cụ. Client dùng name, description và inputSchema để tạo schema gọi hàm cho mô hình. Các annotations được giữ trong danh sách công cụ để host kiểm tra thuộc tính chỉ đọc hoặc ghi khi thực thi.</w:t>
      </w:r>
      <w:r>
        <w:rPr>
          <w:rFonts w:ascii="Times New Roman" w:hAnsi="Times New Roman" w:eastAsia="Times New Roman" w:cs="Times New Roman"/>
          <w:color w:val="000000"/>
          <w:sz w:val="26"/>
          <w:szCs w:val="26"/>
        </w:rPr>
      </w:r>
      <w:r>
        <w:rPr>
          <w:rFonts w:ascii="Times New Roman" w:hAnsi="Times New Roman" w:cs="Times New Roman"/>
          <w:sz w:val="26"/>
          <w:szCs w:val="26"/>
        </w:rPr>
      </w:r>
    </w:p>
    <w:tbl>
      <w:tblPr>
        <w:jc w:val="center"/>
        <w:tblInd w:w="-4" w:type="dxa"/>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891"/>
        <w:gridCol w:w="6180"/>
      </w:tblGrid>
      <w:tr>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891" w:type="dxa"/>
            <w:vAlign w:val="center"/>
            <w:vMerge w:val="restart"/>
          </w:tcPr>
          <w:p w14:paraId="54E83D38">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3"/>
                <w:szCs w:val="26"/>
              </w:rPr>
              <w:t xml:space="preserve">Tool</w:t>
            </w:r>
            <w:r>
              <w:rPr>
                <w:rFonts w:ascii="Times New Roman" w:hAnsi="Times New Roman" w:cs="Times New Roman"/>
                <w:sz w:val="26"/>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180" w:type="dxa"/>
            <w:vAlign w:val="center"/>
            <w:vMerge w:val="restart"/>
          </w:tcPr>
          <w:p w14:paraId="64E07B09">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3"/>
                <w:szCs w:val="26"/>
              </w:rPr>
              <w:t xml:space="preserve">Đầu vào và kết quả</w:t>
            </w:r>
            <w:r>
              <w:rPr>
                <w:rFonts w:ascii="Times New Roman" w:hAnsi="Times New Roman" w:cs="Times New Roman"/>
                <w:sz w:val="26"/>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891" w:type="dxa"/>
            <w:vAlign w:val="center"/>
          </w:tcPr>
          <w:p w14:paraId="4E91AB01">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search_documents</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180" w:type="dxa"/>
            <w:vAlign w:val="center"/>
          </w:tcPr>
          <w:p w14:paraId="7521EB01">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Query/project/date/mode/top_k → đoạn tài liệu, metadata và liên kết bản cũ</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891" w:type="dxa"/>
            <w:vAlign w:val="center"/>
          </w:tcPr>
          <w:p w14:paraId="3BDE5377">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get_document</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180" w:type="dxa"/>
            <w:vAlign w:val="center"/>
          </w:tcPr>
          <w:p w14:paraId="7E790B10">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doc_id + version → đúng bản tài liệu hoặc Error</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891" w:type="dxa"/>
            <w:vAlign w:val="center"/>
          </w:tcPr>
          <w:p w14:paraId="216F659D">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analyze_progress</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180" w:type="dxa"/>
            <w:vAlign w:val="center"/>
          </w:tcPr>
          <w:p>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3"/>
              </w:rPr>
              <w:t xml:space="preserve">project/date/compare_date (tùy chọn) → số liệu, nguồn hoặc thông tin còn thiếu</w:t>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891" w:type="dxa"/>
            <w:vAlign w:val="center"/>
          </w:tcPr>
          <w:p w14:paraId="0BEF1153">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create_followup_request</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180" w:type="dxa"/>
            <w:vAlign w:val="center"/>
          </w:tcPr>
          <w:p w14:paraId="65AE8C43">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project/date → bản ghi và chỉ dẫn xác minh; cần quyền ghi, kết quả phân tích và rủi ro</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2891" w:type="dxa"/>
            <w:vAlign w:val="center"/>
          </w:tcPr>
          <w:p w14:paraId="022C635E">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get_followup_request</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180" w:type="dxa"/>
            <w:vAlign w:val="center"/>
          </w:tcPr>
          <w:p w14:paraId="484E2E77">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request_id → bản ghi đã lưu hoặc Error</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bl>
    <w:p w14:paraId="5D11AFC9">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rPr>
        <w:t xml:space="preserve">Kết quả ghi chỉ rõ tool_name và arguments cần dùng để xác minh. Host kiểm tra công cụ đọc đã được phát hiện và</w:t>
      </w:r>
      <w:r>
        <w:rPr>
          <w:rFonts w:ascii="Times New Roman" w:hAnsi="Times New Roman" w:eastAsia="Times New Roman" w:cs="Times New Roman"/>
          <w:color w:val="000000"/>
          <w:sz w:val="26"/>
        </w:rPr>
        <w:t xml:space="preserve"> có thuộc tính chỉ đọc, rồi so sánh toàn bộ bản ghi. Nếu đọc lỗi hoặc không khớp, trạng thái action_verified không được trả về. SQLite dùng câu lệnh có tham số, giao dịch và đóng kết nối sau khi dùng; operation_key duy nhất giúp trả lại bản ghi cũ khi gọi </w:t>
      </w:r>
      <w:r>
        <w:rPr>
          <w:rFonts w:ascii="Times New Roman" w:hAnsi="Times New Roman" w:eastAsia="Times New Roman" w:cs="Times New Roman"/>
          <w:color w:val="000000"/>
          <w:sz w:val="26"/>
        </w:rPr>
        <w:t xml:space="preserve">lại cùng khóa cho cùng dự án/ngày. Trong evaluation, mỗi cặp chế độ truy xuất và câu hỏi có DB riêng cho từng lượt chạy đánh giá. Client thứ hai scripts/second_client.py chạy độc lập với agent; kiểm thử offline đã tìm thấy đủ năm tool và xác minh ghi–đọc thành công.</w:t>
      </w:r>
      <w:r>
        <w:rPr>
          <w:rFonts w:ascii="Times New Roman" w:hAnsi="Times New Roman" w:cs="Times New Roman"/>
          <w:sz w:val="26"/>
          <w:szCs w:val="26"/>
        </w:rPr>
      </w:r>
    </w:p>
    <w:p w14:paraId="5CCBA5BF" w14:textId="77777777">
      <w:pPr>
        <w:pStyle w:val="880"/>
        <w:keepNext w:val="true"/>
        <w:keepLines w:val="false"/>
        <w:pageBreakBefore w:val="true"/>
        <w:widowControl w:val="true"/>
        <w:pBdr/>
        <w:spacing w:after="80" w:before="120" w:line="276" w:lineRule="auto"/>
        <w:ind w:right="0" w:firstLine="0" w:left="0"/>
        <w:jc w:val="both"/>
        <w:rPr/>
      </w:pPr>
      <w:r/>
      <w:bookmarkStart w:id="9014" w:name="reportHeading14"/>
      <w:r>
        <w:rPr>
          <w:rFonts w:ascii="Times New Roman" w:hAnsi="Times New Roman" w:eastAsia="Times New Roman" w:cs="Times New Roman"/>
          <w:b/>
          <w:color w:val="000000"/>
          <w:sz w:val="30"/>
        </w:rPr>
      </w:r>
      <w:bookmarkStart w:id="87" w:name="_Toc60"/>
      <w:r>
        <w:rPr>
          <w:rFonts w:ascii="Times New Roman" w:hAnsi="Times New Roman" w:eastAsia="Times New Roman" w:cs="Times New Roman"/>
          <w:b/>
          <w:color w:val="000000"/>
          <w:sz w:val="30"/>
        </w:rPr>
        <w:t xml:space="preserve">Phần 6. Đánh giá</w:t>
      </w:r>
      <w:r>
        <w:rPr>
          <w:rFonts w:ascii="Times New Roman" w:hAnsi="Times New Roman" w:eastAsia="Times New Roman" w:cs="Times New Roman"/>
          <w:b/>
          <w:color w:val="000000"/>
          <w:sz w:val="30"/>
        </w:rPr>
      </w:r>
      <w:bookmarkEnd w:id="87"/>
      <w:r>
        <w:rPr>
          <w:rFonts w:ascii="Times New Roman" w:hAnsi="Times New Roman" w:eastAsia="Times New Roman" w:cs="Times New Roman"/>
          <w:b/>
          <w:color w:val="000000"/>
          <w:sz w:val="30"/>
        </w:rPr>
      </w:r>
      <w:bookmarkEnd w:id="9014"/>
      <w:r/>
      <w:r/>
    </w:p>
    <w:p w14:paraId="42738035">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15" w:name="reportHeading15"/>
      <w:r>
        <w:rPr>
          <w:rFonts w:ascii="Times New Roman" w:hAnsi="Times New Roman" w:eastAsia="Times New Roman" w:cs="Times New Roman"/>
          <w:b/>
          <w:color w:val="000000"/>
          <w:sz w:val="26"/>
        </w:rPr>
      </w:r>
      <w:bookmarkStart w:id="88" w:name="_Toc61"/>
      <w:r>
        <w:rPr>
          <w:rFonts w:ascii="Times New Roman" w:hAnsi="Times New Roman" w:eastAsia="Times New Roman" w:cs="Times New Roman"/>
          <w:b/>
          <w:color w:val="000000"/>
          <w:sz w:val="26"/>
          <w:szCs w:val="26"/>
        </w:rPr>
        <w:t xml:space="preserve">6.1. Thiết kế thí nghiệm và cách đo</w:t>
      </w:r>
      <w:bookmarkEnd w:id="88"/>
      <w:r>
        <w:rPr>
          <w:rFonts w:ascii="Times New Roman" w:hAnsi="Times New Roman" w:eastAsia="Times New Roman" w:cs="Times New Roman"/>
          <w:b/>
          <w:color w:val="000000"/>
          <w:sz w:val="26"/>
          <w:szCs w:val="26"/>
        </w:rPr>
      </w:r>
      <w:bookmarkEnd w:id="9015"/>
      <w:r/>
      <w:r>
        <w:rPr>
          <w:rFonts w:ascii="Times New Roman" w:hAnsi="Times New Roman" w:cs="Times New Roman"/>
          <w:sz w:val="26"/>
          <w:szCs w:val="26"/>
        </w:rPr>
      </w:r>
    </w:p>
    <w:p w14:paraId="169A42A0">
      <w:pPr>
        <w:pStyle w:val="1190"/>
        <w:keepNext w:val="false"/>
        <w:keepLines w:val="false"/>
        <w:pageBreakBefore w:val="false"/>
        <w:widowControl w:val="true"/>
        <w:pBdr/>
        <w:spacing w:after="80" w:before="0" w:line="276" w:lineRule="auto"/>
        <w:ind w:right="0" w:firstLine="340" w:left="0"/>
        <w:jc w:val="both"/>
        <w:rPr>
          <w:sz w:val="26"/>
          <w:szCs w:val="26"/>
        </w:rPr>
      </w:pPr>
      <w:r>
        <w:rPr>
          <w:rFonts w:ascii="Times New Roman" w:hAnsi="Times New Roman" w:eastAsia="Times New Roman" w:cs="Times New Roman"/>
          <w:color w:val="000000"/>
          <w:sz w:val="26"/>
          <w:szCs w:val="26"/>
        </w:rPr>
        <w:t xml:space="preserve">Bộ kiểm thử có 12 câu: một tra cứu, hai phiên bản, ba tính toán, bốn no_answer, một hành động và một insufficient_data. E1 chạy mỗi câu ở cả dense và hybrid, tổng cộng 24 lượt. Agent dùng qwen/qwen3.8-27b, judge dùng openai/gpt-oss-20b trên Groq và embeddi</w:t>
      </w:r>
      <w:r>
        <w:rPr>
          <w:rFonts w:ascii="Times New Roman" w:hAnsi="Times New Roman" w:eastAsia="Times New Roman" w:cs="Times New Roman"/>
          <w:color w:val="000000"/>
          <w:sz w:val="26"/>
          <w:szCs w:val="26"/>
        </w:rPr>
        <w:t xml:space="preserve">ng dùng jina-embeddings-v3. Hai chế độ cùng cấu hình top_k=4, chunk_chars=1000, MAX_STEPS=8; agent và judge không nhận đáp án kỳ vọng làm bằng chứng.</w:t>
      </w:r>
      <w:r>
        <w:rPr>
          <w:rFonts w:ascii="Times New Roman" w:hAnsi="Times New Roman" w:eastAsia="Times New Roman" w:cs="Times New Roman"/>
          <w:color w:val="000000"/>
          <w:sz w:val="26"/>
          <w:szCs w:val="26"/>
        </w:rPr>
      </w:r>
      <w:r>
        <w:rPr>
          <w:sz w:val="26"/>
          <w:szCs w:val="26"/>
        </w:rPr>
      </w:r>
    </w:p>
    <w:p w14:paraId="6B0AD7FF">
      <w:pPr>
        <w:pStyle w:val="1190"/>
        <w:keepNext w:val="false"/>
        <w:keepLines w:val="false"/>
        <w:pageBreakBefore w:val="false"/>
        <w:widowControl w:val="true"/>
        <w:pBdr/>
        <w:spacing w:after="80" w:before="0" w:line="276" w:lineRule="auto"/>
        <w:ind w:right="0" w:firstLine="340" w:left="0"/>
        <w:jc w:val="both"/>
        <w:rPr>
          <w:sz w:val="26"/>
          <w:szCs w:val="26"/>
        </w:rPr>
      </w:pPr>
      <w:r>
        <w:rPr>
          <w:rFonts w:ascii="Times New Roman" w:hAnsi="Times New Roman" w:eastAsia="Times New Roman" w:cs="Times New Roman"/>
          <w:color w:val="000000"/>
          <w:sz w:val="26"/>
          <w:szCs w:val="26"/>
        </w:rPr>
        <w:t xml:space="preserve">Điểm chức năng kiểm tra status, expected_facts với sai số số học 0,01; câu từ chối còn cần judge xác định hợp lệ. Nguồn được đối chiếu với expected_sources; citation được kiểm tra theo từng nhận định và nguồn đã đọc. Faithfulness là tỷ lệ nhận định được ng</w:t>
      </w:r>
      <w:r>
        <w:rPr>
          <w:rFonts w:ascii="Times New Roman" w:hAnsi="Times New Roman" w:eastAsia="Times New Roman" w:cs="Times New Roman"/>
          <w:color w:val="000000"/>
          <w:sz w:val="26"/>
          <w:szCs w:val="26"/>
        </w:rPr>
        <w:t xml:space="preserve">uồn hỗ trợ, lấy trung bình các câu có điểm.</w:t>
      </w:r>
      <w:r>
        <w:rPr>
          <w:rFonts w:ascii="Times New Roman" w:hAnsi="Times New Roman" w:eastAsia="Times New Roman" w:cs="Times New Roman"/>
          <w:color w:val="000000"/>
          <w:sz w:val="26"/>
          <w:szCs w:val="26"/>
        </w:rPr>
      </w:r>
      <w:r>
        <w:rPr>
          <w:sz w:val="26"/>
          <w:szCs w:val="26"/>
        </w:rPr>
      </w:r>
    </w:p>
    <w:p w14:paraId="2757AC74">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16" w:name="reportHeading16"/>
      <w:r>
        <w:rPr>
          <w:rFonts w:ascii="Times New Roman" w:hAnsi="Times New Roman" w:eastAsia="Times New Roman" w:cs="Times New Roman"/>
          <w:b/>
          <w:color w:val="000000"/>
          <w:sz w:val="26"/>
        </w:rPr>
      </w:r>
      <w:bookmarkStart w:id="89" w:name="_Toc62"/>
      <w:r>
        <w:rPr>
          <w:rFonts w:ascii="Times New Roman" w:hAnsi="Times New Roman" w:eastAsia="Times New Roman" w:cs="Times New Roman"/>
          <w:b/>
          <w:color w:val="000000"/>
          <w:sz w:val="26"/>
          <w:szCs w:val="26"/>
        </w:rPr>
        <w:t xml:space="preserve">6.2. Kết quả thực nghiệm</w:t>
      </w:r>
      <w:bookmarkEnd w:id="89"/>
      <w:r>
        <w:rPr>
          <w:rFonts w:ascii="Times New Roman" w:hAnsi="Times New Roman" w:eastAsia="Times New Roman" w:cs="Times New Roman"/>
          <w:b/>
          <w:color w:val="000000"/>
          <w:sz w:val="26"/>
          <w:szCs w:val="26"/>
        </w:rPr>
      </w:r>
      <w:bookmarkEnd w:id="9016"/>
      <w:r/>
      <w:r>
        <w:rPr>
          <w:rFonts w:ascii="Times New Roman" w:hAnsi="Times New Roman" w:cs="Times New Roman"/>
          <w:sz w:val="26"/>
          <w:szCs w:val="26"/>
        </w:rPr>
      </w:r>
    </w:p>
    <w:p w14:paraId="5D07B1FC">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Số liệu được lấy từ </w:t>
      </w:r>
      <w:r>
        <w:rPr>
          <w:rFonts w:ascii="Times New Roman" w:hAnsi="Times New Roman" w:eastAsia="Times New Roman" w:cs="Times New Roman"/>
          <w:color w:val="000000"/>
          <w:sz w:val="26"/>
          <w:szCs w:val="26"/>
        </w:rPr>
        <w:t xml:space="preserve">results/live/summary.json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per_query.csv</w:t>
      </w:r>
      <w:r>
        <w:rPr>
          <w:rFonts w:ascii="Times New Roman" w:hAnsi="Times New Roman" w:eastAsia="Times New Roman" w:cs="Times New Roman"/>
          <w:color w:val="000000"/>
          <w:sz w:val="26"/>
          <w:szCs w:val="26"/>
        </w:rPr>
        <w:t xml:space="preserve"> và nhật ký E1.</w:t>
      </w:r>
      <w:r>
        <w:rPr>
          <w:rFonts w:ascii="Times New Roman" w:hAnsi="Times New Roman" w:eastAsia="Times New Roman" w:cs="Times New Roman"/>
          <w:color w:val="000000"/>
          <w:sz w:val="26"/>
          <w:szCs w:val="26"/>
        </w:rPr>
      </w:r>
      <w:r>
        <w:rPr>
          <w:rFonts w:ascii="Times New Roman" w:hAnsi="Times New Roman" w:cs="Times New Roman"/>
          <w:sz w:val="26"/>
          <w:szCs w:val="26"/>
        </w:rPr>
      </w:r>
    </w:p>
    <w:tbl>
      <w:tblPr>
        <w:tblStyle w:val="1088"/>
        <w:jc w:val="center"/>
        <w:tblInd w:w="0" w:type="dxa"/>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4195"/>
        <w:gridCol w:w="2438"/>
        <w:gridCol w:w="2438"/>
      </w:tblGrid>
      <w:tr>
        <w:trPr/>
        <w:tc>
          <w:tcPr>
            <w:tcBorders/>
            <w:tcMar>
              <w:left w:w="85" w:type="dxa"/>
              <w:top w:w="55" w:type="dxa"/>
              <w:right w:w="85" w:type="dxa"/>
              <w:bottom w:w="55" w:type="dxa"/>
            </w:tcMar>
            <w:tcW w:w="4195" w:type="dxa"/>
            <w:vAlign w:val="center"/>
            <w:vMerge w:val="restart"/>
          </w:tcPr>
          <w:p w14:paraId="29C5994E">
            <w:pPr>
              <w:pStyle w:val="1190"/>
              <w:keepNext w:val="tru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color w:val="000000"/>
                <w:sz w:val="23"/>
                <w:szCs w:val="26"/>
                <w:highlight w:val="none"/>
              </w:rPr>
              <w:t xml:space="preserve">Chỉ số</w:t>
            </w:r>
            <w:r>
              <w:rPr>
                <w:rFonts w:ascii="Times New Roman" w:hAnsi="Times New Roman" w:cs="Times New Roman"/>
                <w:color w:val="000000"/>
                <w:sz w:val="26"/>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vMerge w:val="restart"/>
          </w:tcPr>
          <w:p w14:paraId="1296D1BF">
            <w:pPr>
              <w:pStyle w:val="1190"/>
              <w:keepNext w:val="tru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color w:val="000000"/>
                <w:sz w:val="23"/>
                <w:szCs w:val="26"/>
                <w:highlight w:val="none"/>
              </w:rPr>
              <w:t xml:space="preserve">Dense</w:t>
            </w:r>
            <w:r>
              <w:rPr>
                <w:rFonts w:ascii="Times New Roman" w:hAnsi="Times New Roman" w:cs="Times New Roman"/>
                <w:color w:val="000000"/>
                <w:sz w:val="26"/>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vMerge w:val="restart"/>
          </w:tcPr>
          <w:p w14:paraId="30CDB5A7">
            <w:pPr>
              <w:pStyle w:val="1190"/>
              <w:keepNext w:val="tru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color w:val="000000"/>
                <w:sz w:val="23"/>
                <w:szCs w:val="26"/>
                <w:highlight w:val="none"/>
              </w:rPr>
              <w:t xml:space="preserve"> Hybrid</w:t>
            </w:r>
            <w:r>
              <w:rPr>
                <w:rFonts w:ascii="Times New Roman" w:hAnsi="Times New Roman" w:cs="Times New Roman"/>
                <w:color w:val="000000"/>
                <w:sz w:val="26"/>
                <w:szCs w:val="26"/>
                <w:highlight w:val="none"/>
              </w:rPr>
            </w:r>
            <w:r>
              <w:rPr>
                <w:rFonts w:ascii="Times New Roman" w:hAnsi="Times New Roman" w:cs="Times New Roman"/>
                <w:color w:val="000000"/>
                <w:sz w:val="26"/>
                <w:szCs w:val="26"/>
                <w:highlight w:val="none"/>
              </w:rPr>
            </w:r>
          </w:p>
        </w:tc>
      </w:tr>
      <w:tr>
        <w:trPr>
          <w:cantSplit/>
        </w:trPr>
        <w:tc>
          <w:tcPr>
            <w:tcBorders/>
            <w:tcMar>
              <w:left w:w="85" w:type="dxa"/>
              <w:top w:w="55" w:type="dxa"/>
              <w:right w:w="85" w:type="dxa"/>
              <w:bottom w:w="55" w:type="dxa"/>
            </w:tcMar>
            <w:tcW w:w="4195" w:type="dxa"/>
            <w:vAlign w:val="center"/>
          </w:tcPr>
          <w:p w14:paraId="439D15C3">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Số lượt hoàn tất</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3B09AE62">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12/12</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405BB171">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12/12</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r>
      <w:tr>
        <w:trPr>
          <w:cantSplit/>
        </w:trPr>
        <w:tc>
          <w:tcPr>
            <w:tcBorders/>
            <w:tcMar>
              <w:left w:w="85" w:type="dxa"/>
              <w:top w:w="55" w:type="dxa"/>
              <w:right w:w="85" w:type="dxa"/>
              <w:bottom w:w="55" w:type="dxa"/>
            </w:tcMar>
            <w:tcW w:w="4195" w:type="dxa"/>
            <w:vAlign w:val="center"/>
          </w:tcPr>
          <w:p w14:paraId="7B032200">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Đạt yêu cầu chức năng</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12FBE453">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8/12 — 66,67%</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04768EDB">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8/12 — 66,67%</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r>
      <w:tr>
        <w:trPr>
          <w:cantSplit/>
        </w:trPr>
        <w:tc>
          <w:tcPr>
            <w:tcBorders/>
            <w:tcMar>
              <w:left w:w="85" w:type="dxa"/>
              <w:top w:w="55" w:type="dxa"/>
              <w:right w:w="85" w:type="dxa"/>
              <w:bottom w:w="55" w:type="dxa"/>
            </w:tcMar>
            <w:tcW w:w="4195" w:type="dxa"/>
            <w:vAlign w:val="center"/>
          </w:tcPr>
          <w:p w14:paraId="16591D01">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Đạt grounded</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70868BC5">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7/12 — 58,33%</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11CB34EE">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6/12 — 50%</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r>
      <w:tr>
        <w:trPr>
          <w:cantSplit/>
        </w:trPr>
        <w:tc>
          <w:tcPr>
            <w:tcBorders/>
            <w:tcMar>
              <w:left w:w="85" w:type="dxa"/>
              <w:top w:w="55" w:type="dxa"/>
              <w:right w:w="85" w:type="dxa"/>
              <w:bottom w:w="55" w:type="dxa"/>
            </w:tcMar>
            <w:tcW w:w="4195" w:type="dxa"/>
            <w:vAlign w:val="center"/>
          </w:tcPr>
          <w:p w14:paraId="78C7CB33">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Trả đúng nhãn no_answer</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30593EB2">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4/4</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3C633FE9">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4/4</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r>
      <w:tr>
        <w:trPr>
          <w:cantSplit/>
        </w:trPr>
        <w:tc>
          <w:tcPr>
            <w:tcBorders/>
            <w:tcMar>
              <w:left w:w="85" w:type="dxa"/>
              <w:top w:w="55" w:type="dxa"/>
              <w:right w:w="85" w:type="dxa"/>
              <w:bottom w:w="55" w:type="dxa"/>
            </w:tcMar>
            <w:tcW w:w="4195" w:type="dxa"/>
            <w:vAlign w:val="center"/>
          </w:tcPr>
          <w:p w14:paraId="0115E11A">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Từ chối hợp lệ theo judge</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34AF6E13">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0/4</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09F0C678">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0/4</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r>
      <w:tr>
        <w:trPr>
          <w:cantSplit/>
        </w:trPr>
        <w:tc>
          <w:tcPr>
            <w:tcBorders/>
            <w:tcMar>
              <w:left w:w="85" w:type="dxa"/>
              <w:top w:w="55" w:type="dxa"/>
              <w:right w:w="85" w:type="dxa"/>
              <w:bottom w:w="55" w:type="dxa"/>
            </w:tcMar>
            <w:tcW w:w="4195" w:type="dxa"/>
            <w:vAlign w:val="center"/>
          </w:tcPr>
          <w:p w14:paraId="10846A5B">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left"/>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Faithfulness trung bình</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463ACDBE">
            <w:pPr>
              <w:pStyle w:val="1190"/>
              <w:keepNext w:val="false"/>
              <w:pBdr>
                <w:top w:val="none" w:color="000000" w:sz="4" w:space="0"/>
                <w:left w:val="none" w:color="000000" w:sz="4" w:space="0"/>
                <w:bottom w:val="none" w:color="000000" w:sz="4" w:space="0"/>
                <w:right w:val="none" w:color="000000" w:sz="4" w:space="0"/>
              </w:pBdr>
              <w:spacing w:after="0" w:before="0" w:line="240" w:lineRule="auto"/>
              <w:ind w:right="0" w:firstLine="0" w:left="0"/>
              <w:jc w:val="center"/>
              <w:rPr>
                <w:rFonts w:ascii="Times New Roman" w:hAnsi="Times New Roman" w:cs="Times New Roman"/>
                <w:color w:val="000000"/>
                <w:sz w:val="26"/>
                <w:szCs w:val="26"/>
                <w:highlight w:val="none"/>
              </w:rPr>
            </w:pPr>
            <w:r>
              <w:rPr>
                <w:rFonts w:ascii="Times New Roman" w:hAnsi="Times New Roman" w:eastAsia="Times New Roman" w:cs="Times New Roman"/>
                <w:b w:val="0"/>
                <w:color w:val="000000"/>
                <w:sz w:val="23"/>
                <w:szCs w:val="26"/>
                <w:highlight w:val="none"/>
              </w:rPr>
            </w:r>
            <w:r>
              <w:rPr>
                <w:rFonts w:ascii="Times New Roman" w:hAnsi="Times New Roman" w:eastAsia="Times New Roman" w:cs="Times New Roman"/>
                <w:b w:val="0"/>
                <w:color w:val="000000"/>
                <w:sz w:val="23"/>
                <w:szCs w:val="26"/>
              </w:rPr>
              <w:t xml:space="preserve">0,7500</w:t>
            </w:r>
            <w:r>
              <w:rPr>
                <w:rFonts w:ascii="Times New Roman" w:hAnsi="Times New Roman" w:eastAsia="Times New Roman" w:cs="Times New Roman"/>
                <w:b w:val="0"/>
                <w:color w:val="000000"/>
                <w:sz w:val="23"/>
                <w:szCs w:val="26"/>
                <w:highlight w:val="none"/>
              </w:rPr>
            </w:r>
            <w:r>
              <w:rPr>
                <w:rFonts w:ascii="Times New Roman" w:hAnsi="Times New Roman" w:cs="Times New Roman"/>
                <w:color w:val="000000"/>
                <w:sz w:val="26"/>
                <w:szCs w:val="26"/>
                <w:highlight w:val="none"/>
              </w:rPr>
            </w:r>
          </w:p>
        </w:tc>
        <w:tc>
          <w:tcPr>
            <w:tcBorders/>
            <w:tcMar>
              <w:left w:w="85" w:type="dxa"/>
              <w:top w:w="55" w:type="dxa"/>
              <w:right w:w="85" w:type="dxa"/>
              <w:bottom w:w="55" w:type="dxa"/>
            </w:tcMar>
            <w:tcW w:w="2438" w:type="dxa"/>
            <w:vAlign w:val="center"/>
          </w:tcPr>
          <w:p w14:paraId="5BEFAA9D">
            <w:pPr>
              <w:pStyle w:val="1190"/>
              <w:keepNext w:val="false"/>
              <w:pBdr/>
              <w:spacing w:after="0" w:before="0" w:line="240" w:lineRule="auto"/>
              <w:ind w:right="0" w:firstLine="0" w:left="0"/>
              <w:jc w:val="center"/>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0,7917</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bl>
    <w:p w14:paraId="114219CA">
      <w:pPr>
        <w:pStyle w:val="1190"/>
        <w:keepNext w:val="false"/>
        <w:keepLines w:val="false"/>
        <w:pageBreakBefore w:val="false"/>
        <w:widowControl w:val="true"/>
        <w:pBdr/>
        <w:spacing w:after="80" w:before="0" w:line="276" w:lineRule="auto"/>
        <w:ind w:right="0" w:firstLine="340" w:left="0"/>
        <w:jc w:val="both"/>
        <w:rPr>
          <w:rFonts w:ascii="Times New Roman" w:hAnsi="Times New Roman" w:eastAsia="Times New Roman" w:cs="Times New Roman"/>
          <w:sz w:val="26"/>
          <w:szCs w:val="26"/>
          <w:highlight w:val="none"/>
        </w:rPr>
      </w:pPr>
      <w:r>
        <w:rPr>
          <w:rFonts w:ascii="Times New Roman" w:hAnsi="Times New Roman" w:eastAsia="Times New Roman" w:cs="Times New Roman"/>
          <w:b/>
          <w:color w:val="000000"/>
          <w:sz w:val="26"/>
          <w:szCs w:val="26"/>
          <w:highlight w:val="none"/>
        </w:rPr>
      </w:r>
      <w:r>
        <w:rPr>
          <w:rFonts w:ascii="Times New Roman" w:hAnsi="Times New Roman" w:eastAsia="Times New Roman" w:cs="Times New Roman"/>
          <w:color w:val="000000"/>
          <w:sz w:val="26"/>
          <w:szCs w:val="26"/>
        </w:rPr>
        <w:t xml:space="preserve">Tỷ lệ từ chối hợp lệ 0/4 cần được đọc cùng nhật ký. Với Q11, Q12 và Q14, judge xem lời giải thích thiếu thông tin là nhận định cần nguồn, dù trợ lý không đưa ra số liệu phỏng đoán. Riêng Q13 có nhắc tên Minh nên vẫn cần kiểm tra citation cho thông tin này.</w:t>
      </w:r>
      <w:r>
        <w:rPr>
          <w:rFonts w:ascii="Times New Roman" w:hAnsi="Times New Roman" w:eastAsia="Times New Roman" w:cs="Times New Roman"/>
          <w:color w:val="000000"/>
          <w:sz w:val="26"/>
          <w:szCs w:val="26"/>
        </w:rPr>
        <w:t xml:space="preserve"> Em giữ nguyên điểm tự động và tách phần đối chiếu, không tự sửa điểm thành đạt.</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sz w:val="26"/>
          <w:szCs w:val="26"/>
          <w:highlight w:val="none"/>
        </w:rPr>
      </w:r>
    </w:p>
    <w:p w14:paraId="0B74E027">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b/>
          <w:bCs/>
          <w:color w:val="000000"/>
          <w:sz w:val="26"/>
          <w:szCs w:val="26"/>
          <w:highlight w:val="none"/>
        </w:rPr>
      </w:pPr>
      <w:r/>
      <w:bookmarkStart w:id="9017" w:name="reportHeading17"/>
      <w:r>
        <w:rPr>
          <w:rFonts w:ascii="Times New Roman" w:hAnsi="Times New Roman" w:eastAsia="Times New Roman" w:cs="Times New Roman"/>
          <w:b/>
          <w:color w:val="000000"/>
          <w:sz w:val="26"/>
          <w:szCs w:val="26"/>
        </w:rPr>
        <w:t xml:space="preserve">6.3. Token theo từng câu</w:t>
      </w:r>
      <w:r>
        <w:rPr>
          <w:rFonts w:ascii="Times New Roman" w:hAnsi="Times New Roman" w:eastAsia="Times New Roman" w:cs="Times New Roman"/>
          <w:b/>
          <w:color w:val="000000"/>
          <w:sz w:val="26"/>
          <w:szCs w:val="26"/>
        </w:rPr>
      </w:r>
      <w:bookmarkEnd w:id="9017"/>
      <w:r/>
      <w:r>
        <w:rPr>
          <w:rFonts w:ascii="Times New Roman" w:hAnsi="Times New Roman" w:cs="Times New Roman"/>
          <w:b/>
          <w:bCs/>
          <w:color w:val="000000"/>
          <w:sz w:val="26"/>
          <w:szCs w:val="26"/>
          <w:highlight w:val="none"/>
        </w:rPr>
      </w:r>
    </w:p>
    <w:p w14:paraId="7643E712">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rPr>
        <w:t xml:space="preserve">D và H lần lượt là dense và hybrid. Calls là số phản hồi LLM thành công; P/C là token đầu vào/đầu ra của agent; MaxP là số token đầu vào lớn nhất trong một lần gọi. Số token chưa quy đổi thành tiền.</w:t>
      </w:r>
      <w:r>
        <w:rPr>
          <w:rFonts w:ascii="Times New Roman" w:hAnsi="Times New Roman" w:cs="Times New Roman"/>
          <w:sz w:val="26"/>
          <w:szCs w:val="26"/>
        </w:rPr>
      </w:r>
    </w:p>
    <w:tbl>
      <w:tblPr>
        <w:tblStyle w:val="1088"/>
        <w:jc w:val="center"/>
        <w:tblInd w:w="595" w:type="dxa"/>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680"/>
        <w:gridCol w:w="1020"/>
        <w:gridCol w:w="1701"/>
        <w:gridCol w:w="1134"/>
        <w:gridCol w:w="1020"/>
        <w:gridCol w:w="1701"/>
        <w:gridCol w:w="1247"/>
      </w:tblGrid>
      <w:tr>
        <w:trPr>
          <w:cantSplit/>
          <w:tblHeader/>
        </w:trPr>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2FD04BA9">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Câu</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26607850">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D Calls</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67CCF8DC">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D P/C</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4D2D2919">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D MaxP</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65614E9F">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H Calls</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00AF3751">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H P/C</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c>
          <w:tcPr>
            <w:shd w:val="clear" w:color="auto" w:fill="e9edf2"/>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41E7E148">
            <w:pPr>
              <w:pStyle w:val="1190"/>
              <w:keepNext w:val="tru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i w:val="0"/>
                <w:strike w:val="0"/>
                <w:color w:val="000000"/>
                <w:sz w:val="22"/>
                <w:szCs w:val="24"/>
                <w:u w:val="none"/>
                <w:vertAlign w:val="baseline"/>
              </w:rPr>
              <w:t xml:space="preserve">H MaxP</w:t>
            </w:r>
            <w:r>
              <w:rPr>
                <w:rFonts w:ascii="Times New Roman" w:hAnsi="Times New Roman" w:eastAsia="Times New Roman" w:cs="Times New Roman"/>
                <w:b/>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6167CF4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Q01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23F60006">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4B05E813">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2892/119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2A498685">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3F54BCBC">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3D7DB15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2893/119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2A952C5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60F425EE">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Q03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69A69647">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547AEABA">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2751/174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77455195">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2751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D9F45DD">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5FEAF0CA">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2728/164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056B7A2E">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2728</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6402DE7D">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Q05</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182CF4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160DCB67">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9500/454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06F03CA2">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3371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31990542">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1C063D56">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5739/280</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6DAFBB8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3008</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59398D5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Q06</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3AD0581C">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2CC14D9E">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6131/331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6B974AF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3204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388C88F5">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64820C3A">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6129/305</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29A256E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3203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2F1FAFC4">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Q09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EA5769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21563E8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5791/371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0B1713C9">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3057</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67B97B9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387559A9">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5789/327</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55B65C14">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3056</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0375F4DD">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Q10</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76CE014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455D5D6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5775/392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4345C8E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3026</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B0D9F9A">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65C87FD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6121/445</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4201DBD9">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3199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11E8396C">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61C53764">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16C96BCD">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7131/179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79D1A91D">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4217</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7E0B8B22">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49695B9D">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2820/81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076A2B6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2820</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2048BFDC">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C0859D6">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21F6AB9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6941/179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752D9231">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4023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B6D7A3F">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3DB4E007">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6744/182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53679D4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4023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1A6456E9">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Q13</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7AC24C67">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6745640F">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2894/82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03B9433C">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6B384D1F">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4F14584F">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2894/82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10C82369">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2894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057165B5">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55C2BD8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7883B950">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4071/132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0CE04643">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2080</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3DA05893">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3DF9DB19">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4069/132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324C1A64">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2079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4CA4E386">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Q15</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4C7C0F65">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425BAE85">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14033/510</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02046018">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4339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2B1FC2D6">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54317EFA">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13921/502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7B432308">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4302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680" w:type="dxa"/>
            <w:vAlign w:val="center"/>
          </w:tcPr>
          <w:p w14:paraId="00C2935F">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Q19</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2E7CCBA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4F2DA1C3">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5186/181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134" w:type="dxa"/>
            <w:vAlign w:val="center"/>
          </w:tcPr>
          <w:p w14:paraId="5C0DB27A">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2682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020" w:type="dxa"/>
            <w:vAlign w:val="center"/>
          </w:tcPr>
          <w:p w14:paraId="1CCF651F">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701" w:type="dxa"/>
            <w:vAlign w:val="center"/>
          </w:tcPr>
          <w:p w14:paraId="257244CB">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5184/181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85" w:type="dxa"/>
              <w:top w:w="55" w:type="dxa"/>
              <w:right w:w="85" w:type="dxa"/>
              <w:bottom w:w="55" w:type="dxa"/>
            </w:tcMar>
            <w:tcW w:w="1247" w:type="dxa"/>
            <w:vAlign w:val="center"/>
          </w:tcPr>
          <w:p w14:paraId="6F86F1AC">
            <w:pPr>
              <w:pStyle w:val="1190"/>
              <w:keepNext w:val="false"/>
              <w:pBdr/>
              <w:spacing w:after="0" w:before="0" w:line="240"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2"/>
                <w:szCs w:val="24"/>
                <w:u w:val="none"/>
                <w:vertAlign w:val="baseline"/>
              </w:rPr>
              <w:t xml:space="preserve">2681</w:t>
            </w:r>
            <w:r>
              <w:rPr>
                <w:rFonts w:ascii="Times New Roman" w:hAnsi="Times New Roman" w:eastAsia="Times New Roman" w:cs="Times New Roman"/>
                <w:b w:val="0"/>
                <w:color w:val="000000"/>
                <w:sz w:val="22"/>
                <w:szCs w:val="24"/>
              </w:rPr>
            </w:r>
            <w:r>
              <w:rPr>
                <w:rFonts w:ascii="Times New Roman" w:hAnsi="Times New Roman" w:cs="Times New Roman"/>
                <w:sz w:val="24"/>
                <w:szCs w:val="24"/>
              </w:rPr>
            </w:r>
          </w:p>
        </w:tc>
      </w:tr>
    </w:tbl>
    <w:p w14:paraId="6E4D1764" w14:textId="77777777">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color w:val="000000"/>
          <w:sz w:val="26"/>
        </w:rPr>
        <w:t xml:space="preserve">Tổng agent của dense là 24 lần gọi, P/C = 73096/3104; hybrid là 22 lần gọi, </w:t>
        <w:br/>
        <w:t xml:space="preserve">P/C = 65031/2800. Mỗi chế độ </w:t>
      </w:r>
      <w:r>
        <w:rPr>
          <w:rFonts w:ascii="Times New Roman" w:hAnsi="Times New Roman" w:eastAsia="Times New Roman" w:cs="Times New Roman"/>
          <w:color w:val="000000"/>
          <w:sz w:val="26"/>
        </w:rPr>
        <w:t xml:space="preserve">có 12 lần gọi judge, với P/C tương ứng là 19792/2881 và 18827/2681. Embedding của dense dùng 12 lần gọi và 580 token; hybrid không phát sinh lời gọi embedding vì dùng cache. Do hybrid chạy sau và dùng cache, chưa thể kết luận hybrid luôn tiết kiệm hơn dense.</w:t>
      </w:r>
      <w:r>
        <w:rPr>
          <w:rFonts w:ascii="Times New Roman" w:hAnsi="Times New Roman" w:cs="Times New Roman"/>
          <w:sz w:val="26"/>
          <w:szCs w:val="26"/>
        </w:rPr>
      </w:r>
    </w:p>
    <w:p w14:paraId="7BC5CBBC">
      <w:pPr>
        <w:pStyle w:val="881"/>
        <w:keepNext w:val="true"/>
        <w:keepLines w:val="false"/>
        <w:pageBreakBefore w:val="false"/>
        <w:widowControl w:val="true"/>
        <w:pBdr/>
        <w:spacing w:after="80" w:before="100" w:line="276" w:lineRule="auto"/>
        <w:ind w:right="0" w:firstLine="0" w:left="0"/>
        <w:jc w:val="both"/>
        <w:rPr>
          <w:rFonts w:ascii="Times New Roman" w:hAnsi="Times New Roman" w:cs="Times New Roman"/>
          <w:sz w:val="26"/>
          <w:szCs w:val="26"/>
        </w:rPr>
      </w:pPr>
      <w:r/>
      <w:bookmarkStart w:id="9018" w:name="reportHeading18"/>
      <w:r>
        <w:rPr>
          <w:rFonts w:ascii="Times New Roman" w:hAnsi="Times New Roman" w:eastAsia="Times New Roman" w:cs="Times New Roman"/>
          <w:b/>
          <w:color w:val="000000"/>
          <w:sz w:val="26"/>
        </w:rPr>
      </w:r>
      <w:bookmarkStart w:id="90" w:name="_Toc63"/>
      <w:r>
        <w:rPr>
          <w:rFonts w:ascii="Times New Roman" w:hAnsi="Times New Roman" w:eastAsia="Times New Roman" w:cs="Times New Roman"/>
          <w:b/>
          <w:color w:val="000000"/>
          <w:sz w:val="26"/>
          <w:szCs w:val="26"/>
        </w:rPr>
        <w:t xml:space="preserve">6.4. Ca thất bại và phân tích</w:t>
      </w:r>
      <w:bookmarkEnd w:id="90"/>
      <w:r>
        <w:rPr>
          <w:rFonts w:ascii="Times New Roman" w:hAnsi="Times New Roman" w:eastAsia="Times New Roman" w:cs="Times New Roman"/>
          <w:b/>
          <w:color w:val="000000"/>
          <w:sz w:val="26"/>
          <w:szCs w:val="26"/>
        </w:rPr>
      </w:r>
      <w:bookmarkEnd w:id="9018"/>
      <w:r/>
      <w:r>
        <w:rPr>
          <w:rFonts w:ascii="Times New Roman" w:hAnsi="Times New Roman" w:cs="Times New Roman"/>
          <w:sz w:val="26"/>
          <w:szCs w:val="26"/>
        </w:rPr>
      </w:r>
    </w:p>
    <w:p w14:paraId="1C677435">
      <w:pPr>
        <w:pStyle w:val="1190"/>
        <w:keepNext w:val="false"/>
        <w:keepLines w:val="false"/>
        <w:pageBreakBefore w:val="false"/>
        <w:widowControl w:val="true"/>
        <w:pBdr/>
        <w:spacing w:after="80" w:before="0" w:line="276" w:lineRule="auto"/>
        <w:ind w:right="0" w:firstLine="340" w:left="0"/>
        <w:jc w:val="both"/>
        <w:rPr>
          <w:sz w:val="26"/>
          <w:szCs w:val="26"/>
        </w:rPr>
      </w:pPr>
      <w:r>
        <w:rPr>
          <w:rFonts w:ascii="Times New Roman" w:hAnsi="Times New Roman" w:eastAsia="Times New Roman" w:cs="Times New Roman"/>
          <w:b/>
          <w:color w:val="000000"/>
          <w:sz w:val="26"/>
          <w:szCs w:val="26"/>
        </w:rPr>
        <w:t xml:space="preserve">Lỗi thiếu nguồn đã phục hồi:</w:t>
      </w:r>
      <w:r>
        <w:rPr>
          <w:rFonts w:ascii="Times New Roman" w:hAnsi="Times New Roman" w:eastAsia="Times New Roman" w:cs="Times New Roman"/>
          <w:color w:val="000000"/>
          <w:sz w:val="26"/>
          <w:szCs w:val="26"/>
        </w:rPr>
        <w:t xml:space="preserve"> Dense Q05 tính đúng tiến độ 48% nhưng ban đầu thiếu citation POLICY-V2. Host ghi lỗi “Cite the source documents used by analyze_progress” và cho agent sửa. Kết quả cuối trích đủ P001-PLAN, P001-W2-V2 và POLICY-V2.</w:t>
      </w:r>
      <w:r>
        <w:rPr>
          <w:rFonts w:ascii="Times New Roman" w:hAnsi="Times New Roman" w:eastAsia="Times New Roman" w:cs="Times New Roman"/>
          <w:color w:val="000000"/>
          <w:sz w:val="26"/>
          <w:szCs w:val="26"/>
        </w:rPr>
      </w:r>
      <w:r>
        <w:rPr>
          <w:sz w:val="26"/>
          <w:szCs w:val="26"/>
        </w:rPr>
      </w:r>
    </w:p>
    <w:p w14:paraId="33550985">
      <w:pPr>
        <w:pStyle w:val="1190"/>
        <w:keepNext w:val="false"/>
        <w:keepLines w:val="false"/>
        <w:pageBreakBefore w:val="false"/>
        <w:widowControl w:val="true"/>
        <w:pBdr/>
        <w:spacing w:after="80" w:before="0" w:line="276" w:lineRule="auto"/>
        <w:ind w:right="0" w:firstLine="340" w:left="0"/>
        <w:jc w:val="both"/>
        <w:rPr>
          <w:sz w:val="26"/>
          <w:szCs w:val="26"/>
        </w:rPr>
      </w:pPr>
      <w:r>
        <w:rPr>
          <w:rFonts w:ascii="Times New Roman" w:hAnsi="Times New Roman" w:eastAsia="Times New Roman" w:cs="Times New Roman"/>
          <w:b/>
          <w:bCs/>
          <w:color w:val="000000"/>
          <w:sz w:val="26"/>
        </w:rPr>
        <w:t xml:space="preserve">Ca không đạt do sai lệch đánh giá:</w:t>
      </w:r>
      <w:r>
        <w:rPr>
          <w:rFonts w:ascii="Times New Roman" w:hAnsi="Times New Roman" w:eastAsia="Times New Roman" w:cs="Times New Roman"/>
          <w:color w:val="000000"/>
          <w:sz w:val="26"/>
        </w:rPr>
        <w:t xml:space="preserve"> Hybrid Q03 nêu quy định có hiệu lực từ 04/10 và đang áp dụng ngày 08/10, nhưng judge diễn</w:t>
      </w:r>
      <w:r>
        <w:rPr>
          <w:rFonts w:ascii="Times New Roman" w:hAnsi="Times New Roman" w:eastAsia="Times New Roman" w:cs="Times New Roman"/>
          <w:color w:val="000000"/>
          <w:sz w:val="26"/>
        </w:rPr>
        <w:t xml:space="preserve"> giải ngày bắt đầu thành 08/10, khiến câu không đạt kiểm tra bằng chứng. Trường hợp này cho thấy judge còn hạn chế khi hiểu mốc thời gian; điểm tự động cần đối chiếu với câu trả lời, nguồn và trace. Một đợt E1 cũng chưa đủ để khẳng định chất lượng ổn định.</w:t>
      </w:r>
      <w:r>
        <w:rPr>
          <w:sz w:val="26"/>
          <w:szCs w:val="26"/>
        </w:rPr>
      </w:r>
    </w:p>
    <w:p w14:paraId="1E875C2E" w14:textId="77777777">
      <w:pPr>
        <w:pStyle w:val="880"/>
        <w:keepNext w:val="true"/>
        <w:keepLines w:val="false"/>
        <w:pageBreakBefore w:val="false"/>
        <w:widowControl w:val="true"/>
        <w:pBdr/>
        <w:spacing w:after="80" w:before="120" w:line="276" w:lineRule="auto"/>
        <w:ind w:right="0" w:firstLine="0" w:left="0"/>
        <w:jc w:val="both"/>
        <w:rPr>
          <w:rFonts w:ascii="Times New Roman" w:hAnsi="Times New Roman" w:cs="Times New Roman"/>
          <w:sz w:val="32"/>
          <w:szCs w:val="32"/>
        </w:rPr>
      </w:pPr>
      <w:r/>
      <w:bookmarkStart w:id="9019" w:name="reportHeading19"/>
      <w:r>
        <w:rPr>
          <w:rFonts w:ascii="Times New Roman" w:hAnsi="Times New Roman" w:eastAsia="Times New Roman" w:cs="Times New Roman"/>
          <w:b/>
          <w:color w:val="000000"/>
          <w:sz w:val="30"/>
        </w:rPr>
      </w:r>
      <w:bookmarkStart w:id="91" w:name="_Toc64"/>
      <w:r>
        <w:rPr>
          <w:rFonts w:ascii="Times New Roman" w:hAnsi="Times New Roman" w:eastAsia="Times New Roman" w:cs="Times New Roman"/>
          <w:b/>
          <w:color w:val="000000"/>
          <w:sz w:val="30"/>
          <w:szCs w:val="32"/>
        </w:rPr>
        <w:t xml:space="preserve">Phần 7. </w:t>
      </w:r>
      <w:r>
        <w:rPr>
          <w:rFonts w:ascii="Times New Roman" w:hAnsi="Times New Roman" w:eastAsia="Times New Roman" w:cs="Times New Roman"/>
          <w:b/>
          <w:color w:val="000000"/>
          <w:sz w:val="30"/>
          <w:szCs w:val="32"/>
        </w:rPr>
        <w:t xml:space="preserve">Hạn chế và hướng phát triển</w:t>
      </w:r>
      <w:bookmarkEnd w:id="91"/>
      <w:r>
        <w:rPr>
          <w:rFonts w:ascii="Times New Roman" w:hAnsi="Times New Roman" w:eastAsia="Times New Roman" w:cs="Times New Roman"/>
          <w:b/>
          <w:color w:val="000000"/>
          <w:sz w:val="30"/>
          <w:szCs w:val="32"/>
        </w:rPr>
      </w:r>
      <w:bookmarkEnd w:id="9019"/>
      <w:r/>
      <w:r>
        <w:rPr>
          <w:rFonts w:ascii="Times New Roman" w:hAnsi="Times New Roman" w:cs="Times New Roman"/>
          <w:sz w:val="32"/>
          <w:szCs w:val="32"/>
        </w:rPr>
      </w:r>
    </w:p>
    <w:p w14:paraId="14E5F0D6">
      <w:pPr>
        <w:pStyle w:val="1190"/>
        <w:keepNext w:val="false"/>
        <w:keepLines w:val="false"/>
        <w:pageBreakBefore w:val="false"/>
        <w:widowControl w:val="true"/>
        <w:pBdr/>
        <w:spacing w:after="80" w:before="0" w:line="276" w:lineRule="auto"/>
        <w:ind w:right="0" w:firstLine="340" w:left="0"/>
        <w:jc w:val="both"/>
        <w:rPr/>
      </w:pPr>
      <w:r>
        <w:rPr>
          <w:rFonts w:ascii="Times New Roman" w:hAnsi="Times New Roman" w:eastAsia="Times New Roman" w:cs="Times New Roman"/>
          <w:color w:val="000000"/>
          <w:sz w:val="26"/>
        </w:rPr>
        <w:t xml:space="preserve">Corpus có 13 tài liệu mô phỏng, bộ kiểm thử gồm 12 câu hỏi nên chưa bao quát nhiều cách hỏi và xung đột trong dự án thực tế. E1 mới chạy một đợt nên chưa đánh giá được độ ổn định giữa các lần chạy. Hướng phát triển là bổ sung tài liệu thực được phép sử dụn</w:t>
      </w:r>
      <w:r>
        <w:rPr>
          <w:rFonts w:ascii="Times New Roman" w:hAnsi="Times New Roman" w:eastAsia="Times New Roman" w:cs="Times New Roman"/>
          <w:color w:val="000000"/>
          <w:sz w:val="26"/>
        </w:rPr>
        <w:t xml:space="preserve">g, bộ câu hỏi độc lập và chạy lặp để so sánh.</w:t>
      </w:r>
      <w:r>
        <w:rPr>
          <w:rFonts w:ascii="Times New Roman" w:hAnsi="Times New Roman" w:eastAsia="Times New Roman" w:cs="Times New Roman"/>
          <w:color w:val="000000"/>
          <w:sz w:val="26"/>
        </w:rPr>
      </w:r>
      <w:r/>
    </w:p>
    <w:p w14:paraId="5C42937D">
      <w:pPr>
        <w:pStyle w:val="1190"/>
        <w:keepNext w:val="false"/>
        <w:keepLines w:val="false"/>
        <w:pageBreakBefore w:val="false"/>
        <w:widowControl w:val="true"/>
        <w:pBdr/>
        <w:spacing w:after="80" w:before="0" w:line="276" w:lineRule="auto"/>
        <w:ind w:right="0" w:firstLine="340" w:left="0"/>
        <w:jc w:val="both"/>
        <w:rPr/>
      </w:pPr>
      <w:r>
        <w:rPr>
          <w:rFonts w:ascii="Times New Roman" w:hAnsi="Times New Roman" w:eastAsia="Times New Roman" w:cs="Times New Roman"/>
          <w:color w:val="000000"/>
          <w:sz w:val="26"/>
        </w:rPr>
        <w:t xml:space="preserve">Phép tính phụ thuộc vào tiến độ được báo cáo và số giờ công ước tính, chưa phản ánh chất lượng công việc. Hạn hoàn thành tính theo ngày lịch, chưa xét ngày nghỉ. Khi thiếu dữ liệu tại ngày cần tính, hệ thống trả insufficient_data, không tự nội suy. Nếu áp </w:t>
      </w:r>
      <w:r>
        <w:rPr>
          <w:rFonts w:ascii="Times New Roman" w:hAnsi="Times New Roman" w:eastAsia="Times New Roman" w:cs="Times New Roman"/>
          <w:color w:val="000000"/>
          <w:sz w:val="26"/>
        </w:rPr>
        <w:t xml:space="preserve">dụng thực tế, cần bổ sung lịch làm việc, quy trình duyệt kế hoạch và kiểm tra dữ liệu đầu vào.</w:t>
      </w:r>
      <w:r>
        <w:rPr>
          <w:rFonts w:ascii="Times New Roman" w:hAnsi="Times New Roman" w:eastAsia="Times New Roman" w:cs="Times New Roman"/>
          <w:color w:val="000000"/>
          <w:sz w:val="26"/>
        </w:rPr>
      </w:r>
      <w:r/>
    </w:p>
    <w:p w14:paraId="3447ADF9">
      <w:pPr>
        <w:pStyle w:val="1190"/>
        <w:keepNext w:val="false"/>
        <w:keepLines w:val="false"/>
        <w:pageBreakBefore w:val="false"/>
        <w:widowControl w:val="true"/>
        <w:pBdr/>
        <w:spacing w:after="80" w:before="0" w:line="276" w:lineRule="auto"/>
        <w:ind w:right="0" w:firstLine="340" w:left="0"/>
        <w:jc w:val="both"/>
        <w:rPr>
          <w:highlight w:val="none"/>
        </w:rPr>
      </w:pPr>
      <w:r>
        <w:rPr>
          <w:rFonts w:ascii="Times New Roman" w:hAnsi="Times New Roman" w:eastAsia="Times New Roman" w:cs="Times New Roman"/>
          <w:color w:val="000000"/>
          <w:sz w:val="26"/>
        </w:rPr>
        <w:t xml:space="preserve">Agent kiểm tra cấu trúc, số liệu trong facts và nguồn đã đọc, nhưng chưa bảo đảm mọi câu diễn giải đều đúng. LLM judge còn sai khi hiểu bằng chứng và ngày hiệu lực. Cache, thứ tự chạy và hạn mức API cũng ảnh hưởng việc so sánh chi phí. Hướng cải thiện</w:t>
      </w:r>
      <w:r>
        <w:rPr>
          <w:rFonts w:ascii="Times New Roman" w:hAnsi="Times New Roman" w:eastAsia="Times New Roman" w:cs="Times New Roman"/>
          <w:color w:val="000000"/>
          <w:sz w:val="26"/>
        </w:rPr>
        <w:t xml:space="preserve"> là phân biệt rõ nguồn tài liệu với bằng chứng hành động, đối chiếu judge bằng mẫu chấm thủ công và so sánh trong điều kiện cache tương đương.</w:t>
      </w:r>
      <w:r>
        <w:rPr>
          <w:rFonts w:ascii="Times New Roman" w:hAnsi="Times New Roman" w:eastAsia="Times New Roman" w:cs="Times New Roman"/>
          <w:color w:val="000000"/>
          <w:sz w:val="26"/>
          <w:highlight w:val="none"/>
        </w:rPr>
      </w:r>
      <w:r>
        <w:rPr>
          <w:highlight w:val="none"/>
        </w:rPr>
      </w:r>
    </w:p>
    <w:p w14:paraId="03E11B34">
      <w:pPr>
        <w:pStyle w:val="880"/>
        <w:keepNext w:val="true"/>
        <w:keepLines w:val="false"/>
        <w:pageBreakBefore w:val="true"/>
        <w:widowControl w:val="true"/>
        <w:pBdr/>
        <w:spacing w:after="80" w:before="120" w:line="276" w:lineRule="auto"/>
        <w:ind w:right="0" w:firstLine="0" w:left="0"/>
        <w:jc w:val="both"/>
        <w:rPr>
          <w:rFonts w:ascii="Times New Roman" w:hAnsi="Times New Roman" w:cs="Times New Roman"/>
          <w:sz w:val="32"/>
          <w:szCs w:val="32"/>
        </w:rPr>
      </w:pPr>
      <w:r/>
      <w:bookmarkStart w:id="9020" w:name="reportHeading20"/>
      <w:r>
        <w:rPr>
          <w:rFonts w:ascii="Times New Roman" w:hAnsi="Times New Roman" w:eastAsia="Times New Roman" w:cs="Times New Roman"/>
          <w:b/>
          <w:color w:val="000000"/>
          <w:sz w:val="30"/>
        </w:rPr>
      </w:r>
      <w:bookmarkStart w:id="92" w:name="_Toc65"/>
      <w:r>
        <w:rPr>
          <w:rFonts w:ascii="Times New Roman" w:hAnsi="Times New Roman" w:eastAsia="Times New Roman" w:cs="Times New Roman"/>
          <w:b/>
          <w:color w:val="000000"/>
          <w:sz w:val="30"/>
          <w:szCs w:val="32"/>
        </w:rPr>
        <w:t xml:space="preserve">Phần 8. </w:t>
      </w:r>
      <w:r>
        <w:rPr>
          <w:rFonts w:ascii="Times New Roman" w:hAnsi="Times New Roman" w:eastAsia="Times New Roman" w:cs="Times New Roman"/>
          <w:b/>
          <w:color w:val="000000"/>
          <w:sz w:val="30"/>
          <w:szCs w:val="32"/>
        </w:rPr>
        <w:t xml:space="preserve">Phân công và đóng góp</w:t>
      </w:r>
      <w:r>
        <w:rPr>
          <w:rFonts w:ascii="Times New Roman" w:hAnsi="Times New Roman" w:eastAsia="Times New Roman" w:cs="Times New Roman"/>
          <w:b/>
          <w:color w:val="000000"/>
          <w:sz w:val="30"/>
          <w:szCs w:val="32"/>
        </w:rPr>
      </w:r>
      <w:bookmarkEnd w:id="92"/>
      <w:r>
        <w:rPr>
          <w:rFonts w:ascii="Times New Roman" w:hAnsi="Times New Roman" w:eastAsia="Times New Roman" w:cs="Times New Roman"/>
          <w:b/>
          <w:color w:val="000000"/>
          <w:sz w:val="30"/>
          <w:szCs w:val="32"/>
        </w:rPr>
      </w:r>
      <w:bookmarkEnd w:id="9020"/>
      <w:r/>
      <w:r>
        <w:rPr>
          <w:rFonts w:ascii="Times New Roman" w:hAnsi="Times New Roman" w:cs="Times New Roman"/>
          <w:sz w:val="32"/>
          <w:szCs w:val="32"/>
        </w:rPr>
      </w:r>
    </w:p>
    <w:p w14:paraId="7F861EB4">
      <w:pPr>
        <w:pStyle w:val="1190"/>
        <w:keepNext w:val="false"/>
        <w:keepLines w:val="false"/>
        <w:pageBreakBefore w:val="false"/>
        <w:widowControl w:val="true"/>
        <w:pBdr/>
        <w:spacing w:after="80" w:before="0" w:line="276" w:lineRule="auto"/>
        <w:ind w:right="0" w:firstLine="340" w:left="0"/>
        <w:jc w:val="both"/>
        <w:rPr>
          <w:highlight w:val="none"/>
        </w:rPr>
      </w:pPr>
      <w:r>
        <w:rPr>
          <w:rFonts w:ascii="Times New Roman" w:hAnsi="Times New Roman" w:eastAsia="Times New Roman" w:cs="Times New Roman"/>
          <w:color w:val="000000"/>
          <w:sz w:val="26"/>
        </w:rPr>
        <w:t xml:space="preserve">Em thực hiện đồ án cá nhân theo sự cho phép của Thầy. Bảng dưới ghi tám mốc commit đã có trong repo. Trong quá trình làm, em </w:t>
      </w:r>
      <w:r>
        <w:rPr>
          <w:rFonts w:ascii="Times New Roman" w:hAnsi="Times New Roman" w:eastAsia="Times New Roman" w:cs="Times New Roman"/>
          <w:color w:val="000000"/>
          <w:sz w:val="26"/>
        </w:rPr>
        <w:t xml:space="preserve">dùng mã tham khảo có AI hỗ trợ, tự gõ lại phần lõi và sửa lỗi khi thực hiện. AI hỗ trợ giải thích những phần chưa hiểu, rà soát và biên tập báo cáo; phần tái sử dụng được khai báo trong ai-usage.md. Phase 9 và Phase 10 chưa có commit tại thời điểm rà soát.</w:t>
      </w:r>
      <w:r>
        <w:rPr>
          <w:highlight w:val="none"/>
        </w:rPr>
      </w:r>
    </w:p>
    <w:tbl>
      <w:tblPr>
        <w:jc w:val="center"/>
        <w:tblInd w:w="265" w:type="dxa"/>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020"/>
        <w:gridCol w:w="1417"/>
        <w:gridCol w:w="6633"/>
      </w:tblGrid>
      <w:tr>
        <w:trPr>
          <w:cantSplit/>
          <w:tblHeader/>
        </w:trPr>
        <w:tc>
          <w:tcPr>
            <w:shd w:val="clear" w:color="auto" w:fill="e9edf2"/>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vMerge w:val="restart"/>
          </w:tcPr>
          <w:p w14:paraId="4FF526C8">
            <w:pPr>
              <w:pStyle w:val="1190"/>
              <w:keepNext w:val="true"/>
              <w:pBdr/>
              <w:spacing w:after="0" w:before="0" w:line="240" w:lineRule="auto"/>
              <w:ind w:right="0" w:firstLine="0" w:left="0"/>
              <w:jc w:val="center"/>
              <w:rPr/>
            </w:pPr>
            <w:r>
              <w:rPr>
                <w:rFonts w:ascii="Times New Roman" w:hAnsi="Times New Roman" w:eastAsia="Times New Roman" w:cs="Times New Roman"/>
                <w:b/>
                <w:color w:val="000000"/>
                <w:sz w:val="22"/>
              </w:rPr>
              <w:t xml:space="preserve">Mốc</w:t>
            </w:r>
            <w:r>
              <w:rPr>
                <w:rFonts w:ascii="Times New Roman" w:hAnsi="Times New Roman" w:eastAsia="Times New Roman" w:cs="Times New Roman"/>
                <w:b/>
                <w:color w:val="000000"/>
                <w:sz w:val="22"/>
              </w:rPr>
            </w:r>
            <w:r/>
          </w:p>
        </w:tc>
        <w:tc>
          <w:tcPr>
            <w:shd w:val="clear" w:color="auto" w:fill="e9edf2"/>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vMerge w:val="restart"/>
          </w:tcPr>
          <w:p w14:paraId="08F3D1AF">
            <w:pPr>
              <w:pStyle w:val="1190"/>
              <w:keepNext w:val="true"/>
              <w:pBdr/>
              <w:spacing w:after="0" w:before="0" w:line="240" w:lineRule="auto"/>
              <w:ind w:right="0" w:firstLine="0" w:left="0"/>
              <w:jc w:val="center"/>
              <w:rPr/>
            </w:pPr>
            <w:r>
              <w:rPr>
                <w:rFonts w:ascii="Times New Roman" w:hAnsi="Times New Roman" w:eastAsia="Times New Roman" w:cs="Times New Roman"/>
                <w:b/>
                <w:color w:val="000000"/>
                <w:sz w:val="22"/>
              </w:rPr>
              <w:t xml:space="preserve">Commit</w:t>
            </w:r>
            <w:r>
              <w:rPr>
                <w:rFonts w:ascii="Times New Roman" w:hAnsi="Times New Roman" w:eastAsia="Times New Roman" w:cs="Times New Roman"/>
                <w:b/>
                <w:color w:val="000000"/>
                <w:sz w:val="22"/>
              </w:rPr>
            </w:r>
            <w:r/>
          </w:p>
        </w:tc>
        <w:tc>
          <w:tcPr>
            <w:shd w:val="clear" w:color="auto" w:fill="e9edf2"/>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vMerge w:val="restart"/>
          </w:tcPr>
          <w:p w14:paraId="0BEA48E0">
            <w:pPr>
              <w:pStyle w:val="1190"/>
              <w:keepNext w:val="true"/>
              <w:pBdr/>
              <w:spacing w:after="0" w:before="0" w:line="240" w:lineRule="auto"/>
              <w:ind w:right="0" w:firstLine="0" w:left="0"/>
              <w:jc w:val="left"/>
              <w:rPr/>
            </w:pPr>
            <w:r>
              <w:rPr>
                <w:rFonts w:ascii="Times New Roman" w:hAnsi="Times New Roman" w:eastAsia="Times New Roman" w:cs="Times New Roman"/>
                <w:b/>
                <w:color w:val="000000"/>
                <w:sz w:val="22"/>
              </w:rPr>
              <w:t xml:space="preserve">Nội dung</w:t>
            </w:r>
            <w:r>
              <w:rPr>
                <w:rFonts w:ascii="Times New Roman" w:hAnsi="Times New Roman" w:eastAsia="Times New Roman" w:cs="Times New Roman"/>
                <w:b/>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32147D2D">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1</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40C34260">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dcd4f75</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006BD323">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Khởi tạo repo Python 3.11 và lệnh chạy</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04358E44">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2</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2EDFA0F4">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79cd344</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19870B67">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Kiểu dữ liệu và kiểm tra tài liệu, phiên bản</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7D1C47B8">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3</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083B4040">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a628b8d</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7EBB14D4">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Phân tích tiến độ và SQLite</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1DA2386A">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4</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7C24DB90">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3e0f37a</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1016F17F">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Truy xuất dense, hybrid và kết nối API</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31219270">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5</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2634E0B2">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e3f1611</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580EB38A">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Lấy danh sách công cụ MCP, ghi rồi đọc xác minh, client thứ hai</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513229CC">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6</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791697DD">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2aafa21</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527DBB38">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Giới hạn vòng lặp agent, CLI offline và xử lý lỗi</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2FE80789">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7</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5118F30A">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4707d5b</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2A37710C">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Kiểm thử và đánh giá theo từng nhận định</w:t>
            </w:r>
            <w:r>
              <w:rPr>
                <w:rFonts w:ascii="Times New Roman" w:hAnsi="Times New Roman" w:eastAsia="Times New Roman" w:cs="Times New Roman"/>
                <w:b w:val="0"/>
                <w:color w:val="000000"/>
                <w:sz w:val="22"/>
              </w:rPr>
            </w: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020" w:type="dxa"/>
            <w:vAlign w:val="center"/>
          </w:tcPr>
          <w:p w14:paraId="23E87DC5">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Phase 8</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1417" w:type="dxa"/>
            <w:vAlign w:val="center"/>
          </w:tcPr>
          <w:p w14:paraId="3155B102">
            <w:pPr>
              <w:pStyle w:val="1190"/>
              <w:keepNext w:val="false"/>
              <w:pBdr/>
              <w:spacing w:after="0" w:before="0" w:line="240" w:lineRule="auto"/>
              <w:ind w:right="0" w:firstLine="0" w:left="0"/>
              <w:jc w:val="center"/>
              <w:rPr/>
            </w:pPr>
            <w:r>
              <w:rPr>
                <w:rFonts w:ascii="Times New Roman" w:hAnsi="Times New Roman" w:eastAsia="Times New Roman" w:cs="Times New Roman"/>
                <w:b w:val="0"/>
                <w:color w:val="000000"/>
                <w:sz w:val="22"/>
              </w:rPr>
              <w:t xml:space="preserve">e0c3295</w:t>
            </w:r>
            <w:r>
              <w:rPr>
                <w:rFonts w:ascii="Times New Roman" w:hAnsi="Times New Roman" w:eastAsia="Times New Roman" w:cs="Times New Roman"/>
                <w:b w:val="0"/>
                <w:color w:val="000000"/>
                <w:sz w:val="22"/>
              </w:rPr>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6633" w:type="dxa"/>
            <w:vAlign w:val="center"/>
          </w:tcPr>
          <w:p w14:paraId="055A3AFA">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2"/>
              </w:rPr>
              <w:t xml:space="preserve">Kiểm tra API thật và đánh giá E1 ở hai chế độ</w:t>
            </w:r>
            <w:r>
              <w:rPr>
                <w:rFonts w:ascii="Times New Roman" w:hAnsi="Times New Roman" w:eastAsia="Times New Roman" w:cs="Times New Roman"/>
                <w:b w:val="0"/>
                <w:color w:val="000000"/>
                <w:sz w:val="22"/>
              </w:rPr>
            </w:r>
            <w:r/>
          </w:p>
        </w:tc>
      </w:tr>
    </w:tbl>
    <w:p>
      <w:pPr>
        <w:pBdr/>
        <w:spacing w:after="0" w:before="0" w:line="20" w:lineRule="exact"/>
        <w:ind/>
        <w:rPr/>
        <w:sectPr>
          <w:footerReference w:type="default" r:id="rId11"/>
          <w:footnotePr/>
          <w:endnotePr/>
          <w:type w:val="nextPage"/>
          <w:pgSz w:h="16838" w:orient="portrait" w:w="11906"/>
          <w:pgMar w:top="1134" w:right="1134" w:bottom="1134" w:left="1701" w:header="720" w:footer="567" w:gutter="0"/>
          <w:pgNumType w:start="1"/>
          <w:cols w:num="1" w:sep="0" w:space="720" w:equalWidth="1"/>
        </w:sectPr>
      </w:pPr>
      <w:r/>
      <w:r/>
    </w:p>
    <w:p w14:paraId="7552A52C">
      <w:pPr>
        <w:pStyle w:val="880"/>
        <w:keepNext w:val="true"/>
        <w:keepLines w:val="false"/>
        <w:pageBreakBefore w:val="false"/>
        <w:widowControl w:val="true"/>
        <w:pBdr/>
        <w:spacing w:after="80" w:before="120" w:line="276" w:lineRule="auto"/>
        <w:ind w:right="0" w:firstLine="0" w:left="0"/>
        <w:jc w:val="both"/>
        <w:rPr>
          <w:rFonts w:ascii="Times New Roman" w:hAnsi="Times New Roman" w:cs="Times New Roman"/>
          <w:sz w:val="32"/>
          <w:szCs w:val="32"/>
        </w:rPr>
      </w:pPr>
      <w:r/>
      <w:bookmarkStart w:id="9021" w:name="reportHeading21"/>
      <w:r>
        <w:rPr>
          <w:rFonts w:ascii="Times New Roman" w:hAnsi="Times New Roman" w:eastAsia="Times New Roman" w:cs="Times New Roman"/>
          <w:b/>
          <w:color w:val="000000"/>
          <w:sz w:val="30"/>
        </w:rPr>
      </w:r>
      <w:bookmarkStart w:id="93" w:name="_Toc66"/>
      <w:r>
        <w:rPr>
          <w:rFonts w:ascii="Times New Roman" w:hAnsi="Times New Roman" w:eastAsia="Times New Roman" w:cs="Times New Roman"/>
          <w:b/>
          <w:color w:val="000000"/>
          <w:sz w:val="30"/>
          <w:szCs w:val="32"/>
        </w:rPr>
        <w:t xml:space="preserve">Phần 9. Phụ lục</w:t>
      </w:r>
      <w:bookmarkEnd w:id="93"/>
      <w:r>
        <w:rPr>
          <w:rFonts w:ascii="Times New Roman" w:hAnsi="Times New Roman" w:eastAsia="Times New Roman" w:cs="Times New Roman"/>
          <w:b/>
          <w:color w:val="000000"/>
          <w:sz w:val="30"/>
          <w:szCs w:val="32"/>
        </w:rPr>
      </w:r>
      <w:bookmarkEnd w:id="9021"/>
      <w:r/>
      <w:r>
        <w:rPr>
          <w:rFonts w:ascii="Times New Roman" w:hAnsi="Times New Roman" w:cs="Times New Roman"/>
          <w:sz w:val="32"/>
          <w:szCs w:val="32"/>
        </w:rPr>
      </w:r>
    </w:p>
    <w:p w14:paraId="4149A8E0">
      <w:pPr>
        <w:pStyle w:val="1190"/>
        <w:keepNext w:val="false"/>
        <w:keepLines w:val="false"/>
        <w:pageBreakBefore w:val="false"/>
        <w:widowControl w:val="true"/>
        <w:pBdr/>
        <w:spacing w:after="80" w:before="0" w:line="276" w:lineRule="auto"/>
        <w:ind w:right="0" w:firstLine="340" w:left="0"/>
        <w:jc w:val="both"/>
        <w:rPr>
          <w:rFonts w:ascii="Times New Roman" w:hAnsi="Times New Roman" w:cs="Times New Roman"/>
          <w:sz w:val="26"/>
          <w:szCs w:val="26"/>
        </w:rPr>
      </w:pPr>
      <w:r>
        <w:rPr>
          <w:rFonts w:ascii="Times New Roman" w:hAnsi="Times New Roman" w:eastAsia="Times New Roman" w:cs="Times New Roman"/>
          <w:b w:val="0"/>
          <w:color w:val="000000"/>
          <w:sz w:val="26"/>
          <w:szCs w:val="26"/>
        </w:rPr>
        <w:t xml:space="preserve">Mã nguồn nộp kèm chứa bản đầy đủ của các prompt, nhật ký thực thi và khai báo sử dụng AI. Bảng sau chỉ vị trí các tệp để đối chiếu; các đoạn trích trong báo cáo không thay thế nội dung gốc.</w:t>
      </w:r>
      <w:r>
        <w:rPr>
          <w:rFonts w:ascii="Times New Roman" w:hAnsi="Times New Roman" w:eastAsia="Times New Roman" w:cs="Times New Roman"/>
          <w:color w:val="000000"/>
          <w:sz w:val="26"/>
          <w:szCs w:val="26"/>
        </w:rPr>
      </w:r>
      <w:r>
        <w:rPr>
          <w:rFonts w:ascii="Times New Roman" w:hAnsi="Times New Roman" w:cs="Times New Roman"/>
          <w:sz w:val="26"/>
          <w:szCs w:val="26"/>
        </w:rPr>
      </w:r>
    </w:p>
    <w:tbl>
      <w:tblPr>
        <w:jc w:val="center"/>
        <w:tblInd w:w="46" w:type="dxa"/>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3515"/>
        <w:gridCol w:w="5556"/>
      </w:tblGrid>
      <w:tr>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3515" w:type="dxa"/>
            <w:vAlign w:val="center"/>
            <w:vMerge w:val="restart"/>
          </w:tcPr>
          <w:p w14:paraId="6AA257CA">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3"/>
                <w:szCs w:val="26"/>
              </w:rPr>
              <w:t xml:space="preserve">Tệp gốc</w:t>
            </w:r>
            <w:r>
              <w:rPr>
                <w:rFonts w:ascii="Times New Roman" w:hAnsi="Times New Roman" w:cs="Times New Roman"/>
                <w:sz w:val="26"/>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5556" w:type="dxa"/>
            <w:vAlign w:val="center"/>
            <w:vMerge w:val="restart"/>
          </w:tcPr>
          <w:p w14:paraId="1BADE343">
            <w:pPr>
              <w:pStyle w:val="1190"/>
              <w:keepNext w:val="tru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color w:val="000000"/>
                <w:sz w:val="23"/>
                <w:szCs w:val="26"/>
              </w:rPr>
              <w:t xml:space="preserve">Nội dung đối chiếu</w:t>
            </w:r>
            <w:r>
              <w:rPr>
                <w:rFonts w:ascii="Times New Roman" w:hAnsi="Times New Roman" w:cs="Times New Roman"/>
                <w:sz w:val="26"/>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3515" w:type="dxa"/>
            <w:vAlign w:val="center"/>
          </w:tcPr>
          <w:p w14:paraId="6327637C">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templates/agent.txt</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5556" w:type="dxa"/>
            <w:vAlign w:val="center"/>
          </w:tcPr>
          <w:p w14:paraId="41C7CCDF">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Prompt agent đầy đủ và quy định gọi công cụ, trả JSON</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3515" w:type="dxa"/>
            <w:vAlign w:val="center"/>
          </w:tcPr>
          <w:p w14:paraId="46533405">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templates/judge.txt</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5556" w:type="dxa"/>
            <w:vAlign w:val="center"/>
          </w:tcPr>
          <w:p w14:paraId="2CEEF348">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Prompt judge, cách chấm nhận định và nguồn hỗ trợ</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3515" w:type="dxa"/>
            <w:vAlign w:val="center"/>
          </w:tcPr>
          <w:p>
            <w:pPr>
              <w:pStyle w:val="1190"/>
              <w:keepNext w:val="false"/>
              <w:pBdr/>
              <w:spacing w:after="0" w:before="0" w:line="240" w:lineRule="auto"/>
              <w:ind w:right="0" w:firstLine="0" w:left="0"/>
              <w:jc w:val="left"/>
              <w:rPr/>
            </w:pPr>
            <w:r>
              <w:rPr>
                <w:rFonts w:ascii="Times New Roman" w:hAnsi="Times New Roman" w:eastAsia="Times New Roman" w:cs="Times New Roman"/>
                <w:b w:val="0"/>
                <w:color w:val="000000"/>
                <w:sz w:val="23"/>
              </w:rPr>
              <w:t xml:space="preserve">logs/ (S3 và E1; tên đầy đủ ở dưới)</w:t>
            </w: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5556" w:type="dxa"/>
            <w:vAlign w:val="center"/>
          </w:tcPr>
          <w:p w14:paraId="74CB5DCB">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Nhật ký HTTP, thử lại, tham số, kết quả và USAGE; tên tệp ở dưới</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3515" w:type="dxa"/>
            <w:vAlign w:val="center"/>
          </w:tcPr>
          <w:p w14:paraId="341F1F45">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ai-usage.md</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5556" w:type="dxa"/>
            <w:vAlign w:val="center"/>
          </w:tcPr>
          <w:p w14:paraId="4E6B0BC8">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Công cụ AI, prompt chính và phần mã tự gõ hoặc sao chép</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r>
        <w:trPr>
          <w:cantSplit/>
        </w:trPr>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3515" w:type="dxa"/>
            <w:vAlign w:val="center"/>
          </w:tcPr>
          <w:p w14:paraId="2DAAA041">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tests/testset.jsonl; results/live/per_query.csv</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c>
          <w:tcPr>
            <w:tcBorders>
              <w:top w:val="single" w:color="d9d9d9" w:sz="4" w:space="0"/>
              <w:left w:val="single" w:color="d9d9d9" w:sz="4" w:space="0"/>
              <w:bottom w:val="single" w:color="d9d9d9" w:sz="4" w:space="0"/>
              <w:right w:val="single" w:color="d9d9d9" w:sz="4" w:space="0"/>
            </w:tcBorders>
            <w:tcMar>
              <w:left w:w="85" w:type="dxa"/>
              <w:top w:w="55" w:type="dxa"/>
              <w:right w:w="85" w:type="dxa"/>
              <w:bottom w:w="55" w:type="dxa"/>
            </w:tcMar>
            <w:tcW w:w="5556" w:type="dxa"/>
            <w:vAlign w:val="center"/>
          </w:tcPr>
          <w:p w14:paraId="48546F75">
            <w:pPr>
              <w:pStyle w:val="1190"/>
              <w:keepNext w:val="false"/>
              <w:pBdr/>
              <w:spacing w:after="0" w:before="0" w:line="240"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3"/>
                <w:szCs w:val="26"/>
              </w:rPr>
              <w:t xml:space="preserve">Đáp án kỳ vọng, token và kết quả từng câu</w:t>
            </w:r>
            <w:r>
              <w:rPr>
                <w:rFonts w:ascii="Times New Roman" w:hAnsi="Times New Roman" w:eastAsia="Times New Roman" w:cs="Times New Roman"/>
                <w:b w:val="0"/>
                <w:color w:val="000000"/>
                <w:sz w:val="23"/>
                <w:szCs w:val="26"/>
              </w:rPr>
            </w:r>
            <w:r>
              <w:rPr>
                <w:rFonts w:ascii="Times New Roman" w:hAnsi="Times New Roman" w:cs="Times New Roman"/>
                <w:sz w:val="26"/>
                <w:szCs w:val="26"/>
              </w:rPr>
            </w:r>
          </w:p>
        </w:tc>
      </w:tr>
    </w:tbl>
    <w:p w14:paraId="67A4FD6E">
      <w:pPr>
        <w:pStyle w:val="1190"/>
        <w:keepNext w:val="false"/>
        <w:keepLines w:val="false"/>
        <w:pageBreakBefore w:val="false"/>
        <w:widowControl w:val="true"/>
        <w:pBdr/>
        <w:spacing w:after="80" w:before="0" w:line="276" w:lineRule="auto"/>
        <w:ind w:right="0" w:firstLine="0" w:left="0"/>
        <w:jc w:val="left"/>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color w:val="000000"/>
          <w:sz w:val="24"/>
          <w:szCs w:val="26"/>
          <w:highlight w:val="none"/>
        </w:rPr>
      </w:r>
      <w:r>
        <w:rPr>
          <w:rFonts w:ascii="Times New Roman" w:hAnsi="Times New Roman" w:eastAsia="Times New Roman" w:cs="Times New Roman"/>
          <w:b w:val="0"/>
          <w:color w:val="000000"/>
          <w:sz w:val="24"/>
          <w:szCs w:val="26"/>
          <w:highlight w:val="none"/>
        </w:rPr>
      </w:r>
      <w:r>
        <w:rPr>
          <w:rFonts w:ascii="Times New Roman" w:hAnsi="Times New Roman" w:eastAsia="Times New Roman" w:cs="Times New Roman"/>
          <w:b w:val="0"/>
          <w:color w:val="000000"/>
          <w:sz w:val="24"/>
          <w:szCs w:val="26"/>
          <w:highlight w:val="none"/>
        </w:rPr>
      </w:r>
    </w:p>
    <w:p w14:paraId="1DA5CF15">
      <w:pPr>
        <w:pStyle w:val="1190"/>
        <w:keepNext w:val="false"/>
        <w:keepLines w:val="false"/>
        <w:pageBreakBefore w:val="false"/>
        <w:widowControl w:val="true"/>
        <w:pBdr/>
        <w:spacing w:after="80" w:before="0" w:line="276" w:lineRule="auto"/>
        <w:ind w:right="0" w:firstLine="0" w:left="0"/>
        <w:jc w:val="left"/>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color w:val="000000"/>
          <w:sz w:val="24"/>
          <w:szCs w:val="26"/>
        </w:rPr>
        <w:t xml:space="preserve">Trích nguyên văn ag</w:t>
      </w:r>
      <w:r>
        <w:rPr>
          <w:rFonts w:ascii="Times New Roman" w:hAnsi="Times New Roman" w:eastAsia="Times New Roman" w:cs="Times New Roman"/>
          <w:b w:val="0"/>
          <w:color w:val="000000"/>
          <w:sz w:val="24"/>
          <w:szCs w:val="26"/>
        </w:rPr>
        <w:t xml:space="preserve">ent: “Khi cần tính tổng/chênh lệch/quá hạn, gọi analyze_progress; không tự đoán số.” Trích nguyên văn judge: “A pure refusal has claims=[]. A refusal containing factual assertions must have those claims checked. A factual answer with claims=[] is invalid.”</w:t>
      </w:r>
      <w:r>
        <w:rPr>
          <w:rFonts w:ascii="Times New Roman" w:hAnsi="Times New Roman" w:eastAsia="Times New Roman" w:cs="Times New Roman"/>
          <w:color w:val="000000"/>
          <w:sz w:val="24"/>
          <w:szCs w:val="26"/>
        </w:rPr>
      </w:r>
      <w:r>
        <w:rPr>
          <w:rFonts w:ascii="Times New Roman" w:hAnsi="Times New Roman" w:eastAsia="Times New Roman" w:cs="Times New Roman"/>
          <w:b w:val="0"/>
          <w:bCs w:val="0"/>
          <w:sz w:val="26"/>
          <w:szCs w:val="26"/>
          <w:highlight w:val="none"/>
        </w:rPr>
      </w:r>
    </w:p>
    <w:p w14:paraId="5A2DC91F">
      <w:pPr>
        <w:pStyle w:val="1190"/>
        <w:keepNext w:val="false"/>
        <w:keepLines w:val="false"/>
        <w:pageBreakBefore w:val="false"/>
        <w:widowControl w:val="true"/>
        <w:pBdr/>
        <w:spacing w:after="80" w:before="0" w:line="276" w:lineRule="auto"/>
        <w:ind w:right="0" w:firstLine="0" w:left="0"/>
        <w:jc w:val="left"/>
        <w:rPr>
          <w:rFonts w:ascii="Times New Roman" w:hAnsi="Times New Roman" w:cs="Times New Roman"/>
          <w:sz w:val="26"/>
          <w:szCs w:val="26"/>
        </w:rPr>
      </w:pPr>
      <w:r>
        <w:rPr>
          <w:rFonts w:ascii="Times New Roman" w:hAnsi="Times New Roman" w:eastAsia="Times New Roman" w:cs="Times New Roman"/>
          <w:b w:val="0"/>
          <w:color w:val="000000"/>
          <w:sz w:val="24"/>
          <w:szCs w:val="26"/>
        </w:rPr>
        <w:t xml:space="preserve">Trace dài: logs/demo_live_20261011T094919566238.jsonl; logs/eval_live_20261011T095314888391_572f75.jsonl. E1 signature: 2deac83356736eb51dbdd50a8507d4d61ed022da3cdcd820d17322bec223953c.</w:t>
      </w:r>
      <w:r>
        <w:rPr>
          <w:rFonts w:ascii="Times New Roman" w:hAnsi="Times New Roman" w:eastAsia="Times New Roman" w:cs="Times New Roman"/>
          <w:color w:val="000000"/>
          <w:sz w:val="24"/>
          <w:szCs w:val="26"/>
        </w:rPr>
      </w:r>
      <w:r>
        <w:rPr>
          <w:rFonts w:ascii="Times New Roman" w:hAnsi="Times New Roman" w:cs="Times New Roman"/>
          <w:sz w:val="26"/>
          <w:szCs w:val="26"/>
        </w:rPr>
      </w:r>
      <w:r>
        <w:rPr>
          <w:rFonts w:ascii="Times New Roman" w:hAnsi="Times New Roman" w:cs="Times New Roman"/>
          <w:sz w:val="26"/>
          <w:szCs w:val="26"/>
        </w:rPr>
      </w:r>
    </w:p>
    <w:sectPr>
      <w:headerReference w:type="default" r:id="rId9"/>
      <w:footerReference w:type="default" r:id="rId12"/>
      <w:footnotePr/>
      <w:endnotePr/>
      <w:type w:val="nextPage"/>
      <w:pgSz w:h="16838" w:orient="portrait" w:w="11906"/>
      <w:pgMar w:top="1134" w:right="1134" w:bottom="1134" w:left="1701" w:header="720" w:footer="567"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3116772" w14:textId="77777777">
      <w:pPr>
        <w:pBdr/>
        <w:spacing w:after="0" w:line="240" w:lineRule="auto"/>
        <w:ind/>
        <w:rPr/>
      </w:pPr>
      <w:r>
        <w:separator/>
      </w:r>
      <w:r/>
    </w:p>
  </w:endnote>
  <w:endnote w:type="continuationSeparator" w:id="0">
    <w:p w14:paraId="79183E0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Wingdings">
    <w:panose1 w:val="05000000000000000000"/>
  </w:font>
  <w:font w:name="Symbol">
    <w:panose1 w:val="05050102010706020507"/>
  </w:font>
  <w:font w:name="Courier New">
    <w:panose1 w:val="02070309020205020404"/>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424F41" w14:textId="77777777">
    <w:pPr>
      <w:pStyle w:val="1038"/>
      <w:pBdr/>
      <w:spacing/>
      <w:ind/>
      <w:jc w:val="center"/>
      <w:rPr/>
    </w:pPr>
    <w:r/>
    <w:r/>
  </w:p>
  <w:p w14:paraId="2AE723F1" w14:textId="77777777">
    <w:pPr>
      <w:pStyle w:val="1038"/>
      <w:pBdr/>
      <w:spacing/>
      <w:ind/>
      <w:jc w:val="center"/>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77720717"/>
      <w:docPartObj>
        <w:docPartGallery w:val="Page Numbers (Bottom of Page)"/>
        <w:docPartUnique w:val="true"/>
      </w:docPartObj>
      <w:rPr/>
    </w:sdtPr>
    <w:sdtContent>
      <w:p w14:paraId="2E910A27" w14:textId="77777777">
        <w:pPr>
          <w:pStyle w:val="1038"/>
          <w:pBdr/>
          <w:spacing/>
          <w:ind/>
          <w:jc w:val="center"/>
          <w:rPr/>
        </w:pPr>
        <w:r>
          <w:fldChar w:fldCharType="begin"/>
        </w:r>
        <w:r>
          <w:instrText xml:space="preserve"> PAGE   \* MERGEFORMAT </w:instrText>
        </w:r>
        <w:r>
          <w:fldChar w:fldCharType="separate"/>
        </w:r>
        <w:r>
          <w:t xml:space="preserve">2</w:t>
        </w:r>
        <w:r>
          <w:fldChar w:fldCharType="end"/>
        </w:r>
        <w:r/>
      </w:p>
    </w:sdtContent>
  </w:sdt>
  <w:p w14:paraId="0D3F47A6" w14:textId="77777777">
    <w:pPr>
      <w:pStyle w:val="1038"/>
      <w:pBdr/>
      <w:spacing/>
      <w:ind/>
      <w:jc w:val="center"/>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color w:val="000000"/>
        <w:sz w:val="22"/>
      </w:rPr>
      <w:t xml:space="preserve">Phụ lục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935B932" w14:textId="77777777">
      <w:pPr>
        <w:pBdr/>
        <w:spacing w:after="0" w:line="240" w:lineRule="auto"/>
        <w:ind/>
        <w:rPr/>
      </w:pPr>
      <w:r>
        <w:separator/>
      </w:r>
      <w:r/>
    </w:p>
  </w:footnote>
  <w:footnote w:type="continuationSeparator" w:id="0">
    <w:p w14:paraId="21895972"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6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6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6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5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6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5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1C2F86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6197685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5D9F86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A6988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5538E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6">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6">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7">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8">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9">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1">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4">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5">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6">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7">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8">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879" w:default="1">
    <w:name w:val="Normal"/>
    <w:qFormat/>
    <w:pPr>
      <w:pBdr/>
      <w:spacing w:after="80" w:line="360" w:lineRule="auto"/>
      <w:ind/>
    </w:pPr>
    <w:rPr>
      <w:rFonts w:ascii="Times New Roman" w:hAnsi="Times New Roman" w:eastAsia="Times New Roman" w:cs="Times New Roman"/>
      <w:color w:val="000000"/>
      <w:sz w:val="26"/>
    </w:rPr>
  </w:style>
  <w:style w:type="paragraph" w:styleId="880">
    <w:name w:val="Heading 1"/>
    <w:basedOn w:val="879"/>
    <w:next w:val="879"/>
    <w:link w:val="1041"/>
    <w:uiPriority w:val="9"/>
    <w:qFormat/>
    <w:pPr>
      <w:keepNext w:val="true"/>
      <w:keepLines w:val="true"/>
      <w:pBdr/>
      <w:spacing w:after="80" w:before="140" w:line="264" w:lineRule="auto"/>
      <w:ind/>
      <w:outlineLvl w:val="0"/>
    </w:pPr>
    <w:rPr>
      <w:rFonts w:ascii="Times New Roman" w:hAnsi="Times New Roman"/>
      <w:b/>
      <w:bCs/>
      <w:color w:val="000000"/>
      <w:sz w:val="30"/>
      <w:szCs w:val="28"/>
    </w:rPr>
  </w:style>
  <w:style w:type="paragraph" w:styleId="881">
    <w:name w:val="Heading 2"/>
    <w:basedOn w:val="879"/>
    <w:next w:val="879"/>
    <w:link w:val="1042"/>
    <w:uiPriority w:val="9"/>
    <w:unhideWhenUsed/>
    <w:qFormat/>
    <w:pPr>
      <w:keepNext w:val="true"/>
      <w:keepLines w:val="true"/>
      <w:pBdr/>
      <w:spacing w:after="80" w:before="140" w:line="264" w:lineRule="auto"/>
      <w:ind/>
      <w:outlineLvl w:val="1"/>
    </w:pPr>
    <w:rPr>
      <w:rFonts w:ascii="Times New Roman" w:hAnsi="Times New Roman"/>
      <w:b/>
      <w:bCs/>
      <w:color w:val="000000"/>
      <w:sz w:val="26"/>
      <w:szCs w:val="26"/>
    </w:rPr>
  </w:style>
  <w:style w:type="paragraph" w:styleId="882">
    <w:name w:val="Heading 3"/>
    <w:basedOn w:val="879"/>
    <w:next w:val="879"/>
    <w:link w:val="1043"/>
    <w:uiPriority w:val="9"/>
    <w:unhideWhenUsed/>
    <w:qFormat/>
    <w:pPr>
      <w:keepNext w:val="true"/>
      <w:keepLines w:val="true"/>
      <w:pBdr/>
      <w:spacing w:before="240" w:line="300" w:lineRule="auto"/>
      <w:ind w:left="720"/>
      <w:outlineLvl w:val="2"/>
    </w:pPr>
    <w:rPr>
      <w:b/>
      <w:bCs/>
      <w:sz w:val="28"/>
    </w:rPr>
  </w:style>
  <w:style w:type="paragraph" w:styleId="883">
    <w:name w:val="Heading 4"/>
    <w:basedOn w:val="879"/>
    <w:next w:val="879"/>
    <w:link w:val="107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4">
    <w:name w:val="Heading 5"/>
    <w:basedOn w:val="879"/>
    <w:next w:val="879"/>
    <w:link w:val="107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5">
    <w:name w:val="Heading 6"/>
    <w:basedOn w:val="879"/>
    <w:next w:val="879"/>
    <w:link w:val="107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6">
    <w:name w:val="Heading 7"/>
    <w:basedOn w:val="879"/>
    <w:next w:val="879"/>
    <w:link w:val="107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7">
    <w:name w:val="Heading 8"/>
    <w:basedOn w:val="879"/>
    <w:next w:val="879"/>
    <w:link w:val="107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8">
    <w:name w:val="Heading 9"/>
    <w:basedOn w:val="879"/>
    <w:next w:val="879"/>
    <w:link w:val="107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9" w:default="1">
    <w:name w:val="Default Paragraph Font"/>
    <w:uiPriority w:val="1"/>
    <w:semiHidden/>
    <w:unhideWhenUsed/>
    <w:pPr>
      <w:pBdr/>
      <w:spacing/>
      <w:ind/>
    </w:pPr>
  </w:style>
  <w:style w:type="table" w:styleId="8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table" w:styleId="892">
    <w:name w:val="Grid Table Light"/>
    <w:basedOn w:val="89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1 Light Accent 1"/>
    <w:basedOn w:val="89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1 Light Accent 2"/>
    <w:basedOn w:val="89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Accent 3"/>
    <w:basedOn w:val="89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Accent 4"/>
    <w:basedOn w:val="89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1 Light Accent 5"/>
    <w:basedOn w:val="89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Accent 6"/>
    <w:basedOn w:val="89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Accent 1"/>
    <w:basedOn w:val="89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Accent 2"/>
    <w:basedOn w:val="89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2 Accent 3"/>
    <w:basedOn w:val="89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Accent 4"/>
    <w:basedOn w:val="89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Accent 5"/>
    <w:basedOn w:val="89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2 Accent 6"/>
    <w:basedOn w:val="89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Accent 1"/>
    <w:basedOn w:val="89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Accent 2"/>
    <w:basedOn w:val="89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Accent 3"/>
    <w:basedOn w:val="89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Accent 4"/>
    <w:basedOn w:val="89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Accent 5"/>
    <w:basedOn w:val="89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Accent 6"/>
    <w:basedOn w:val="89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Accent 1"/>
    <w:basedOn w:val="890"/>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Accent 2"/>
    <w:basedOn w:val="890"/>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Accent 3"/>
    <w:basedOn w:val="890"/>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4 Accent 4"/>
    <w:basedOn w:val="890"/>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Accent 5"/>
    <w:basedOn w:val="890"/>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Accent 6"/>
    <w:basedOn w:val="890"/>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2"/>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Accent 3"/>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Accent 5"/>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Accent 6"/>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6 Colorful Accent 1"/>
    <w:basedOn w:val="890"/>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6 Colorful Accent 2"/>
    <w:basedOn w:val="89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6 Colorful Accent 3"/>
    <w:basedOn w:val="890"/>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6 Colorful Accent 4"/>
    <w:basedOn w:val="89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6 Colorful Accent 5"/>
    <w:basedOn w:val="890"/>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6 Colorful Accent 6"/>
    <w:basedOn w:val="890"/>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7 Colorful Accent 1"/>
    <w:basedOn w:val="890"/>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Accent 2"/>
    <w:basedOn w:val="890"/>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Accent 3"/>
    <w:basedOn w:val="890"/>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Accent 4"/>
    <w:basedOn w:val="890"/>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Accent 5"/>
    <w:basedOn w:val="890"/>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Accent 6"/>
    <w:basedOn w:val="890"/>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Accent 1"/>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Accent 2"/>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Accent 3"/>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Accent 4"/>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Accent 5"/>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Accent 6"/>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Accent 1"/>
    <w:basedOn w:val="890"/>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Accent 2"/>
    <w:basedOn w:val="890"/>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Accent 3"/>
    <w:basedOn w:val="890"/>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Accent 4"/>
    <w:basedOn w:val="890"/>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Accent 5"/>
    <w:basedOn w:val="890"/>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Accent 6"/>
    <w:basedOn w:val="890"/>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Accent 1"/>
    <w:basedOn w:val="890"/>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Accent 2"/>
    <w:basedOn w:val="89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Accent 3"/>
    <w:basedOn w:val="890"/>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Accent 4"/>
    <w:basedOn w:val="89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Accent 5"/>
    <w:basedOn w:val="890"/>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Accent 6"/>
    <w:basedOn w:val="890"/>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Accent 1"/>
    <w:basedOn w:val="890"/>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Accent 2"/>
    <w:basedOn w:val="890"/>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Accent 3"/>
    <w:basedOn w:val="890"/>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Accent 4"/>
    <w:basedOn w:val="890"/>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Accent 5"/>
    <w:basedOn w:val="890"/>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Accent 6"/>
    <w:basedOn w:val="890"/>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5 Dark Accent 1"/>
    <w:basedOn w:val="890"/>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5 Dark Accent 2"/>
    <w:basedOn w:val="890"/>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5 Dark Accent 3"/>
    <w:basedOn w:val="890"/>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5 Dark Accent 4"/>
    <w:basedOn w:val="890"/>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5 Dark Accent 5"/>
    <w:basedOn w:val="890"/>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Accent 6"/>
    <w:basedOn w:val="890"/>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Accent 1"/>
    <w:basedOn w:val="890"/>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Accent 2"/>
    <w:basedOn w:val="890"/>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Accent 3"/>
    <w:basedOn w:val="890"/>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Accent 4"/>
    <w:basedOn w:val="890"/>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6 Colorful Accent 5"/>
    <w:basedOn w:val="890"/>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Accent 6"/>
    <w:basedOn w:val="890"/>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7 Colorful Accent 1"/>
    <w:basedOn w:val="890"/>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7 Colorful Accent 2"/>
    <w:basedOn w:val="890"/>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7 Colorful Accent 3"/>
    <w:basedOn w:val="890"/>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7 Colorful Accent 4"/>
    <w:basedOn w:val="890"/>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7 Colorful Accent 5"/>
    <w:basedOn w:val="890"/>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7 Colorful Accent 6"/>
    <w:basedOn w:val="890"/>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Plain Table 1"/>
    <w:basedOn w:val="89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Plain Table 2"/>
    <w:basedOn w:val="89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Plain Table 3"/>
    <w:basedOn w:val="89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Plain Table 4"/>
    <w:basedOn w:val="89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Plain Table 5"/>
    <w:basedOn w:val="89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1 Light"/>
    <w:basedOn w:val="89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2"/>
    <w:basedOn w:val="89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3"/>
    <w:basedOn w:val="89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4"/>
    <w:basedOn w:val="89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5 Dark"/>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5 Dark- Accent 1"/>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5 Dark- Accent 4"/>
    <w:basedOn w:val="89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w:basedOn w:val="89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7 Colorful"/>
    <w:basedOn w:val="89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w:basedOn w:val="8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2"/>
    <w:basedOn w:val="89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3"/>
    <w:basedOn w:val="8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w:basedOn w:val="8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5 Dark"/>
    <w:basedOn w:val="89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w:basedOn w:val="89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7 Colorful"/>
    <w:basedOn w:val="89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ned - Accent"/>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ned - Accent 1"/>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ned - Accent 2"/>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ned - Accent 3"/>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ned - Accent 4"/>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ned - Accent 5"/>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ned - Accent 6"/>
    <w:basedOn w:val="890"/>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Bordered &amp; Lined - Accent"/>
    <w:basedOn w:val="890"/>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Bordered &amp; Lined - Accent 1"/>
    <w:basedOn w:val="890"/>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Bordered &amp; Lined - Accent 2"/>
    <w:basedOn w:val="890"/>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Bordered &amp; Lined - Accent 3"/>
    <w:basedOn w:val="890"/>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Bordered &amp; Lined - Accent 4"/>
    <w:basedOn w:val="890"/>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Bordered &amp; Lined - Accent 5"/>
    <w:basedOn w:val="890"/>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Bordered &amp; Lined - Accent 6"/>
    <w:basedOn w:val="890"/>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Bordered"/>
    <w:basedOn w:val="89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Bordered - Accent 1"/>
    <w:basedOn w:val="89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Bordered - Accent 2"/>
    <w:basedOn w:val="89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Bordered - Accent 3"/>
    <w:basedOn w:val="89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Bordered - Accent 4"/>
    <w:basedOn w:val="89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Bordered - Accent 5"/>
    <w:basedOn w:val="89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Bordered - Accent 6"/>
    <w:basedOn w:val="89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7">
    <w:name w:val="footnote text"/>
    <w:basedOn w:val="879"/>
    <w:link w:val="1018"/>
    <w:uiPriority w:val="99"/>
    <w:semiHidden/>
    <w:unhideWhenUsed/>
    <w:pPr>
      <w:pBdr/>
      <w:spacing w:after="0" w:line="240" w:lineRule="auto"/>
      <w:ind/>
    </w:pPr>
    <w:rPr>
      <w:sz w:val="20"/>
      <w:szCs w:val="20"/>
    </w:rPr>
  </w:style>
  <w:style w:type="character" w:styleId="1018" w:customStyle="1">
    <w:name w:val="Footnote Text Char"/>
    <w:basedOn w:val="889"/>
    <w:link w:val="1017"/>
    <w:uiPriority w:val="99"/>
    <w:semiHidden/>
    <w:pPr>
      <w:pBdr/>
      <w:spacing/>
      <w:ind/>
    </w:pPr>
    <w:rPr>
      <w:sz w:val="20"/>
      <w:szCs w:val="20"/>
    </w:rPr>
  </w:style>
  <w:style w:type="character" w:styleId="1019">
    <w:name w:val="footnote reference"/>
    <w:basedOn w:val="889"/>
    <w:uiPriority w:val="99"/>
    <w:semiHidden/>
    <w:unhideWhenUsed/>
    <w:pPr>
      <w:pBdr/>
      <w:spacing/>
      <w:ind/>
    </w:pPr>
    <w:rPr>
      <w:vertAlign w:val="superscript"/>
    </w:rPr>
  </w:style>
  <w:style w:type="paragraph" w:styleId="1020">
    <w:name w:val="endnote text"/>
    <w:basedOn w:val="879"/>
    <w:link w:val="1021"/>
    <w:uiPriority w:val="99"/>
    <w:semiHidden/>
    <w:unhideWhenUsed/>
    <w:pPr>
      <w:pBdr/>
      <w:spacing w:after="0" w:line="240" w:lineRule="auto"/>
      <w:ind/>
    </w:pPr>
    <w:rPr>
      <w:sz w:val="20"/>
      <w:szCs w:val="20"/>
    </w:rPr>
  </w:style>
  <w:style w:type="character" w:styleId="1021" w:customStyle="1">
    <w:name w:val="Endnote Text Char"/>
    <w:basedOn w:val="889"/>
    <w:link w:val="1020"/>
    <w:uiPriority w:val="99"/>
    <w:semiHidden/>
    <w:pPr>
      <w:pBdr/>
      <w:spacing/>
      <w:ind/>
    </w:pPr>
    <w:rPr>
      <w:sz w:val="20"/>
      <w:szCs w:val="20"/>
    </w:rPr>
  </w:style>
  <w:style w:type="character" w:styleId="1022">
    <w:name w:val="endnote reference"/>
    <w:basedOn w:val="889"/>
    <w:uiPriority w:val="99"/>
    <w:semiHidden/>
    <w:unhideWhenUsed/>
    <w:pPr>
      <w:pBdr/>
      <w:spacing/>
      <w:ind/>
    </w:pPr>
    <w:rPr>
      <w:vertAlign w:val="superscript"/>
    </w:rPr>
  </w:style>
  <w:style w:type="character" w:styleId="1023">
    <w:name w:val="Hyperlink"/>
    <w:basedOn w:val="889"/>
    <w:uiPriority w:val="99"/>
    <w:unhideWhenUsed/>
    <w:pPr>
      <w:pBdr/>
      <w:spacing/>
      <w:ind/>
    </w:pPr>
    <w:rPr>
      <w:color w:val="0000ff" w:themeColor="hyperlink"/>
      <w:u w:val="single"/>
    </w:rPr>
  </w:style>
  <w:style w:type="character" w:styleId="1024">
    <w:name w:val="FollowedHyperlink"/>
    <w:basedOn w:val="889"/>
    <w:uiPriority w:val="99"/>
    <w:semiHidden/>
    <w:unhideWhenUsed/>
    <w:pPr>
      <w:pBdr/>
      <w:spacing/>
      <w:ind/>
    </w:pPr>
    <w:rPr>
      <w:color w:val="800080" w:themeColor="followedHyperlink"/>
      <w:u w:val="single"/>
    </w:rPr>
  </w:style>
  <w:style w:type="paragraph" w:styleId="1025">
    <w:name w:val="toc 1"/>
    <w:basedOn w:val="879"/>
    <w:next w:val="879"/>
    <w:uiPriority w:val="39"/>
    <w:unhideWhenUsed/>
    <w:pPr>
      <w:pBdr/>
      <w:spacing w:after="100"/>
      <w:ind/>
    </w:pPr>
  </w:style>
  <w:style w:type="paragraph" w:styleId="1026">
    <w:name w:val="toc 2"/>
    <w:basedOn w:val="879"/>
    <w:next w:val="879"/>
    <w:uiPriority w:val="39"/>
    <w:unhideWhenUsed/>
    <w:pPr>
      <w:pBdr/>
      <w:spacing w:after="100"/>
      <w:ind w:left="220"/>
    </w:pPr>
  </w:style>
  <w:style w:type="paragraph" w:styleId="1027">
    <w:name w:val="toc 3"/>
    <w:basedOn w:val="879"/>
    <w:next w:val="879"/>
    <w:uiPriority w:val="39"/>
    <w:unhideWhenUsed/>
    <w:pPr>
      <w:pBdr/>
      <w:spacing w:after="100"/>
      <w:ind w:left="440"/>
    </w:pPr>
  </w:style>
  <w:style w:type="paragraph" w:styleId="1028">
    <w:name w:val="toc 4"/>
    <w:basedOn w:val="879"/>
    <w:next w:val="879"/>
    <w:uiPriority w:val="39"/>
    <w:unhideWhenUsed/>
    <w:pPr>
      <w:pBdr/>
      <w:spacing w:after="100"/>
      <w:ind w:left="660"/>
    </w:pPr>
  </w:style>
  <w:style w:type="paragraph" w:styleId="1029">
    <w:name w:val="toc 5"/>
    <w:basedOn w:val="879"/>
    <w:next w:val="879"/>
    <w:uiPriority w:val="39"/>
    <w:unhideWhenUsed/>
    <w:pPr>
      <w:pBdr/>
      <w:spacing w:after="100"/>
      <w:ind w:left="880"/>
    </w:pPr>
  </w:style>
  <w:style w:type="paragraph" w:styleId="1030">
    <w:name w:val="toc 6"/>
    <w:basedOn w:val="879"/>
    <w:next w:val="879"/>
    <w:uiPriority w:val="39"/>
    <w:unhideWhenUsed/>
    <w:pPr>
      <w:pBdr/>
      <w:spacing w:after="100"/>
      <w:ind w:left="1100"/>
    </w:pPr>
  </w:style>
  <w:style w:type="paragraph" w:styleId="1031">
    <w:name w:val="toc 7"/>
    <w:basedOn w:val="879"/>
    <w:next w:val="879"/>
    <w:uiPriority w:val="39"/>
    <w:unhideWhenUsed/>
    <w:pPr>
      <w:pBdr/>
      <w:spacing w:after="100"/>
      <w:ind w:left="1320"/>
    </w:pPr>
  </w:style>
  <w:style w:type="paragraph" w:styleId="1032">
    <w:name w:val="toc 8"/>
    <w:basedOn w:val="879"/>
    <w:next w:val="879"/>
    <w:uiPriority w:val="39"/>
    <w:unhideWhenUsed/>
    <w:pPr>
      <w:pBdr/>
      <w:spacing w:after="100"/>
      <w:ind w:left="1540"/>
    </w:pPr>
  </w:style>
  <w:style w:type="paragraph" w:styleId="1033">
    <w:name w:val="toc 9"/>
    <w:basedOn w:val="879"/>
    <w:next w:val="879"/>
    <w:uiPriority w:val="39"/>
    <w:unhideWhenUsed/>
    <w:pPr>
      <w:pBdr/>
      <w:spacing w:after="100"/>
      <w:ind w:left="1760"/>
    </w:pPr>
  </w:style>
  <w:style w:type="character" w:styleId="1034">
    <w:name w:val="Placeholder Text"/>
    <w:basedOn w:val="889"/>
    <w:uiPriority w:val="99"/>
    <w:semiHidden/>
    <w:pPr>
      <w:pBdr/>
      <w:spacing/>
      <w:ind/>
    </w:pPr>
    <w:rPr>
      <w:color w:val="666666"/>
    </w:rPr>
  </w:style>
  <w:style w:type="paragraph" w:styleId="1035">
    <w:name w:val="table of figures"/>
    <w:basedOn w:val="879"/>
    <w:next w:val="879"/>
    <w:uiPriority w:val="99"/>
    <w:unhideWhenUsed/>
    <w:pPr>
      <w:pBdr/>
      <w:spacing w:after="0"/>
      <w:ind/>
    </w:pPr>
  </w:style>
  <w:style w:type="paragraph" w:styleId="1036">
    <w:name w:val="Header"/>
    <w:basedOn w:val="879"/>
    <w:link w:val="1037"/>
    <w:uiPriority w:val="99"/>
    <w:unhideWhenUsed/>
    <w:pPr>
      <w:pBdr/>
      <w:tabs>
        <w:tab w:val="center" w:leader="none" w:pos="4680"/>
        <w:tab w:val="right" w:leader="none" w:pos="9360"/>
      </w:tabs>
      <w:spacing w:after="0" w:line="240" w:lineRule="auto"/>
      <w:ind/>
    </w:pPr>
  </w:style>
  <w:style w:type="character" w:styleId="1037" w:customStyle="1">
    <w:name w:val="Header Char"/>
    <w:basedOn w:val="889"/>
    <w:link w:val="1036"/>
    <w:uiPriority w:val="99"/>
    <w:pPr>
      <w:pBdr/>
      <w:spacing/>
      <w:ind/>
    </w:pPr>
  </w:style>
  <w:style w:type="paragraph" w:styleId="1038">
    <w:name w:val="Footer"/>
    <w:basedOn w:val="879"/>
    <w:link w:val="1039"/>
    <w:uiPriority w:val="99"/>
    <w:unhideWhenUsed/>
    <w:pPr>
      <w:pBdr/>
      <w:tabs>
        <w:tab w:val="center" w:leader="none" w:pos="4680"/>
        <w:tab w:val="right" w:leader="none" w:pos="9360"/>
      </w:tabs>
      <w:spacing w:after="0" w:line="240" w:lineRule="auto"/>
      <w:ind/>
    </w:pPr>
  </w:style>
  <w:style w:type="character" w:styleId="1039" w:customStyle="1">
    <w:name w:val="Footer Char"/>
    <w:basedOn w:val="889"/>
    <w:link w:val="1038"/>
    <w:uiPriority w:val="99"/>
    <w:pPr>
      <w:pBdr/>
      <w:spacing/>
      <w:ind/>
    </w:pPr>
  </w:style>
  <w:style w:type="paragraph" w:styleId="1040">
    <w:name w:val="No Spacing"/>
    <w:uiPriority w:val="1"/>
    <w:qFormat/>
    <w:pPr>
      <w:pBdr/>
      <w:spacing w:after="0" w:line="240" w:lineRule="auto"/>
      <w:ind/>
    </w:pPr>
  </w:style>
  <w:style w:type="character" w:styleId="1041" w:customStyle="1">
    <w:name w:val="Heading 1 Char"/>
    <w:basedOn w:val="889"/>
    <w:link w:val="880"/>
    <w:uiPriority w:val="9"/>
    <w:pPr>
      <w:pBdr/>
      <w:spacing/>
      <w:ind/>
    </w:pPr>
    <w:rPr>
      <w:rFonts w:asciiTheme="majorHAnsi" w:hAnsiTheme="majorHAnsi" w:eastAsiaTheme="majorEastAsia" w:cstheme="majorBidi"/>
      <w:b/>
      <w:bCs/>
      <w:color w:val="365f91" w:themeColor="accent1" w:themeShade="BF"/>
      <w:sz w:val="28"/>
      <w:szCs w:val="28"/>
    </w:rPr>
  </w:style>
  <w:style w:type="character" w:styleId="1042" w:customStyle="1">
    <w:name w:val="Heading 2 Char"/>
    <w:basedOn w:val="889"/>
    <w:link w:val="881"/>
    <w:uiPriority w:val="9"/>
    <w:pPr>
      <w:pBdr/>
      <w:spacing/>
      <w:ind/>
    </w:pPr>
    <w:rPr>
      <w:rFonts w:asciiTheme="majorHAnsi" w:hAnsiTheme="majorHAnsi" w:eastAsiaTheme="majorEastAsia" w:cstheme="majorBidi"/>
      <w:b/>
      <w:bCs/>
      <w:color w:val="4f81bd" w:themeColor="accent1"/>
      <w:sz w:val="26"/>
      <w:szCs w:val="26"/>
    </w:rPr>
  </w:style>
  <w:style w:type="character" w:styleId="1043" w:customStyle="1">
    <w:name w:val="Heading 3 Char"/>
    <w:basedOn w:val="889"/>
    <w:link w:val="882"/>
    <w:uiPriority w:val="9"/>
    <w:pPr>
      <w:pBdr/>
      <w:spacing/>
      <w:ind/>
    </w:pPr>
    <w:rPr>
      <w:rFonts w:ascii="Times New Roman" w:hAnsi="Times New Roman" w:eastAsia="Times New Roman" w:cs="Times New Roman"/>
      <w:b/>
      <w:bCs/>
      <w:color w:val="000000"/>
      <w:sz w:val="28"/>
    </w:rPr>
  </w:style>
  <w:style w:type="paragraph" w:styleId="1044">
    <w:name w:val="Title"/>
    <w:basedOn w:val="879"/>
    <w:next w:val="879"/>
    <w:link w:val="1045"/>
    <w:uiPriority w:val="10"/>
    <w:qFormat/>
    <w:pPr>
      <w:pBdr/>
      <w:spacing w:line="300" w:lineRule="auto"/>
      <w:ind/>
      <w:contextualSpacing w:val="true"/>
    </w:pPr>
    <w:rPr>
      <w:spacing w:val="5"/>
      <w:sz w:val="28"/>
      <w:szCs w:val="52"/>
    </w:rPr>
  </w:style>
  <w:style w:type="character" w:styleId="1045" w:customStyle="1">
    <w:name w:val="Title Char"/>
    <w:basedOn w:val="889"/>
    <w:link w:val="1044"/>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046">
    <w:name w:val="Subtitle"/>
    <w:basedOn w:val="879"/>
    <w:next w:val="879"/>
    <w:link w:val="1047"/>
    <w:uiPriority w:val="11"/>
    <w:qFormat/>
    <w:pPr>
      <w:numPr>
        <w:ilvl w:val="1"/>
      </w:numPr>
      <w:pBdr/>
      <w:spacing w:line="300" w:lineRule="auto"/>
      <w:ind/>
    </w:pPr>
    <w:rPr>
      <w:i/>
      <w:iCs/>
      <w:spacing w:val="15"/>
      <w:sz w:val="28"/>
      <w:szCs w:val="24"/>
    </w:rPr>
  </w:style>
  <w:style w:type="character" w:styleId="1047" w:customStyle="1">
    <w:name w:val="Subtitle Char"/>
    <w:basedOn w:val="889"/>
    <w:link w:val="1046"/>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048">
    <w:name w:val="List Paragraph"/>
    <w:basedOn w:val="879"/>
    <w:uiPriority w:val="34"/>
    <w:qFormat/>
    <w:pPr>
      <w:pBdr/>
      <w:spacing/>
      <w:ind w:left="720"/>
      <w:contextualSpacing w:val="true"/>
    </w:pPr>
  </w:style>
  <w:style w:type="paragraph" w:styleId="1049">
    <w:name w:val="Body Text"/>
    <w:basedOn w:val="879"/>
    <w:link w:val="1050"/>
    <w:uiPriority w:val="99"/>
    <w:unhideWhenUsed/>
    <w:pPr>
      <w:pBdr/>
      <w:spacing w:after="120"/>
      <w:ind/>
    </w:pPr>
  </w:style>
  <w:style w:type="character" w:styleId="1050" w:customStyle="1">
    <w:name w:val="Body Text Char"/>
    <w:basedOn w:val="889"/>
    <w:link w:val="1049"/>
    <w:uiPriority w:val="99"/>
    <w:pPr>
      <w:pBdr/>
      <w:spacing/>
      <w:ind/>
    </w:pPr>
  </w:style>
  <w:style w:type="paragraph" w:styleId="1051">
    <w:name w:val="Body Text 2"/>
    <w:basedOn w:val="879"/>
    <w:link w:val="1052"/>
    <w:uiPriority w:val="99"/>
    <w:unhideWhenUsed/>
    <w:pPr>
      <w:pBdr/>
      <w:spacing w:after="120" w:line="480" w:lineRule="auto"/>
      <w:ind/>
    </w:pPr>
  </w:style>
  <w:style w:type="character" w:styleId="1052" w:customStyle="1">
    <w:name w:val="Body Text 2 Char"/>
    <w:basedOn w:val="889"/>
    <w:link w:val="1051"/>
    <w:uiPriority w:val="99"/>
    <w:pPr>
      <w:pBdr/>
      <w:spacing/>
      <w:ind/>
    </w:pPr>
  </w:style>
  <w:style w:type="paragraph" w:styleId="1053">
    <w:name w:val="Body Text 3"/>
    <w:basedOn w:val="879"/>
    <w:link w:val="1054"/>
    <w:uiPriority w:val="99"/>
    <w:unhideWhenUsed/>
    <w:pPr>
      <w:pBdr/>
      <w:spacing w:after="120"/>
      <w:ind/>
    </w:pPr>
    <w:rPr>
      <w:sz w:val="16"/>
      <w:szCs w:val="16"/>
    </w:rPr>
  </w:style>
  <w:style w:type="character" w:styleId="1054" w:customStyle="1">
    <w:name w:val="Body Text 3 Char"/>
    <w:basedOn w:val="889"/>
    <w:link w:val="1053"/>
    <w:uiPriority w:val="99"/>
    <w:pPr>
      <w:pBdr/>
      <w:spacing/>
      <w:ind/>
    </w:pPr>
    <w:rPr>
      <w:sz w:val="16"/>
      <w:szCs w:val="16"/>
    </w:rPr>
  </w:style>
  <w:style w:type="paragraph" w:styleId="1055">
    <w:name w:val="List"/>
    <w:basedOn w:val="879"/>
    <w:uiPriority w:val="99"/>
    <w:unhideWhenUsed/>
    <w:pPr>
      <w:pBdr/>
      <w:spacing/>
      <w:ind w:hanging="360" w:left="360"/>
      <w:contextualSpacing w:val="true"/>
    </w:pPr>
  </w:style>
  <w:style w:type="paragraph" w:styleId="1056">
    <w:name w:val="List 2"/>
    <w:basedOn w:val="879"/>
    <w:uiPriority w:val="99"/>
    <w:unhideWhenUsed/>
    <w:pPr>
      <w:pBdr/>
      <w:spacing/>
      <w:ind w:hanging="360" w:left="720"/>
      <w:contextualSpacing w:val="true"/>
    </w:pPr>
  </w:style>
  <w:style w:type="paragraph" w:styleId="1057">
    <w:name w:val="List 3"/>
    <w:basedOn w:val="879"/>
    <w:uiPriority w:val="99"/>
    <w:unhideWhenUsed/>
    <w:pPr>
      <w:pBdr/>
      <w:spacing/>
      <w:ind w:hanging="360" w:left="1080"/>
      <w:contextualSpacing w:val="true"/>
    </w:pPr>
  </w:style>
  <w:style w:type="paragraph" w:styleId="1058">
    <w:name w:val="List Bullet"/>
    <w:basedOn w:val="879"/>
    <w:uiPriority w:val="99"/>
    <w:unhideWhenUsed/>
    <w:pPr>
      <w:numPr>
        <w:numId w:val="1"/>
      </w:numPr>
      <w:pBdr/>
      <w:spacing/>
      <w:ind/>
      <w:contextualSpacing w:val="true"/>
    </w:pPr>
  </w:style>
  <w:style w:type="paragraph" w:styleId="1059">
    <w:name w:val="List Bullet 2"/>
    <w:basedOn w:val="879"/>
    <w:uiPriority w:val="99"/>
    <w:unhideWhenUsed/>
    <w:pPr>
      <w:numPr>
        <w:numId w:val="2"/>
      </w:numPr>
      <w:pBdr/>
      <w:spacing/>
      <w:ind/>
      <w:contextualSpacing w:val="true"/>
    </w:pPr>
  </w:style>
  <w:style w:type="paragraph" w:styleId="1060">
    <w:name w:val="List Bullet 3"/>
    <w:basedOn w:val="879"/>
    <w:uiPriority w:val="99"/>
    <w:unhideWhenUsed/>
    <w:pPr>
      <w:numPr>
        <w:numId w:val="3"/>
      </w:numPr>
      <w:pBdr/>
      <w:spacing/>
      <w:ind/>
      <w:contextualSpacing w:val="true"/>
    </w:pPr>
  </w:style>
  <w:style w:type="paragraph" w:styleId="1061">
    <w:name w:val="List Number"/>
    <w:basedOn w:val="879"/>
    <w:uiPriority w:val="99"/>
    <w:unhideWhenUsed/>
    <w:pPr>
      <w:numPr>
        <w:numId w:val="5"/>
      </w:numPr>
      <w:pBdr/>
      <w:spacing/>
      <w:ind/>
      <w:contextualSpacing w:val="true"/>
    </w:pPr>
  </w:style>
  <w:style w:type="paragraph" w:styleId="1062">
    <w:name w:val="List Number 2"/>
    <w:basedOn w:val="879"/>
    <w:uiPriority w:val="99"/>
    <w:unhideWhenUsed/>
    <w:pPr>
      <w:numPr>
        <w:numId w:val="6"/>
      </w:numPr>
      <w:pBdr/>
      <w:spacing/>
      <w:ind/>
      <w:contextualSpacing w:val="true"/>
    </w:pPr>
  </w:style>
  <w:style w:type="paragraph" w:styleId="1063">
    <w:name w:val="List Number 3"/>
    <w:basedOn w:val="879"/>
    <w:uiPriority w:val="99"/>
    <w:unhideWhenUsed/>
    <w:pPr>
      <w:numPr>
        <w:numId w:val="7"/>
      </w:numPr>
      <w:pBdr/>
      <w:spacing/>
      <w:ind/>
      <w:contextualSpacing w:val="true"/>
    </w:pPr>
  </w:style>
  <w:style w:type="paragraph" w:styleId="1064">
    <w:name w:val="List Continue"/>
    <w:basedOn w:val="879"/>
    <w:uiPriority w:val="99"/>
    <w:unhideWhenUsed/>
    <w:pPr>
      <w:pBdr/>
      <w:spacing w:after="120"/>
      <w:ind w:left="360"/>
      <w:contextualSpacing w:val="true"/>
    </w:pPr>
  </w:style>
  <w:style w:type="paragraph" w:styleId="1065">
    <w:name w:val="List Continue 2"/>
    <w:basedOn w:val="879"/>
    <w:uiPriority w:val="99"/>
    <w:unhideWhenUsed/>
    <w:pPr>
      <w:pBdr/>
      <w:spacing w:after="120"/>
      <w:ind w:left="720"/>
      <w:contextualSpacing w:val="true"/>
    </w:pPr>
  </w:style>
  <w:style w:type="paragraph" w:styleId="1066">
    <w:name w:val="List Continue 3"/>
    <w:basedOn w:val="879"/>
    <w:uiPriority w:val="99"/>
    <w:unhideWhenUsed/>
    <w:pPr>
      <w:pBdr/>
      <w:spacing w:after="120"/>
      <w:ind w:left="1080"/>
      <w:contextualSpacing w:val="true"/>
    </w:pPr>
  </w:style>
  <w:style w:type="paragraph" w:styleId="1067">
    <w:name w:val="macro"/>
    <w:link w:val="106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68" w:customStyle="1">
    <w:name w:val="Macro Text Char"/>
    <w:basedOn w:val="889"/>
    <w:link w:val="1067"/>
    <w:uiPriority w:val="99"/>
    <w:pPr>
      <w:pBdr/>
      <w:spacing/>
      <w:ind/>
    </w:pPr>
    <w:rPr>
      <w:rFonts w:ascii="Courier" w:hAnsi="Courier"/>
      <w:sz w:val="20"/>
      <w:szCs w:val="20"/>
    </w:rPr>
  </w:style>
  <w:style w:type="paragraph" w:styleId="1069">
    <w:name w:val="Quote"/>
    <w:basedOn w:val="879"/>
    <w:next w:val="879"/>
    <w:link w:val="1070"/>
    <w:uiPriority w:val="29"/>
    <w:qFormat/>
    <w:pPr>
      <w:pBdr/>
      <w:spacing/>
      <w:ind/>
    </w:pPr>
    <w:rPr>
      <w:i/>
      <w:iCs/>
      <w:color w:val="000000" w:themeColor="text1"/>
    </w:rPr>
  </w:style>
  <w:style w:type="character" w:styleId="1070" w:customStyle="1">
    <w:name w:val="Quote Char"/>
    <w:basedOn w:val="889"/>
    <w:link w:val="1069"/>
    <w:uiPriority w:val="29"/>
    <w:pPr>
      <w:pBdr/>
      <w:spacing/>
      <w:ind/>
    </w:pPr>
    <w:rPr>
      <w:i/>
      <w:iCs/>
      <w:color w:val="000000" w:themeColor="text1"/>
    </w:rPr>
  </w:style>
  <w:style w:type="character" w:styleId="1071" w:customStyle="1">
    <w:name w:val="Heading 4 Char"/>
    <w:basedOn w:val="889"/>
    <w:link w:val="883"/>
    <w:uiPriority w:val="9"/>
    <w:semiHidden/>
    <w:pPr>
      <w:pBdr/>
      <w:spacing/>
      <w:ind/>
    </w:pPr>
    <w:rPr>
      <w:rFonts w:asciiTheme="majorHAnsi" w:hAnsiTheme="majorHAnsi" w:eastAsiaTheme="majorEastAsia" w:cstheme="majorBidi"/>
      <w:b/>
      <w:bCs/>
      <w:i/>
      <w:iCs/>
      <w:color w:val="4f81bd" w:themeColor="accent1"/>
    </w:rPr>
  </w:style>
  <w:style w:type="character" w:styleId="1072" w:customStyle="1">
    <w:name w:val="Heading 5 Char"/>
    <w:basedOn w:val="889"/>
    <w:link w:val="884"/>
    <w:uiPriority w:val="9"/>
    <w:semiHidden/>
    <w:pPr>
      <w:pBdr/>
      <w:spacing/>
      <w:ind/>
    </w:pPr>
    <w:rPr>
      <w:rFonts w:asciiTheme="majorHAnsi" w:hAnsiTheme="majorHAnsi" w:eastAsiaTheme="majorEastAsia" w:cstheme="majorBidi"/>
      <w:color w:val="243f60" w:themeColor="accent1" w:themeShade="7F"/>
    </w:rPr>
  </w:style>
  <w:style w:type="character" w:styleId="1073" w:customStyle="1">
    <w:name w:val="Heading 6 Char"/>
    <w:basedOn w:val="889"/>
    <w:link w:val="885"/>
    <w:uiPriority w:val="9"/>
    <w:semiHidden/>
    <w:pPr>
      <w:pBdr/>
      <w:spacing/>
      <w:ind/>
    </w:pPr>
    <w:rPr>
      <w:rFonts w:asciiTheme="majorHAnsi" w:hAnsiTheme="majorHAnsi" w:eastAsiaTheme="majorEastAsia" w:cstheme="majorBidi"/>
      <w:i/>
      <w:iCs/>
      <w:color w:val="243f60" w:themeColor="accent1" w:themeShade="7F"/>
    </w:rPr>
  </w:style>
  <w:style w:type="character" w:styleId="1074" w:customStyle="1">
    <w:name w:val="Heading 7 Char"/>
    <w:basedOn w:val="889"/>
    <w:link w:val="886"/>
    <w:uiPriority w:val="9"/>
    <w:semiHidden/>
    <w:pPr>
      <w:pBdr/>
      <w:spacing/>
      <w:ind/>
    </w:pPr>
    <w:rPr>
      <w:rFonts w:asciiTheme="majorHAnsi" w:hAnsiTheme="majorHAnsi" w:eastAsiaTheme="majorEastAsia" w:cstheme="majorBidi"/>
      <w:i/>
      <w:iCs/>
      <w:color w:val="404040" w:themeColor="text1" w:themeTint="BF"/>
    </w:rPr>
  </w:style>
  <w:style w:type="character" w:styleId="1075" w:customStyle="1">
    <w:name w:val="Heading 8 Char"/>
    <w:basedOn w:val="889"/>
    <w:link w:val="887"/>
    <w:uiPriority w:val="9"/>
    <w:semiHidden/>
    <w:pPr>
      <w:pBdr/>
      <w:spacing/>
      <w:ind/>
    </w:pPr>
    <w:rPr>
      <w:rFonts w:asciiTheme="majorHAnsi" w:hAnsiTheme="majorHAnsi" w:eastAsiaTheme="majorEastAsia" w:cstheme="majorBidi"/>
      <w:color w:val="4f81bd" w:themeColor="accent1"/>
      <w:sz w:val="20"/>
      <w:szCs w:val="20"/>
    </w:rPr>
  </w:style>
  <w:style w:type="character" w:styleId="1076" w:customStyle="1">
    <w:name w:val="Heading 9 Char"/>
    <w:basedOn w:val="889"/>
    <w:link w:val="88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77">
    <w:name w:val="Caption"/>
    <w:basedOn w:val="879"/>
    <w:next w:val="879"/>
    <w:uiPriority w:val="35"/>
    <w:unhideWhenUsed/>
    <w:qFormat/>
    <w:pPr>
      <w:pBdr/>
      <w:spacing/>
      <w:ind/>
      <w:jc w:val="center"/>
    </w:pPr>
    <w:rPr>
      <w:bCs/>
      <w:i/>
      <w:color w:val="000000" w:themeColor="text1"/>
      <w:sz w:val="24"/>
      <w:szCs w:val="18"/>
    </w:rPr>
  </w:style>
  <w:style w:type="character" w:styleId="1078">
    <w:name w:val="Strong"/>
    <w:basedOn w:val="889"/>
    <w:uiPriority w:val="22"/>
    <w:qFormat/>
    <w:pPr>
      <w:pBdr/>
      <w:spacing/>
      <w:ind/>
    </w:pPr>
    <w:rPr>
      <w:b/>
      <w:bCs/>
    </w:rPr>
  </w:style>
  <w:style w:type="character" w:styleId="1079">
    <w:name w:val="Emphasis"/>
    <w:basedOn w:val="889"/>
    <w:uiPriority w:val="20"/>
    <w:qFormat/>
    <w:pPr>
      <w:pBdr/>
      <w:spacing/>
      <w:ind/>
    </w:pPr>
    <w:rPr>
      <w:i/>
      <w:iCs/>
    </w:rPr>
  </w:style>
  <w:style w:type="paragraph" w:styleId="1080">
    <w:name w:val="Intense Quote"/>
    <w:basedOn w:val="879"/>
    <w:next w:val="879"/>
    <w:link w:val="1081"/>
    <w:uiPriority w:val="30"/>
    <w:qFormat/>
    <w:pPr>
      <w:pBdr/>
      <w:spacing w:after="280" w:before="200"/>
      <w:ind w:right="936" w:left="936"/>
    </w:pPr>
    <w:rPr>
      <w:b/>
      <w:bCs/>
      <w:i/>
      <w:iCs/>
      <w:color w:val="4f81bd" w:themeColor="accent1"/>
    </w:rPr>
  </w:style>
  <w:style w:type="character" w:styleId="1081" w:customStyle="1">
    <w:name w:val="Intense Quote Char"/>
    <w:basedOn w:val="889"/>
    <w:link w:val="1080"/>
    <w:uiPriority w:val="30"/>
    <w:pPr>
      <w:pBdr/>
      <w:spacing/>
      <w:ind/>
    </w:pPr>
    <w:rPr>
      <w:b/>
      <w:bCs/>
      <w:i/>
      <w:iCs/>
      <w:color w:val="4f81bd" w:themeColor="accent1"/>
    </w:rPr>
  </w:style>
  <w:style w:type="character" w:styleId="1082">
    <w:name w:val="Subtle Emphasis"/>
    <w:basedOn w:val="889"/>
    <w:uiPriority w:val="19"/>
    <w:qFormat/>
    <w:pPr>
      <w:pBdr/>
      <w:spacing/>
      <w:ind/>
    </w:pPr>
    <w:rPr>
      <w:i/>
      <w:iCs/>
      <w:color w:val="808080" w:themeColor="text1" w:themeTint="7F"/>
    </w:rPr>
  </w:style>
  <w:style w:type="character" w:styleId="1083">
    <w:name w:val="Intense Emphasis"/>
    <w:basedOn w:val="889"/>
    <w:uiPriority w:val="21"/>
    <w:qFormat/>
    <w:pPr>
      <w:pBdr/>
      <w:spacing/>
      <w:ind/>
    </w:pPr>
    <w:rPr>
      <w:b/>
      <w:bCs/>
      <w:i/>
      <w:iCs/>
      <w:color w:val="4f81bd" w:themeColor="accent1"/>
    </w:rPr>
  </w:style>
  <w:style w:type="character" w:styleId="1084">
    <w:name w:val="Subtle Reference"/>
    <w:basedOn w:val="889"/>
    <w:uiPriority w:val="31"/>
    <w:qFormat/>
    <w:pPr>
      <w:pBdr/>
      <w:spacing/>
      <w:ind/>
    </w:pPr>
    <w:rPr>
      <w:smallCaps/>
      <w:color w:val="c0504d" w:themeColor="accent2"/>
      <w:u w:val="single"/>
    </w:rPr>
  </w:style>
  <w:style w:type="character" w:styleId="1085">
    <w:name w:val="Intense Reference"/>
    <w:basedOn w:val="889"/>
    <w:uiPriority w:val="32"/>
    <w:qFormat/>
    <w:pPr>
      <w:pBdr/>
      <w:spacing/>
      <w:ind/>
    </w:pPr>
    <w:rPr>
      <w:b/>
      <w:bCs/>
      <w:smallCaps/>
      <w:color w:val="c0504d" w:themeColor="accent2"/>
      <w:spacing w:val="5"/>
      <w:u w:val="single"/>
    </w:rPr>
  </w:style>
  <w:style w:type="character" w:styleId="1086">
    <w:name w:val="Book Title"/>
    <w:basedOn w:val="889"/>
    <w:uiPriority w:val="33"/>
    <w:qFormat/>
    <w:pPr>
      <w:pBdr/>
      <w:spacing/>
      <w:ind/>
    </w:pPr>
    <w:rPr>
      <w:b/>
      <w:bCs/>
      <w:smallCaps/>
      <w:spacing w:val="5"/>
    </w:rPr>
  </w:style>
  <w:style w:type="paragraph" w:styleId="1087">
    <w:name w:val="TOC Heading"/>
    <w:basedOn w:val="880"/>
    <w:next w:val="879"/>
    <w:uiPriority w:val="39"/>
    <w:unhideWhenUsed/>
    <w:qFormat/>
    <w:pPr>
      <w:pBdr/>
      <w:spacing/>
      <w:ind/>
      <w:outlineLvl w:val="9"/>
    </w:pPr>
  </w:style>
  <w:style w:type="table" w:styleId="1088">
    <w:name w:val="Table Grid"/>
    <w:basedOn w:val="89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ght Shading"/>
    <w:basedOn w:val="89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ght Shading Accent 1"/>
    <w:basedOn w:val="89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ght Shading Accent 2"/>
    <w:basedOn w:val="89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ght Shading Accent 3"/>
    <w:basedOn w:val="89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ght Shading Accent 4"/>
    <w:basedOn w:val="89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ght Shading Accent 5"/>
    <w:basedOn w:val="89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ght Shading Accent 6"/>
    <w:basedOn w:val="89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ght List"/>
    <w:basedOn w:val="89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ght List Accent 1"/>
    <w:basedOn w:val="89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ght List Accent 2"/>
    <w:basedOn w:val="89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ght List Accent 3"/>
    <w:basedOn w:val="89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ght List Accent 4"/>
    <w:basedOn w:val="89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ght List Accent 5"/>
    <w:basedOn w:val="89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ght List Accent 6"/>
    <w:basedOn w:val="89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ght Grid"/>
    <w:basedOn w:val="89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ght Grid Accent 1"/>
    <w:basedOn w:val="89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ght Grid Accent 2"/>
    <w:basedOn w:val="89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ght Grid Accent 3"/>
    <w:basedOn w:val="89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ght Grid Accent 4"/>
    <w:basedOn w:val="89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ght Grid Accent 5"/>
    <w:basedOn w:val="89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ght Grid Accent 6"/>
    <w:basedOn w:val="89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Medium Shading 1"/>
    <w:basedOn w:val="89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Medium Shading 1 Accent 1"/>
    <w:basedOn w:val="89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Medium Shading 1 Accent 2"/>
    <w:basedOn w:val="89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Medium Shading 1 Accent 3"/>
    <w:basedOn w:val="89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Medium Shading 1 Accent 4"/>
    <w:basedOn w:val="89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Medium Shading 1 Accent 5"/>
    <w:basedOn w:val="89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Medium Shading 1 Accent 6"/>
    <w:basedOn w:val="89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Medium Shading 2"/>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Medium Shading 2 Accent 1"/>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Medium Shading 2 Accent 2"/>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Medium Shading 2 Accent 3"/>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Medium Shading 2 Accent 4"/>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Medium Shading 2 Accent 5"/>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Medium Shading 2 Accent 6"/>
    <w:basedOn w:val="89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Medium List 1"/>
    <w:basedOn w:val="89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Medium List 1 Accent 1"/>
    <w:basedOn w:val="89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Medium List 1 Accent 2"/>
    <w:basedOn w:val="89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Medium List 1 Accent 3"/>
    <w:basedOn w:val="89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Medium List 1 Accent 4"/>
    <w:basedOn w:val="89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Medium List 1 Accent 5"/>
    <w:basedOn w:val="89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Medium List 1 Accent 6"/>
    <w:basedOn w:val="89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Medium List 2"/>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Medium List 2 Accent 1"/>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Medium List 2 Accent 2"/>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Medium List 2 Accent 3"/>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Medium List 2 Accent 4"/>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Medium List 2 Accent 5"/>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Medium List 2 Accent 6"/>
    <w:basedOn w:val="89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Medium Grid 1"/>
    <w:basedOn w:val="89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Medium Grid 1 Accent 1"/>
    <w:basedOn w:val="89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Medium Grid 1 Accent 2"/>
    <w:basedOn w:val="89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Medium Grid 1 Accent 3"/>
    <w:basedOn w:val="89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Medium Grid 1 Accent 4"/>
    <w:basedOn w:val="89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Medium Grid 1 Accent 5"/>
    <w:basedOn w:val="89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Medium Grid 1 Accent 6"/>
    <w:basedOn w:val="89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Medium Grid 2"/>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Medium Grid 2 Accent 1"/>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Medium Grid 2 Accent 2"/>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Medium Grid 2 Accent 3"/>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Medium Grid 2 Accent 4"/>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Medium Grid 2 Accent 5"/>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Medium Grid 2 Accent 6"/>
    <w:basedOn w:val="89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Medium Grid 3"/>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Medium Grid 3 Accent 1"/>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Medium Grid 3 Accent 2"/>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Medium Grid 3 Accent 3"/>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Medium Grid 3 Accent 4"/>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Medium Grid 3 Accent 5"/>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Medium Grid 3 Accent 6"/>
    <w:basedOn w:val="89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Dark List"/>
    <w:basedOn w:val="89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Dark List Accent 1"/>
    <w:basedOn w:val="89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Dark List Accent 2"/>
    <w:basedOn w:val="89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Dark List Accent 3"/>
    <w:basedOn w:val="89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Dark List Accent 4"/>
    <w:basedOn w:val="89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Dark List Accent 5"/>
    <w:basedOn w:val="89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Dark List Accent 6"/>
    <w:basedOn w:val="89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Colorful Shading"/>
    <w:basedOn w:val="89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Colorful Shading Accent 1"/>
    <w:basedOn w:val="89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Colorful Shading Accent 2"/>
    <w:basedOn w:val="89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Colorful Shading Accent 3"/>
    <w:basedOn w:val="89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Colorful Shading Accent 4"/>
    <w:basedOn w:val="89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Colorful Shading Accent 5"/>
    <w:basedOn w:val="89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Colorful Shading Accent 6"/>
    <w:basedOn w:val="89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Colorful List"/>
    <w:basedOn w:val="89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Colorful List Accent 1"/>
    <w:basedOn w:val="89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Colorful List Accent 2"/>
    <w:basedOn w:val="89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Colorful List Accent 3"/>
    <w:basedOn w:val="89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Colorful List Accent 4"/>
    <w:basedOn w:val="89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Colorful List Accent 5"/>
    <w:basedOn w:val="89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Colorful List Accent 6"/>
    <w:basedOn w:val="89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Colorful Grid"/>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Colorful Grid Accent 1"/>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Colorful Grid Accent 2"/>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Colorful Grid Accent 3"/>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Colorful Grid Accent 4"/>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Colorful Grid Accent 5"/>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Colorful Grid Accent 6"/>
    <w:basedOn w:val="89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StGen0"/>
    <w:basedOn w:val="1171"/>
    <w:pPr>
      <w:pBdr/>
      <w:spacing/>
      <w:ind w:firstLine="284"/>
      <w:jc w:val="both"/>
    </w:pPr>
    <w:rPr>
      <w:rFonts w:ascii="Times New Roman" w:hAnsi="Times New Roman" w:eastAsia="Times New Roman" w:cs="Times New Roman"/>
      <w:color w:val="auto"/>
      <w:sz w:val="26"/>
      <w:szCs w:val="26"/>
      <w:lang w:val="en"/>
    </w:rPr>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88" w:customStyle="1">
    <w:name w:val="HTML Code1"/>
    <w:uiPriority w:val="99"/>
    <w:semiHidden/>
    <w:unhideWhenUsed/>
    <w:pPr>
      <w:pBdr/>
      <w:spacing/>
      <w:ind/>
    </w:pPr>
    <w:rPr>
      <w:rFonts w:ascii="Courier New" w:hAnsi="Courier New" w:eastAsia="Times New Roman" w:cs="Courier New"/>
      <w:sz w:val="20"/>
      <w:szCs w:val="20"/>
    </w:rPr>
  </w:style>
  <w:style w:type="paragraph" w:styleId="1189" w:customStyle="1">
    <w:name w:val="First Paragraph"/>
    <w:basedOn w:val="1049"/>
    <w:next w:val="1049"/>
    <w:qFormat/>
    <w:pPr>
      <w:pBdr/>
      <w:spacing w:before="180"/>
      <w:ind w:firstLine="567"/>
      <w:jc w:val="both"/>
    </w:pPr>
    <w:rPr>
      <w:szCs w:val="24"/>
    </w:rPr>
  </w:style>
  <w:style w:type="paragraph" w:styleId="1190" w:customStyle="1">
    <w:name w:val="Report Body"/>
    <w:basedOn w:val="879"/>
    <w:pPr>
      <w:pBdr/>
      <w:spacing/>
      <w:ind/>
    </w:pPr>
    <w:rPr>
      <w:rFonts w:ascii="Times New Roman" w:hAnsi="Times New Roman"/>
      <w:sz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64467-F75B-4D32-B178-84C9A0D48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Core và thực nghiệm DIP Touchless STEM</dc:title>
  <dc:subject>Xử lý ảnh và lọc tín hiệu chuyển động</dc:subject>
  <dc:creator>Kiet Tran</dc:creator>
  <cp:keywords/>
  <dc:description>Số liệu ROUND2 ngày 14/10/2026; giao diện mới chưa thuộc kết quả báo cáo.</dc:description>
  <cp:revision>14</cp:revision>
  <dcterms:created xsi:type="dcterms:W3CDTF">2026-10-14T16:35:00Z</dcterms:created>
  <dcterms:modified xsi:type="dcterms:W3CDTF">2026-10-17T13:12:57Z</dcterms:modified>
  <cp:category/>
</cp:coreProperties>
</file>