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A0A1D">
      <w:pPr>
        <w:pStyle w:val="5"/>
      </w:pPr>
      <w:r>
        <w:t xml:space="preserve">THE REVIEW </w:t>
      </w:r>
      <w:r>
        <w:rPr>
          <w:spacing w:val="-4"/>
        </w:rPr>
        <w:t>TEST</w:t>
      </w:r>
    </w:p>
    <w:p w14:paraId="4DF572D5">
      <w:pPr>
        <w:spacing w:before="0"/>
        <w:ind w:left="0" w:right="359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Course: Test Case Design Methods – </w:t>
      </w:r>
      <w:r>
        <w:rPr>
          <w:rFonts w:ascii="Times New Roman" w:hAnsi="Times New Roman"/>
          <w:b/>
          <w:spacing w:val="-2"/>
          <w:sz w:val="24"/>
        </w:rPr>
        <w:t>BlackBox</w:t>
      </w:r>
    </w:p>
    <w:p w14:paraId="2F925FB9">
      <w:pPr>
        <w:spacing w:before="0"/>
        <w:ind w:left="0" w:right="359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(Decision Table, State Transition, Pair-Wise, Causes-Effects Diagram and Use </w:t>
      </w:r>
      <w:r>
        <w:rPr>
          <w:rFonts w:ascii="Times New Roman"/>
          <w:b/>
          <w:spacing w:val="-2"/>
          <w:sz w:val="24"/>
        </w:rPr>
        <w:t>Case)</w:t>
      </w:r>
    </w:p>
    <w:p w14:paraId="13B1DC93">
      <w:pPr>
        <w:pStyle w:val="4"/>
        <w:spacing w:before="0"/>
        <w:ind w:left="0" w:right="359" w:firstLine="0"/>
        <w:jc w:val="center"/>
      </w:pPr>
      <w:r>
        <w:t xml:space="preserve">Time: 10 </w:t>
      </w:r>
      <w:r>
        <w:rPr>
          <w:spacing w:val="-2"/>
        </w:rPr>
        <w:t>minutes</w:t>
      </w:r>
    </w:p>
    <w:p w14:paraId="2B66F991">
      <w:pPr>
        <w:pStyle w:val="4"/>
        <w:tabs>
          <w:tab w:val="left" w:pos="4423"/>
        </w:tabs>
        <w:spacing w:before="202"/>
        <w:ind w:left="4063" w:firstLine="0"/>
        <w:rPr>
          <w:sz w:val="15"/>
        </w:rPr>
        <w:sectPr>
          <w:type w:val="continuous"/>
          <w:pgSz w:w="12240" w:h="15840"/>
          <w:pgMar w:top="1380" w:right="1440" w:bottom="280" w:left="1800" w:header="720" w:footer="720" w:gutter="0"/>
          <w:cols w:space="720" w:num="1"/>
        </w:sectPr>
      </w:pPr>
      <w:r>
        <w:rPr>
          <w:rFonts w:ascii="Arial" w:hAnsi="Arial"/>
          <w:spacing w:val="-10"/>
        </w:rPr>
        <w:t>-</w:t>
      </w:r>
      <w:r>
        <w:rPr>
          <w:rFonts w:ascii="Arial" w:hAnsi="Arial"/>
        </w:rPr>
        <w:tab/>
      </w:r>
      <w:r>
        <w:t xml:space="preserve">o0o </w:t>
      </w:r>
    </w:p>
    <w:p w14:paraId="3EDF05EB">
      <w:pPr>
        <w:pStyle w:val="4"/>
        <w:spacing w:before="62"/>
        <w:ind w:left="0" w:leftChars="0" w:firstLine="0" w:firstLineChars="0"/>
        <w:jc w:val="left"/>
        <w:rPr>
          <w:rFonts w:hint="default"/>
          <w:spacing w:val="-2"/>
          <w:lang w:val="en-US"/>
        </w:rPr>
      </w:pPr>
      <w:r>
        <w:rPr>
          <w:spacing w:val="-2"/>
        </w:rPr>
        <w:t>Name:</w:t>
      </w:r>
      <w:r>
        <w:rPr>
          <w:rFonts w:hint="default"/>
          <w:spacing w:val="-2"/>
          <w:lang w:val="en-US"/>
        </w:rPr>
        <w:t xml:space="preserve"> </w:t>
      </w:r>
    </w:p>
    <w:p w14:paraId="3D80A90F">
      <w:pPr>
        <w:pStyle w:val="4"/>
        <w:spacing w:before="62"/>
        <w:ind w:left="0" w:leftChars="0" w:firstLine="0" w:firstLineChars="0"/>
        <w:jc w:val="left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Nguyễn Hữu Anh Khoa</w:t>
      </w:r>
    </w:p>
    <w:p w14:paraId="66A7369D">
      <w:pPr>
        <w:pStyle w:val="4"/>
        <w:spacing w:before="62"/>
        <w:ind w:left="0" w:leftChars="0" w:firstLine="0" w:firstLineChars="0"/>
        <w:jc w:val="left"/>
        <w:rPr>
          <w:rFonts w:hint="default"/>
          <w:lang w:val="en-US"/>
        </w:rPr>
      </w:pPr>
      <w:r>
        <w:rPr>
          <w:spacing w:val="-5"/>
        </w:rPr>
        <w:t>ID:</w:t>
      </w:r>
      <w:r>
        <w:rPr>
          <w:rFonts w:hint="default"/>
          <w:spacing w:val="-5"/>
          <w:lang w:val="en-US"/>
        </w:rPr>
        <w:t xml:space="preserve"> 3122411098</w:t>
      </w:r>
    </w:p>
    <w:p w14:paraId="4A2D7C0D">
      <w:pPr>
        <w:pStyle w:val="4"/>
        <w:spacing w:before="120"/>
        <w:ind w:left="0" w:leftChars="0" w:firstLine="0" w:firstLineChars="0"/>
        <w:rPr>
          <w:rFonts w:hint="default"/>
          <w:lang w:val="en-US"/>
        </w:rPr>
      </w:pPr>
      <w:r>
        <w:rPr>
          <w:spacing w:val="-2"/>
        </w:rPr>
        <w:t>Class:</w:t>
      </w:r>
      <w:r>
        <w:rPr>
          <w:rFonts w:hint="default"/>
          <w:spacing w:val="-2"/>
          <w:lang w:val="en-US"/>
        </w:rPr>
        <w:t xml:space="preserve"> DCT122C3</w:t>
      </w:r>
    </w:p>
    <w:p w14:paraId="592C4561">
      <w:pPr>
        <w:pStyle w:val="4"/>
        <w:spacing w:before="180"/>
        <w:ind w:left="0" w:firstLine="0"/>
      </w:pPr>
    </w:p>
    <w:p w14:paraId="3A0B1280">
      <w:pPr>
        <w:pStyle w:val="7"/>
        <w:numPr>
          <w:ilvl w:val="0"/>
          <w:numId w:val="1"/>
        </w:numPr>
        <w:tabs>
          <w:tab w:val="left" w:pos="359"/>
        </w:tabs>
        <w:spacing w:before="0" w:after="0" w:line="240" w:lineRule="auto"/>
        <w:ind w:left="359" w:right="0" w:hanging="359"/>
        <w:jc w:val="left"/>
        <w:rPr>
          <w:sz w:val="22"/>
        </w:rPr>
      </w:pPr>
      <w:r>
        <w:rPr>
          <w:sz w:val="22"/>
        </w:rPr>
        <w:t xml:space="preserve">Decision table is used </w:t>
      </w:r>
      <w:r>
        <w:rPr>
          <w:spacing w:val="-5"/>
          <w:sz w:val="22"/>
        </w:rPr>
        <w:t>to</w:t>
      </w:r>
    </w:p>
    <w:p w14:paraId="2DEB304F">
      <w:pPr>
        <w:spacing w:before="0" w:line="240" w:lineRule="auto"/>
        <w:rPr>
          <w:sz w:val="22"/>
        </w:rPr>
      </w:pPr>
      <w:r>
        <w:br w:type="column"/>
      </w:r>
    </w:p>
    <w:p w14:paraId="26BFB74D">
      <w:pPr>
        <w:pStyle w:val="4"/>
        <w:spacing w:before="0"/>
        <w:ind w:left="0" w:firstLine="0"/>
      </w:pPr>
    </w:p>
    <w:p w14:paraId="55445C02">
      <w:pPr>
        <w:pStyle w:val="4"/>
        <w:spacing w:before="0"/>
        <w:ind w:left="0" w:firstLine="0"/>
      </w:pPr>
    </w:p>
    <w:p w14:paraId="12051266">
      <w:pPr>
        <w:pStyle w:val="4"/>
        <w:spacing w:before="166"/>
        <w:ind w:left="0" w:firstLine="0"/>
      </w:pPr>
    </w:p>
    <w:p w14:paraId="516A7F43">
      <w:pPr>
        <w:pStyle w:val="7"/>
        <w:numPr>
          <w:ilvl w:val="1"/>
          <w:numId w:val="1"/>
        </w:numPr>
        <w:tabs>
          <w:tab w:val="left" w:pos="359"/>
        </w:tabs>
        <w:spacing w:before="0" w:after="0" w:line="240" w:lineRule="auto"/>
        <w:ind w:left="359" w:right="0" w:hanging="359"/>
        <w:jc w:val="left"/>
        <w:rPr>
          <w:sz w:val="22"/>
        </w:rPr>
      </w:pPr>
      <w:r>
        <w:rPr>
          <w:sz w:val="22"/>
        </w:rPr>
        <w:t xml:space="preserve">o0o </w:t>
      </w:r>
      <w:r>
        <w:rPr>
          <w:spacing w:val="-10"/>
          <w:sz w:val="22"/>
        </w:rPr>
        <w:t>–</w:t>
      </w:r>
    </w:p>
    <w:p w14:paraId="6A1BE33C">
      <w:pPr>
        <w:pStyle w:val="7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right="1440" w:bottom="280" w:left="1800" w:header="720" w:footer="720" w:gutter="0"/>
          <w:cols w:equalWidth="0" w:num="2">
            <w:col w:w="2622" w:space="1441"/>
            <w:col w:w="4937"/>
          </w:cols>
        </w:sectPr>
      </w:pPr>
    </w:p>
    <w:p w14:paraId="1C73DFA7">
      <w:pPr>
        <w:pStyle w:val="7"/>
        <w:numPr>
          <w:ilvl w:val="2"/>
          <w:numId w:val="1"/>
        </w:numPr>
        <w:tabs>
          <w:tab w:val="left" w:pos="1080"/>
        </w:tabs>
        <w:spacing w:before="200" w:after="0" w:line="240" w:lineRule="auto"/>
        <w:ind w:left="1080" w:right="506" w:hanging="360"/>
        <w:jc w:val="left"/>
        <w:rPr>
          <w:sz w:val="22"/>
        </w:rPr>
      </w:pPr>
      <w:r>
        <w:rPr>
          <w:sz w:val="22"/>
        </w:rPr>
        <w:t>capture</w:t>
      </w:r>
      <w:r>
        <w:rPr>
          <w:spacing w:val="-4"/>
          <w:sz w:val="22"/>
        </w:rPr>
        <w:t xml:space="preserve"> </w:t>
      </w:r>
      <w:r>
        <w:rPr>
          <w:sz w:val="22"/>
        </w:rPr>
        <w:t>certain</w:t>
      </w:r>
      <w:r>
        <w:rPr>
          <w:spacing w:val="-4"/>
          <w:sz w:val="22"/>
        </w:rPr>
        <w:t xml:space="preserve"> </w:t>
      </w:r>
      <w:r>
        <w:rPr>
          <w:sz w:val="22"/>
        </w:rPr>
        <w:t>kinds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system</w:t>
      </w:r>
      <w:r>
        <w:rPr>
          <w:spacing w:val="-4"/>
          <w:sz w:val="22"/>
        </w:rPr>
        <w:t xml:space="preserve"> </w:t>
      </w:r>
      <w:r>
        <w:rPr>
          <w:sz w:val="22"/>
        </w:rPr>
        <w:t>requirements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document</w:t>
      </w:r>
      <w:r>
        <w:rPr>
          <w:spacing w:val="-4"/>
          <w:sz w:val="22"/>
        </w:rPr>
        <w:t xml:space="preserve"> </w:t>
      </w:r>
      <w:r>
        <w:rPr>
          <w:sz w:val="22"/>
        </w:rPr>
        <w:t>internal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system </w:t>
      </w:r>
      <w:r>
        <w:rPr>
          <w:spacing w:val="-2"/>
          <w:sz w:val="22"/>
        </w:rPr>
        <w:t>design</w:t>
      </w:r>
    </w:p>
    <w:p w14:paraId="44A31006">
      <w:pPr>
        <w:pStyle w:val="7"/>
        <w:numPr>
          <w:ilvl w:val="2"/>
          <w:numId w:val="1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 xml:space="preserve">record complex business rules that a system must </w:t>
      </w:r>
      <w:r>
        <w:rPr>
          <w:spacing w:val="-2"/>
          <w:sz w:val="22"/>
        </w:rPr>
        <w:t>implement</w:t>
      </w:r>
    </w:p>
    <w:p w14:paraId="0C42B7B8">
      <w:pPr>
        <w:pStyle w:val="7"/>
        <w:numPr>
          <w:ilvl w:val="2"/>
          <w:numId w:val="1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 xml:space="preserve">serve as a guide to creating test casesAcceptance </w:t>
      </w:r>
      <w:r>
        <w:rPr>
          <w:spacing w:val="-4"/>
          <w:sz w:val="22"/>
        </w:rPr>
        <w:t>test</w:t>
      </w:r>
    </w:p>
    <w:p w14:paraId="78879B60">
      <w:pPr>
        <w:pStyle w:val="7"/>
        <w:numPr>
          <w:ilvl w:val="2"/>
          <w:numId w:val="1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All of </w:t>
      </w:r>
      <w:r>
        <w:rPr>
          <w:spacing w:val="-2"/>
          <w:sz w:val="22"/>
          <w:highlight w:val="yellow"/>
        </w:rPr>
        <w:t>above</w:t>
      </w:r>
    </w:p>
    <w:p w14:paraId="71BCE630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sz w:val="22"/>
        </w:rPr>
      </w:pPr>
      <w:r>
        <w:rPr>
          <w:sz w:val="22"/>
        </w:rPr>
        <w:t xml:space="preserve">Given the business rules as </w:t>
      </w:r>
      <w:r>
        <w:rPr>
          <w:spacing w:val="-2"/>
          <w:sz w:val="22"/>
        </w:rPr>
        <w:t>below</w:t>
      </w:r>
    </w:p>
    <w:p w14:paraId="171CF58E">
      <w:pPr>
        <w:pStyle w:val="4"/>
        <w:spacing w:line="427" w:lineRule="auto"/>
        <w:ind w:left="1080" w:right="5103" w:firstLine="0"/>
      </w:pPr>
      <w:r>
        <w:t>Taxable</w:t>
      </w:r>
      <w:r>
        <w:rPr>
          <w:spacing w:val="-13"/>
        </w:rPr>
        <w:t xml:space="preserve"> </w:t>
      </w:r>
      <w:r>
        <w:t>product:</w:t>
      </w:r>
      <w:r>
        <w:rPr>
          <w:spacing w:val="-12"/>
        </w:rPr>
        <w:t xml:space="preserve"> </w:t>
      </w:r>
      <w:r>
        <w:t>Yes,</w:t>
      </w:r>
      <w:r>
        <w:rPr>
          <w:spacing w:val="-12"/>
        </w:rPr>
        <w:t xml:space="preserve"> </w:t>
      </w:r>
      <w:r>
        <w:t xml:space="preserve">No Retail customer: Yes, </w:t>
      </w:r>
      <w:r>
        <w:rPr>
          <w:spacing w:val="-5"/>
        </w:rPr>
        <w:t>No</w:t>
      </w:r>
    </w:p>
    <w:p w14:paraId="0311237F">
      <w:pPr>
        <w:pStyle w:val="4"/>
        <w:spacing w:before="0" w:line="256" w:lineRule="exact"/>
        <w:ind w:left="1080" w:firstLine="0"/>
      </w:pPr>
      <w:r>
        <w:t xml:space="preserve">Taxable customer: Yes, </w:t>
      </w:r>
      <w:r>
        <w:rPr>
          <w:spacing w:val="-5"/>
        </w:rPr>
        <w:t>No</w:t>
      </w:r>
    </w:p>
    <w:p w14:paraId="37CFF4A8">
      <w:pPr>
        <w:pStyle w:val="4"/>
        <w:ind w:left="1080" w:firstLine="0"/>
      </w:pPr>
      <w:r>
        <w:t xml:space="preserve">Customer address: Unknown (U), Domestic (D), Overseas </w:t>
      </w:r>
      <w:r>
        <w:rPr>
          <w:spacing w:val="-5"/>
        </w:rPr>
        <w:t>(O)</w:t>
      </w:r>
    </w:p>
    <w:p w14:paraId="66DC6CCF">
      <w:pPr>
        <w:pStyle w:val="4"/>
        <w:ind w:left="360" w:firstLine="0"/>
      </w:pPr>
      <w:r>
        <w:t xml:space="preserve">Maximum number of rules </w:t>
      </w:r>
      <w:r>
        <w:rPr>
          <w:spacing w:val="-5"/>
        </w:rPr>
        <w:t>is</w:t>
      </w:r>
    </w:p>
    <w:p w14:paraId="02AB4B79">
      <w:pPr>
        <w:pStyle w:val="7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16</w:t>
      </w:r>
    </w:p>
    <w:p w14:paraId="0155B1BA">
      <w:pPr>
        <w:pStyle w:val="7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18</w:t>
      </w:r>
    </w:p>
    <w:p w14:paraId="06563D14">
      <w:pPr>
        <w:pStyle w:val="7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pacing w:val="-5"/>
          <w:sz w:val="22"/>
        </w:rPr>
        <w:t>20</w:t>
      </w:r>
    </w:p>
    <w:p w14:paraId="15354539">
      <w:pPr>
        <w:pStyle w:val="7"/>
        <w:numPr>
          <w:ilvl w:val="0"/>
          <w:numId w:val="2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  <w:highlight w:val="yellow"/>
        </w:rPr>
      </w:pPr>
      <w:r>
        <w:rPr>
          <w:spacing w:val="-5"/>
          <w:sz w:val="22"/>
          <w:highlight w:val="yellow"/>
        </w:rPr>
        <w:t>24</w:t>
      </w:r>
    </w:p>
    <w:p w14:paraId="742C4271">
      <w:pPr>
        <w:pStyle w:val="4"/>
        <w:spacing w:before="0"/>
        <w:ind w:left="0" w:firstLine="0"/>
      </w:pPr>
    </w:p>
    <w:p w14:paraId="716F4659">
      <w:pPr>
        <w:pStyle w:val="4"/>
        <w:spacing w:before="142"/>
        <w:ind w:left="0" w:firstLine="0"/>
      </w:pPr>
    </w:p>
    <w:p w14:paraId="7118CCC2">
      <w:pPr>
        <w:pStyle w:val="7"/>
        <w:numPr>
          <w:ilvl w:val="0"/>
          <w:numId w:val="1"/>
        </w:numPr>
        <w:tabs>
          <w:tab w:val="left" w:pos="359"/>
        </w:tabs>
        <w:spacing w:before="0" w:after="0" w:line="240" w:lineRule="auto"/>
        <w:ind w:left="359" w:right="0" w:hanging="359"/>
        <w:jc w:val="left"/>
        <w:rPr>
          <w:sz w:val="22"/>
        </w:rPr>
      </w:pPr>
      <w:r>
        <w:rPr>
          <w:sz w:val="22"/>
        </w:rPr>
        <w:t xml:space="preserve">Decision table is used </w:t>
      </w:r>
      <w:r>
        <w:rPr>
          <w:spacing w:val="-4"/>
          <w:sz w:val="22"/>
        </w:rPr>
        <w:t>when</w:t>
      </w:r>
    </w:p>
    <w:p w14:paraId="5281493E">
      <w:pPr>
        <w:pStyle w:val="7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 xml:space="preserve">The system must implement complex business </w:t>
      </w:r>
      <w:r>
        <w:rPr>
          <w:spacing w:val="-2"/>
          <w:sz w:val="22"/>
        </w:rPr>
        <w:t>rules</w:t>
      </w:r>
    </w:p>
    <w:p w14:paraId="3A581155">
      <w:pPr>
        <w:pStyle w:val="7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 xml:space="preserve">The rules can be represented as a combination of </w:t>
      </w:r>
      <w:r>
        <w:rPr>
          <w:spacing w:val="-2"/>
          <w:sz w:val="22"/>
        </w:rPr>
        <w:t>conditions</w:t>
      </w:r>
    </w:p>
    <w:p w14:paraId="023F0486">
      <w:pPr>
        <w:pStyle w:val="7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 xml:space="preserve">The conditions have discrete actions associated with </w:t>
      </w:r>
      <w:r>
        <w:rPr>
          <w:spacing w:val="-4"/>
          <w:sz w:val="22"/>
        </w:rPr>
        <w:t>them</w:t>
      </w:r>
    </w:p>
    <w:p w14:paraId="229DB784">
      <w:pPr>
        <w:pStyle w:val="7"/>
        <w:numPr>
          <w:ilvl w:val="0"/>
          <w:numId w:val="3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All of </w:t>
      </w:r>
      <w:r>
        <w:rPr>
          <w:spacing w:val="-2"/>
          <w:sz w:val="22"/>
          <w:highlight w:val="yellow"/>
        </w:rPr>
        <w:t>above</w:t>
      </w:r>
    </w:p>
    <w:p w14:paraId="1AF16A29">
      <w:pPr>
        <w:pStyle w:val="7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80" w:right="1440" w:bottom="280" w:left="1800" w:header="720" w:footer="720" w:gutter="0"/>
          <w:cols w:space="720" w:num="1"/>
        </w:sectPr>
      </w:pPr>
    </w:p>
    <w:p w14:paraId="2BF3A71E">
      <w:pPr>
        <w:pStyle w:val="7"/>
        <w:numPr>
          <w:ilvl w:val="0"/>
          <w:numId w:val="1"/>
        </w:numPr>
        <w:tabs>
          <w:tab w:val="left" w:pos="359"/>
        </w:tabs>
        <w:spacing w:before="40" w:after="0" w:line="240" w:lineRule="auto"/>
        <w:ind w:left="359" w:right="0" w:hanging="359"/>
        <w:jc w:val="left"/>
        <w:rPr>
          <w:sz w:val="22"/>
        </w:rPr>
      </w:pPr>
      <w:r>
        <w:rPr>
          <w:sz w:val="22"/>
        </w:rPr>
        <w:t xml:space="preserve">How many steps are there to come up a cause-effect </w:t>
      </w:r>
      <w:r>
        <w:rPr>
          <w:spacing w:val="-2"/>
          <w:sz w:val="22"/>
        </w:rPr>
        <w:t>diagram</w:t>
      </w:r>
    </w:p>
    <w:p w14:paraId="61576E91">
      <w:pPr>
        <w:pStyle w:val="4"/>
        <w:tabs>
          <w:tab w:val="left" w:pos="1079"/>
        </w:tabs>
        <w:ind w:left="720" w:firstLine="0"/>
      </w:pPr>
      <w:r>
        <w:rPr>
          <w:spacing w:val="-5"/>
        </w:rPr>
        <w:t>a.</w:t>
      </w:r>
      <w:r>
        <w:tab/>
      </w:r>
      <w:r>
        <w:rPr>
          <w:spacing w:val="-10"/>
        </w:rPr>
        <w:t>1</w:t>
      </w:r>
    </w:p>
    <w:p w14:paraId="384D171B">
      <w:pPr>
        <w:pStyle w:val="4"/>
        <w:ind w:left="720" w:firstLine="0"/>
      </w:pPr>
      <w:r>
        <w:t>b.</w:t>
      </w:r>
      <w:r>
        <w:rPr>
          <w:spacing w:val="48"/>
        </w:rPr>
        <w:t xml:space="preserve">  </w:t>
      </w:r>
      <w:r>
        <w:rPr>
          <w:spacing w:val="-10"/>
        </w:rPr>
        <w:t>2</w:t>
      </w:r>
    </w:p>
    <w:p w14:paraId="6DF5A9B2">
      <w:pPr>
        <w:pStyle w:val="4"/>
        <w:tabs>
          <w:tab w:val="left" w:pos="1079"/>
        </w:tabs>
        <w:ind w:left="720" w:firstLine="0"/>
      </w:pPr>
      <w:r>
        <w:rPr>
          <w:spacing w:val="-5"/>
        </w:rPr>
        <w:t>c.</w:t>
      </w:r>
      <w:r>
        <w:tab/>
      </w:r>
      <w:r>
        <w:rPr>
          <w:spacing w:val="-10"/>
        </w:rPr>
        <w:t>3</w:t>
      </w:r>
    </w:p>
    <w:p w14:paraId="2C7A532D">
      <w:pPr>
        <w:pStyle w:val="4"/>
        <w:ind w:left="720" w:firstLine="0"/>
        <w:rPr>
          <w:highlight w:val="yellow"/>
        </w:rPr>
      </w:pPr>
      <w:r>
        <w:rPr>
          <w:highlight w:val="yellow"/>
        </w:rPr>
        <w:t>d.</w:t>
      </w:r>
      <w:r>
        <w:rPr>
          <w:spacing w:val="47"/>
          <w:highlight w:val="yellow"/>
        </w:rPr>
        <w:t xml:space="preserve">  </w:t>
      </w:r>
      <w:r>
        <w:rPr>
          <w:spacing w:val="-10"/>
          <w:highlight w:val="yellow"/>
        </w:rPr>
        <w:t>4</w:t>
      </w:r>
    </w:p>
    <w:p w14:paraId="110A5AA5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sz w:val="22"/>
        </w:rPr>
      </w:pPr>
      <w:r>
        <w:rPr>
          <w:sz w:val="22"/>
        </w:rPr>
        <w:t xml:space="preserve">Make the steps below to a correct </w:t>
      </w:r>
      <w:r>
        <w:rPr>
          <w:spacing w:val="-2"/>
          <w:sz w:val="22"/>
        </w:rPr>
        <w:t>order</w:t>
      </w:r>
      <w:bookmarkStart w:id="0" w:name="_GoBack"/>
      <w:bookmarkEnd w:id="0"/>
    </w:p>
    <w:p w14:paraId="697786E0">
      <w:pPr>
        <w:pStyle w:val="7"/>
        <w:numPr>
          <w:numId w:val="0"/>
        </w:numPr>
        <w:tabs>
          <w:tab w:val="left" w:pos="763"/>
        </w:tabs>
        <w:spacing w:before="256" w:after="0" w:line="240" w:lineRule="auto"/>
        <w:ind w:left="360" w:leftChars="0" w:right="0" w:rightChars="0" w:firstLine="110" w:firstLineChars="5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132715</wp:posOffset>
                </wp:positionV>
                <wp:extent cx="244475" cy="265430"/>
                <wp:effectExtent l="6350" t="6350" r="8255" b="1778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0920" y="2626360"/>
                          <a:ext cx="244475" cy="265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10C55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5pt;margin-top:10.45pt;height:20.9pt;width:19.25pt;z-index:-251657216;v-text-anchor:middle;mso-width-relative:page;mso-height-relative:page;" fillcolor="#FFFFFF [3212]" filled="t" stroked="t" coordsize="21600,21600" o:gfxdata="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n5Qz9NQAAAAGAQAADwAAAAAAAAABACAAAAAiAAAAZHJz&#10;L2Rvd25yZXYueG1sUEsBAhQAFAAAAAgAh07iQJLLOIp6AgAAGAUAAA4AAAAAAAAAAQAgAAAAIwEA&#10;AGRycy9lMm9Eb2MueG1sUEsFBgAAAAAGAAYAWQEAAA8GAAAAAA==&#10;">
                <v:fill on="t" focussize="0,0"/>
                <v:stroke weight="1pt" color="#385D8A [3204]" joinstyle="round"/>
                <v:imagedata o:title=""/>
                <o:lock v:ext="edit" aspectratio="f"/>
                <v:textbox>
                  <w:txbxContent>
                    <w:p w14:paraId="51810C55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sz w:val="22"/>
          <w:lang w:val="en-US"/>
        </w:rPr>
        <w:tab/>
      </w:r>
      <w:r>
        <w:rPr>
          <w:sz w:val="22"/>
        </w:rPr>
        <w:t xml:space="preserve">Develop a cause-effect </w:t>
      </w:r>
      <w:r>
        <w:rPr>
          <w:spacing w:val="-2"/>
          <w:sz w:val="22"/>
        </w:rPr>
        <w:t>graph</w:t>
      </w:r>
    </w:p>
    <w:p w14:paraId="26C6B70E">
      <w:pPr>
        <w:pStyle w:val="7"/>
        <w:numPr>
          <w:numId w:val="0"/>
        </w:numPr>
        <w:tabs>
          <w:tab w:val="left" w:pos="763"/>
        </w:tabs>
        <w:spacing w:before="252" w:after="0" w:line="240" w:lineRule="auto"/>
        <w:ind w:left="360" w:leftChars="0" w:right="0" w:rightChars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186690</wp:posOffset>
                </wp:positionV>
                <wp:extent cx="248285" cy="243205"/>
                <wp:effectExtent l="6350" t="6350" r="19685" b="9525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" cy="2432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3380F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5pt;margin-top:14.7pt;height:19.15pt;width:19.55pt;z-index:251660288;v-text-anchor:middle;mso-width-relative:page;mso-height-relative:page;" fillcolor="#FFFFFF [3212]" filled="t" stroked="t" coordsize="21600,21600" o:gfxdata="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yWF5HTAAAABQEAAA8AAAAAAAAAAQAgAAAAIgAAAGRycy9kb3ducmV2Lnht&#10;bFBLAQIUABQAAAAIAIdO4kCJV3OLcAIAAAwFAAAOAAAAAAAAAAEAIAAAACIBAABkcnMvZTJvRG9j&#10;LnhtbFBLBQYAAAAABgAGAFkBAAAEBgAAAAA=&#10;">
                <v:fill on="t" focussize="0,0"/>
                <v:stroke weight="1pt" color="#385D8A [3204]" joinstyle="round"/>
                <v:imagedata o:title=""/>
                <o:lock v:ext="edit" aspectratio="f"/>
                <v:textbox>
                  <w:txbxContent>
                    <w:p w14:paraId="41A3380F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sz w:val="22"/>
          <w:lang w:val="en-US"/>
        </w:rPr>
        <w:tab/>
      </w:r>
      <w:r>
        <w:rPr>
          <w:sz w:val="22"/>
        </w:rPr>
        <w:t xml:space="preserve">Transform cause-effect graph into a decision </w:t>
      </w:r>
      <w:r>
        <w:rPr>
          <w:spacing w:val="-2"/>
          <w:sz w:val="22"/>
        </w:rPr>
        <w:t>table</w:t>
      </w:r>
    </w:p>
    <w:p w14:paraId="65908A11">
      <w:pPr>
        <w:pStyle w:val="7"/>
        <w:numPr>
          <w:numId w:val="0"/>
        </w:numPr>
        <w:tabs>
          <w:tab w:val="left" w:pos="763"/>
        </w:tabs>
        <w:spacing w:before="252" w:after="0" w:line="340" w:lineRule="auto"/>
        <w:ind w:left="360" w:leftChars="0" w:right="2271" w:rightChars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203835</wp:posOffset>
                </wp:positionV>
                <wp:extent cx="249555" cy="235585"/>
                <wp:effectExtent l="6350" t="6350" r="18415" b="17145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" cy="235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C7E92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3pt;margin-top:16.05pt;height:18.55pt;width:19.65pt;z-index:251661312;v-text-anchor:middle;mso-width-relative:page;mso-height-relative:page;" fillcolor="#FFFFFF [3212]" filled="t" stroked="t" coordsize="21600,21600" o:gfxdata="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/vbtK0gAAAAUBAAAPAAAAAAAAAAEAIAAAACIAAABkcnMvZG93bnJldi54bWxQSwECFAAU&#10;AAAACACHTuJAEPcTcmkCAAABBQAADgAAAAAAAAABACAAAAAhAQAAZHJzL2Uyb0RvYy54bWxQSwUG&#10;AAAAAAYABgBZAQAA/AUAAAAA&#10;">
                <v:fill on="t" focussize="0,0"/>
                <v:stroke weight="1pt" color="#385D8A [3204]" joinstyle="round"/>
                <v:imagedata o:title=""/>
                <o:lock v:ext="edit" aspectratio="f"/>
                <v:textbox>
                  <w:txbxContent>
                    <w:p w14:paraId="3B0C7E92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sz w:val="22"/>
          <w:lang w:val="en-US"/>
        </w:rPr>
        <w:tab/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module,</w:t>
      </w:r>
      <w:r>
        <w:rPr>
          <w:spacing w:val="-5"/>
          <w:sz w:val="22"/>
        </w:rPr>
        <w:t xml:space="preserve"> </w:t>
      </w:r>
      <w:r>
        <w:rPr>
          <w:sz w:val="22"/>
        </w:rPr>
        <w:t>identify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input</w:t>
      </w:r>
      <w:r>
        <w:rPr>
          <w:spacing w:val="-5"/>
          <w:sz w:val="22"/>
        </w:rPr>
        <w:t xml:space="preserve"> </w:t>
      </w:r>
      <w:r>
        <w:rPr>
          <w:sz w:val="22"/>
        </w:rPr>
        <w:t>conditions</w:t>
      </w:r>
      <w:r>
        <w:rPr>
          <w:spacing w:val="-5"/>
          <w:sz w:val="22"/>
        </w:rPr>
        <w:t xml:space="preserve"> </w:t>
      </w:r>
      <w:r>
        <w:rPr>
          <w:sz w:val="22"/>
        </w:rPr>
        <w:t>(causes)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actions </w:t>
      </w:r>
      <w:r>
        <w:rPr>
          <w:rFonts w:hint="default"/>
          <w:sz w:val="22"/>
          <w:lang w:val="en-US"/>
        </w:rPr>
        <w:tab/>
      </w:r>
      <w:r>
        <w:rPr>
          <w:spacing w:val="-2"/>
          <w:sz w:val="22"/>
        </w:rPr>
        <w:t>(effect).</w:t>
      </w:r>
    </w:p>
    <w:p w14:paraId="3363D453">
      <w:pPr>
        <w:pStyle w:val="7"/>
        <w:numPr>
          <w:numId w:val="0"/>
        </w:numPr>
        <w:tabs>
          <w:tab w:val="left" w:pos="763"/>
        </w:tabs>
        <w:spacing w:before="143" w:after="0" w:line="240" w:lineRule="auto"/>
        <w:ind w:left="360" w:leftChars="0" w:right="0" w:rightChars="0"/>
        <w:jc w:val="left"/>
        <w:rPr>
          <w:rFonts w:ascii="Times New Roman" w:hAnsi="Times New Roman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43815</wp:posOffset>
                </wp:positionV>
                <wp:extent cx="236220" cy="233680"/>
                <wp:effectExtent l="6350" t="6350" r="16510" b="19050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33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D2132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05pt;margin-top:3.45pt;height:18.4pt;width:18.6pt;z-index:251662336;v-text-anchor:middle;mso-width-relative:page;mso-height-relative:page;" fillcolor="#FFFFFF [3212]" filled="t" stroked="t" coordsize="21600,21600" o:gfxdata="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To9GwtMAAAAEAQAADwAAAAAAAAABACAAAAAiAAAAZHJzL2Rvd25yZXYueG1sUEsBAhQA&#10;FAAAAAgAh07iQJX2lvFpAgAAAQUAAA4AAAAAAAAAAQAgAAAAIgEAAGRycy9lMm9Eb2MueG1sUEsF&#10;BgAAAAAGAAYAWQEAAP0FAAAAAA==&#10;">
                <v:fill on="t" focussize="0,0"/>
                <v:stroke weight="1pt" color="#385D8A [3204]" joinstyle="round"/>
                <v:imagedata o:title=""/>
                <o:lock v:ext="edit" aspectratio="f"/>
                <v:textbox>
                  <w:txbxContent>
                    <w:p w14:paraId="34DD2132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/>
          <w:sz w:val="22"/>
          <w:lang w:val="en-US"/>
        </w:rPr>
        <w:tab/>
      </w:r>
      <w:r>
        <w:rPr>
          <w:rFonts w:ascii="Times New Roman" w:hAnsi="Times New Roman"/>
          <w:sz w:val="22"/>
        </w:rPr>
        <w:t>Convert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decision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table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rules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z w:val="22"/>
        </w:rPr>
        <w:t>test</w:t>
      </w:r>
      <w:r>
        <w:rPr>
          <w:rFonts w:ascii="Times New Roman" w:hAnsi="Times New Roman"/>
          <w:spacing w:val="-5"/>
          <w:sz w:val="22"/>
        </w:rPr>
        <w:t xml:space="preserve"> </w:t>
      </w:r>
      <w:r>
        <w:rPr>
          <w:rFonts w:ascii="Times New Roman" w:hAnsi="Times New Roman"/>
          <w:spacing w:val="-2"/>
          <w:sz w:val="22"/>
        </w:rPr>
        <w:t>cases</w:t>
      </w:r>
    </w:p>
    <w:p w14:paraId="2159C241">
      <w:pPr>
        <w:pStyle w:val="7"/>
        <w:numPr>
          <w:ilvl w:val="0"/>
          <w:numId w:val="1"/>
        </w:numPr>
        <w:tabs>
          <w:tab w:val="left" w:pos="359"/>
        </w:tabs>
        <w:spacing w:before="202" w:after="0" w:line="240" w:lineRule="auto"/>
        <w:ind w:left="359" w:right="0" w:hanging="359"/>
        <w:jc w:val="left"/>
        <w:rPr>
          <w:sz w:val="22"/>
        </w:rPr>
      </w:pPr>
      <w:r>
        <w:rPr>
          <w:sz w:val="22"/>
        </w:rPr>
        <w:t xml:space="preserve">How many techniques are used to identify all pairs for creating test </w:t>
      </w:r>
      <w:r>
        <w:rPr>
          <w:spacing w:val="-2"/>
          <w:sz w:val="22"/>
        </w:rPr>
        <w:t>cases</w:t>
      </w:r>
    </w:p>
    <w:p w14:paraId="20CB5548">
      <w:pPr>
        <w:pStyle w:val="4"/>
        <w:tabs>
          <w:tab w:val="left" w:pos="1079"/>
        </w:tabs>
        <w:ind w:left="720" w:firstLine="0"/>
      </w:pPr>
      <w:r>
        <w:rPr>
          <w:spacing w:val="-5"/>
        </w:rPr>
        <w:t>a.</w:t>
      </w:r>
      <w:r>
        <w:tab/>
      </w:r>
      <w:r>
        <w:rPr>
          <w:spacing w:val="-10"/>
        </w:rPr>
        <w:t>1</w:t>
      </w:r>
    </w:p>
    <w:p w14:paraId="7448731A">
      <w:pPr>
        <w:pStyle w:val="4"/>
        <w:ind w:left="720" w:firstLine="0"/>
      </w:pPr>
      <w:r>
        <w:t>b.</w:t>
      </w:r>
      <w:r>
        <w:rPr>
          <w:spacing w:val="48"/>
        </w:rPr>
        <w:t xml:space="preserve">  </w:t>
      </w:r>
      <w:r>
        <w:rPr>
          <w:spacing w:val="-10"/>
        </w:rPr>
        <w:t>2</w:t>
      </w:r>
    </w:p>
    <w:p w14:paraId="593DFA3A">
      <w:pPr>
        <w:pStyle w:val="4"/>
        <w:tabs>
          <w:tab w:val="left" w:pos="1079"/>
        </w:tabs>
        <w:ind w:left="720" w:firstLine="0"/>
        <w:rPr>
          <w:highlight w:val="yellow"/>
        </w:rPr>
      </w:pPr>
      <w:r>
        <w:rPr>
          <w:spacing w:val="-5"/>
          <w:highlight w:val="yellow"/>
        </w:rPr>
        <w:t>c.</w:t>
      </w:r>
      <w:r>
        <w:rPr>
          <w:highlight w:val="yellow"/>
        </w:rPr>
        <w:tab/>
      </w:r>
      <w:r>
        <w:rPr>
          <w:spacing w:val="-10"/>
          <w:highlight w:val="yellow"/>
        </w:rPr>
        <w:t>3</w:t>
      </w:r>
    </w:p>
    <w:p w14:paraId="61311ABE">
      <w:pPr>
        <w:pStyle w:val="4"/>
        <w:ind w:left="720" w:firstLine="0"/>
      </w:pPr>
      <w:r>
        <w:t>d.</w:t>
      </w:r>
      <w:r>
        <w:rPr>
          <w:spacing w:val="47"/>
        </w:rPr>
        <w:t xml:space="preserve">  </w:t>
      </w:r>
      <w:r>
        <w:rPr>
          <w:spacing w:val="-10"/>
        </w:rPr>
        <w:t>4</w:t>
      </w:r>
    </w:p>
    <w:p w14:paraId="27390EF9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sz w:val="22"/>
        </w:rPr>
      </w:pPr>
      <w:r>
        <w:rPr>
          <w:sz w:val="22"/>
        </w:rPr>
        <w:t xml:space="preserve">State in State Transition is represented by </w:t>
      </w:r>
      <w:r>
        <w:rPr>
          <w:spacing w:val="-10"/>
          <w:sz w:val="22"/>
        </w:rPr>
        <w:t>a</w:t>
      </w:r>
    </w:p>
    <w:p w14:paraId="3E52C3F1">
      <w:pPr>
        <w:pStyle w:val="7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  <w:highlight w:val="yellow"/>
        </w:rPr>
      </w:pPr>
      <w:r>
        <w:rPr>
          <w:spacing w:val="-2"/>
          <w:sz w:val="22"/>
          <w:highlight w:val="yellow"/>
        </w:rPr>
        <w:t>Circle</w:t>
      </w:r>
    </w:p>
    <w:p w14:paraId="67A46F73">
      <w:pPr>
        <w:pStyle w:val="7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Square</w:t>
      </w:r>
    </w:p>
    <w:p w14:paraId="2A89044B">
      <w:pPr>
        <w:pStyle w:val="7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Rectangle</w:t>
      </w:r>
    </w:p>
    <w:p w14:paraId="02F94DD1">
      <w:pPr>
        <w:pStyle w:val="7"/>
        <w:numPr>
          <w:ilvl w:val="0"/>
          <w:numId w:val="4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Triangle</w:t>
      </w:r>
    </w:p>
    <w:p w14:paraId="0512CC6A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sz w:val="22"/>
        </w:rPr>
      </w:pPr>
      <w:r>
        <w:rPr>
          <w:sz w:val="22"/>
        </w:rPr>
        <w:t xml:space="preserve">Transition in State Transition is represented by </w:t>
      </w:r>
      <w:r>
        <w:rPr>
          <w:spacing w:val="-10"/>
          <w:sz w:val="22"/>
        </w:rPr>
        <w:t>a</w:t>
      </w:r>
    </w:p>
    <w:p w14:paraId="08F88B19">
      <w:pPr>
        <w:pStyle w:val="7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pacing w:val="-4"/>
          <w:sz w:val="22"/>
        </w:rPr>
        <w:t>Line</w:t>
      </w:r>
    </w:p>
    <w:p w14:paraId="75E1255C">
      <w:pPr>
        <w:pStyle w:val="7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  <w:highlight w:val="yellow"/>
        </w:rPr>
      </w:pPr>
      <w:r>
        <w:rPr>
          <w:spacing w:val="-2"/>
          <w:sz w:val="22"/>
          <w:highlight w:val="yellow"/>
        </w:rPr>
        <w:t>Arrow</w:t>
      </w:r>
    </w:p>
    <w:p w14:paraId="7F38CD1B">
      <w:pPr>
        <w:pStyle w:val="7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Circle</w:t>
      </w:r>
    </w:p>
    <w:p w14:paraId="3E9E7125">
      <w:pPr>
        <w:pStyle w:val="7"/>
        <w:numPr>
          <w:ilvl w:val="0"/>
          <w:numId w:val="5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pacing w:val="-2"/>
          <w:sz w:val="22"/>
        </w:rPr>
        <w:t>Rectangle</w:t>
      </w:r>
    </w:p>
    <w:p w14:paraId="163948A8">
      <w:pPr>
        <w:pStyle w:val="7"/>
        <w:spacing w:after="0" w:line="240" w:lineRule="auto"/>
        <w:jc w:val="left"/>
        <w:rPr>
          <w:sz w:val="22"/>
        </w:rPr>
        <w:sectPr>
          <w:pgSz w:w="12240" w:h="15840"/>
          <w:pgMar w:top="1400" w:right="1440" w:bottom="280" w:left="1800" w:header="720" w:footer="720" w:gutter="0"/>
          <w:cols w:space="720" w:num="1"/>
        </w:sectPr>
      </w:pPr>
    </w:p>
    <w:p w14:paraId="6D08245F">
      <w:pPr>
        <w:pStyle w:val="7"/>
        <w:numPr>
          <w:ilvl w:val="0"/>
          <w:numId w:val="1"/>
        </w:numPr>
        <w:tabs>
          <w:tab w:val="left" w:pos="359"/>
        </w:tabs>
        <w:spacing w:before="40" w:after="0" w:line="240" w:lineRule="auto"/>
        <w:ind w:left="359" w:right="0" w:hanging="359"/>
        <w:jc w:val="left"/>
        <w:rPr>
          <w:sz w:val="22"/>
        </w:rPr>
      </w:pPr>
      <w:r>
        <w:rPr>
          <w:sz w:val="22"/>
        </w:rPr>
        <w:t xml:space="preserve">Action in State Transition is represented </w:t>
      </w:r>
      <w:r>
        <w:rPr>
          <w:spacing w:val="-5"/>
          <w:sz w:val="22"/>
        </w:rPr>
        <w:t>by</w:t>
      </w:r>
    </w:p>
    <w:p w14:paraId="5F073EF7">
      <w:pPr>
        <w:pStyle w:val="4"/>
        <w:tabs>
          <w:tab w:val="left" w:pos="1079"/>
        </w:tabs>
        <w:ind w:left="720" w:firstLine="0"/>
        <w:rPr>
          <w:highlight w:val="yellow"/>
        </w:rPr>
      </w:pPr>
      <w:r>
        <w:rPr>
          <w:spacing w:val="-5"/>
          <w:highlight w:val="yellow"/>
        </w:rPr>
        <w:t>a.</w:t>
      </w:r>
      <w:r>
        <w:rPr>
          <w:highlight w:val="yellow"/>
        </w:rPr>
        <w:tab/>
      </w:r>
      <w:r>
        <w:rPr>
          <w:spacing w:val="-10"/>
          <w:highlight w:val="yellow"/>
        </w:rPr>
        <w:t>/</w:t>
      </w:r>
    </w:p>
    <w:p w14:paraId="27E03C39">
      <w:pPr>
        <w:pStyle w:val="4"/>
        <w:ind w:left="720" w:firstLine="0"/>
      </w:pPr>
      <w:r>
        <w:t>b.</w:t>
      </w:r>
      <w:r>
        <w:rPr>
          <w:spacing w:val="48"/>
        </w:rPr>
        <w:t xml:space="preserve">  </w:t>
      </w:r>
      <w:r>
        <w:rPr>
          <w:spacing w:val="-10"/>
        </w:rPr>
        <w:t>\</w:t>
      </w:r>
    </w:p>
    <w:p w14:paraId="13273395">
      <w:pPr>
        <w:pStyle w:val="4"/>
        <w:tabs>
          <w:tab w:val="left" w:pos="1079"/>
        </w:tabs>
        <w:ind w:left="720" w:firstLine="0"/>
      </w:pPr>
      <w:r>
        <w:rPr>
          <w:spacing w:val="-5"/>
        </w:rPr>
        <w:t>c.</w:t>
      </w:r>
      <w:r>
        <w:tab/>
      </w:r>
      <w:r>
        <w:rPr>
          <w:spacing w:val="-10"/>
        </w:rPr>
        <w:t>|</w:t>
      </w:r>
    </w:p>
    <w:p w14:paraId="689B7EB3">
      <w:pPr>
        <w:pStyle w:val="4"/>
        <w:ind w:left="720" w:firstLine="0"/>
      </w:pPr>
      <w:r>
        <w:t>d.</w:t>
      </w:r>
      <w:r>
        <w:rPr>
          <w:spacing w:val="47"/>
        </w:rPr>
        <w:t xml:space="preserve">  </w:t>
      </w:r>
      <w:r>
        <w:rPr>
          <w:spacing w:val="-10"/>
        </w:rPr>
        <w:t>?</w:t>
      </w:r>
    </w:p>
    <w:p w14:paraId="6AC8925A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sz w:val="22"/>
        </w:rPr>
      </w:pPr>
      <w:r>
        <w:rPr>
          <w:sz w:val="22"/>
        </w:rPr>
        <w:t xml:space="preserve">State Transition </w:t>
      </w:r>
      <w:r>
        <w:rPr>
          <w:spacing w:val="-2"/>
          <w:sz w:val="22"/>
        </w:rPr>
        <w:t>table</w:t>
      </w:r>
    </w:p>
    <w:p w14:paraId="382D476D">
      <w:pPr>
        <w:pStyle w:val="7"/>
        <w:numPr>
          <w:ilvl w:val="0"/>
          <w:numId w:val="6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 xml:space="preserve">Lists all possible state-transition combinations, not just the valid </w:t>
      </w:r>
      <w:r>
        <w:rPr>
          <w:spacing w:val="-4"/>
          <w:sz w:val="22"/>
        </w:rPr>
        <w:t>ones</w:t>
      </w:r>
    </w:p>
    <w:p w14:paraId="1E04348E">
      <w:pPr>
        <w:pStyle w:val="7"/>
        <w:numPr>
          <w:ilvl w:val="0"/>
          <w:numId w:val="6"/>
        </w:numPr>
        <w:tabs>
          <w:tab w:val="left" w:pos="1080"/>
        </w:tabs>
        <w:spacing w:before="200" w:after="0" w:line="240" w:lineRule="auto"/>
        <w:ind w:left="1080" w:right="140" w:hanging="360"/>
        <w:jc w:val="left"/>
        <w:rPr>
          <w:sz w:val="22"/>
        </w:rPr>
      </w:pP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state-transition</w:t>
      </w:r>
      <w:r>
        <w:rPr>
          <w:spacing w:val="-4"/>
          <w:sz w:val="22"/>
        </w:rPr>
        <w:t xml:space="preserve"> </w:t>
      </w:r>
      <w:r>
        <w:rPr>
          <w:sz w:val="22"/>
        </w:rPr>
        <w:t>table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4"/>
          <w:sz w:val="22"/>
        </w:rPr>
        <w:t xml:space="preserve"> </w:t>
      </w:r>
      <w:r>
        <w:rPr>
          <w:sz w:val="22"/>
        </w:rPr>
        <w:t>help</w:t>
      </w:r>
      <w:r>
        <w:rPr>
          <w:spacing w:val="-4"/>
          <w:sz w:val="22"/>
        </w:rPr>
        <w:t xml:space="preserve"> </w:t>
      </w:r>
      <w:r>
        <w:rPr>
          <w:sz w:val="22"/>
        </w:rPr>
        <w:t>detect</w:t>
      </w:r>
      <w:r>
        <w:rPr>
          <w:spacing w:val="-4"/>
          <w:sz w:val="22"/>
        </w:rPr>
        <w:t xml:space="preserve"> </w:t>
      </w:r>
      <w:r>
        <w:rPr>
          <w:sz w:val="22"/>
        </w:rPr>
        <w:t>defects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-4"/>
          <w:sz w:val="22"/>
        </w:rPr>
        <w:t xml:space="preserve"> </w:t>
      </w:r>
      <w:r>
        <w:rPr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sz w:val="22"/>
        </w:rPr>
        <w:t>enable invalid paths from one state to another</w:t>
      </w:r>
    </w:p>
    <w:p w14:paraId="74C4FB00">
      <w:pPr>
        <w:pStyle w:val="7"/>
        <w:numPr>
          <w:ilvl w:val="0"/>
          <w:numId w:val="6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 xml:space="preserve">Tables become very large very quickly as the number of states and events </w:t>
      </w:r>
      <w:r>
        <w:rPr>
          <w:spacing w:val="-2"/>
          <w:sz w:val="22"/>
        </w:rPr>
        <w:t>increases</w:t>
      </w:r>
    </w:p>
    <w:p w14:paraId="7485FFE5">
      <w:pPr>
        <w:pStyle w:val="7"/>
        <w:numPr>
          <w:ilvl w:val="0"/>
          <w:numId w:val="6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All of </w:t>
      </w:r>
      <w:r>
        <w:rPr>
          <w:spacing w:val="-2"/>
          <w:sz w:val="22"/>
          <w:highlight w:val="yellow"/>
        </w:rPr>
        <w:t>above</w:t>
      </w:r>
    </w:p>
    <w:p w14:paraId="2EB732DE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sz w:val="22"/>
        </w:rPr>
      </w:pPr>
      <w:r>
        <w:rPr>
          <w:sz w:val="22"/>
        </w:rPr>
        <w:t xml:space="preserve">A use case </w:t>
      </w:r>
      <w:r>
        <w:rPr>
          <w:spacing w:val="-5"/>
          <w:sz w:val="22"/>
        </w:rPr>
        <w:t>is</w:t>
      </w:r>
    </w:p>
    <w:p w14:paraId="57F7F84C">
      <w:pPr>
        <w:pStyle w:val="7"/>
        <w:numPr>
          <w:ilvl w:val="0"/>
          <w:numId w:val="7"/>
        </w:numPr>
        <w:tabs>
          <w:tab w:val="left" w:pos="1080"/>
        </w:tabs>
        <w:spacing w:before="200" w:after="0" w:line="240" w:lineRule="auto"/>
        <w:ind w:left="1080" w:right="387" w:hanging="360"/>
        <w:jc w:val="left"/>
        <w:rPr>
          <w:sz w:val="22"/>
          <w:highlight w:val="yellow"/>
        </w:rPr>
      </w:pPr>
      <w:r>
        <w:rPr>
          <w:sz w:val="22"/>
          <w:highlight w:val="yellow"/>
        </w:rPr>
        <w:t>A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scenario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that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describes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the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use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of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a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system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by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an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actor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to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accomplish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a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 xml:space="preserve">specific </w:t>
      </w:r>
      <w:r>
        <w:rPr>
          <w:spacing w:val="-4"/>
          <w:sz w:val="22"/>
          <w:highlight w:val="yellow"/>
        </w:rPr>
        <w:t>goal</w:t>
      </w:r>
    </w:p>
    <w:p w14:paraId="4029B866">
      <w:pPr>
        <w:pStyle w:val="7"/>
        <w:numPr>
          <w:ilvl w:val="0"/>
          <w:numId w:val="7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 xml:space="preserve">A scenario that analyzes the use of a system by an actor to accomplish a specific </w:t>
      </w:r>
      <w:r>
        <w:rPr>
          <w:spacing w:val="-4"/>
          <w:sz w:val="22"/>
        </w:rPr>
        <w:t>goal</w:t>
      </w:r>
    </w:p>
    <w:p w14:paraId="15C344C6">
      <w:pPr>
        <w:pStyle w:val="7"/>
        <w:numPr>
          <w:ilvl w:val="0"/>
          <w:numId w:val="7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 xml:space="preserve">A scenario that captures the use of a system by an actor to accomplish a specific </w:t>
      </w:r>
      <w:r>
        <w:rPr>
          <w:spacing w:val="-4"/>
          <w:sz w:val="22"/>
        </w:rPr>
        <w:t>goal</w:t>
      </w:r>
    </w:p>
    <w:p w14:paraId="6F06F5E8">
      <w:pPr>
        <w:pStyle w:val="7"/>
        <w:numPr>
          <w:ilvl w:val="0"/>
          <w:numId w:val="7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 xml:space="preserve">A scenario that specifies the use of a system by an actor to accomplish a specific </w:t>
      </w:r>
      <w:r>
        <w:rPr>
          <w:spacing w:val="-4"/>
          <w:sz w:val="22"/>
        </w:rPr>
        <w:t>goal</w:t>
      </w:r>
    </w:p>
    <w:p w14:paraId="36262475">
      <w:pPr>
        <w:pStyle w:val="7"/>
        <w:numPr>
          <w:ilvl w:val="0"/>
          <w:numId w:val="1"/>
        </w:numPr>
        <w:tabs>
          <w:tab w:val="left" w:pos="359"/>
        </w:tabs>
        <w:spacing w:before="200" w:after="0" w:line="240" w:lineRule="auto"/>
        <w:ind w:left="359" w:right="0" w:hanging="359"/>
        <w:jc w:val="left"/>
        <w:rPr>
          <w:sz w:val="22"/>
        </w:rPr>
      </w:pPr>
      <w:r>
        <w:rPr>
          <w:sz w:val="22"/>
        </w:rPr>
        <w:t xml:space="preserve">A scenario </w:t>
      </w:r>
      <w:r>
        <w:rPr>
          <w:spacing w:val="-5"/>
          <w:sz w:val="22"/>
        </w:rPr>
        <w:t>is</w:t>
      </w:r>
    </w:p>
    <w:p w14:paraId="79F57FED">
      <w:pPr>
        <w:pStyle w:val="7"/>
        <w:numPr>
          <w:ilvl w:val="0"/>
          <w:numId w:val="8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 xml:space="preserve">a sequence of steps that describe the interactions between the actor and the </w:t>
      </w:r>
      <w:r>
        <w:rPr>
          <w:spacing w:val="-2"/>
          <w:sz w:val="22"/>
        </w:rPr>
        <w:t>system</w:t>
      </w:r>
    </w:p>
    <w:p w14:paraId="2D2FE5CD">
      <w:pPr>
        <w:pStyle w:val="7"/>
        <w:numPr>
          <w:ilvl w:val="0"/>
          <w:numId w:val="8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a subset of steps that describe the interactions between the actor and the </w:t>
      </w:r>
      <w:r>
        <w:rPr>
          <w:spacing w:val="-2"/>
          <w:sz w:val="22"/>
          <w:highlight w:val="yellow"/>
        </w:rPr>
        <w:t>system</w:t>
      </w:r>
    </w:p>
    <w:p w14:paraId="0F103312">
      <w:pPr>
        <w:pStyle w:val="7"/>
        <w:numPr>
          <w:ilvl w:val="0"/>
          <w:numId w:val="8"/>
        </w:numPr>
        <w:tabs>
          <w:tab w:val="left" w:pos="1079"/>
        </w:tabs>
        <w:spacing w:before="20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 xml:space="preserve">a sequence of flows that describe the interactions between the actor and the </w:t>
      </w:r>
      <w:r>
        <w:rPr>
          <w:spacing w:val="-2"/>
          <w:sz w:val="22"/>
        </w:rPr>
        <w:t>system</w:t>
      </w:r>
    </w:p>
    <w:p w14:paraId="5C3C814F">
      <w:pPr>
        <w:pStyle w:val="7"/>
        <w:numPr>
          <w:ilvl w:val="0"/>
          <w:numId w:val="8"/>
        </w:numPr>
        <w:tabs>
          <w:tab w:val="left" w:pos="1080"/>
        </w:tabs>
        <w:spacing w:before="200" w:after="0" w:line="240" w:lineRule="auto"/>
        <w:ind w:left="1080" w:right="312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sequence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business</w:t>
      </w:r>
      <w:r>
        <w:rPr>
          <w:spacing w:val="-4"/>
          <w:sz w:val="22"/>
        </w:rPr>
        <w:t xml:space="preserve"> </w:t>
      </w:r>
      <w:r>
        <w:rPr>
          <w:sz w:val="22"/>
        </w:rPr>
        <w:t>rules</w:t>
      </w:r>
      <w:r>
        <w:rPr>
          <w:spacing w:val="-4"/>
          <w:sz w:val="22"/>
        </w:rPr>
        <w:t xml:space="preserve"> </w:t>
      </w:r>
      <w:r>
        <w:rPr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sz w:val="22"/>
        </w:rPr>
        <w:t>describe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interactions</w:t>
      </w:r>
      <w:r>
        <w:rPr>
          <w:spacing w:val="-4"/>
          <w:sz w:val="22"/>
        </w:rPr>
        <w:t xml:space="preserve"> </w:t>
      </w:r>
      <w:r>
        <w:rPr>
          <w:sz w:val="22"/>
        </w:rPr>
        <w:t>between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actor</w:t>
      </w:r>
      <w:r>
        <w:rPr>
          <w:spacing w:val="-4"/>
          <w:sz w:val="22"/>
        </w:rPr>
        <w:t xml:space="preserve"> </w:t>
      </w:r>
      <w:r>
        <w:rPr>
          <w:sz w:val="22"/>
        </w:rPr>
        <w:t>and the system</w:t>
      </w:r>
    </w:p>
    <w:sectPr>
      <w:pgSz w:w="12240" w:h="15840"/>
      <w:pgMar w:top="1400" w:right="144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Wingdings 2">
    <w:altName w:val="Wingdings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altName w:val="Wingding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3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1"/>
      <w:numFmt w:val="lowerLetter"/>
      <w:lvlText w:val="%3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1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-4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-32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-6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-882" w:hanging="360"/>
      </w:pPr>
      <w:rPr>
        <w:rFonts w:hint="default"/>
        <w:lang w:val="en-US" w:eastAsia="en-US" w:bidi="ar-SA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9C96F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00"/>
      <w:ind w:left="1079" w:hanging="359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0"/>
      <w:ind w:right="42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0"/>
      <w:ind w:left="1079" w:hanging="359"/>
    </w:pPr>
    <w:rPr>
      <w:rFonts w:ascii="Cambria" w:hAnsi="Cambria" w:eastAsia="Cambria" w:cs="Cambria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21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2025-10-29T14:56:00Z</dcterms:created>
  <dc:creator>DELL</dc:creator>
  <cp:lastModifiedBy>Nguyễn Hữu Anh Khoa</cp:lastModifiedBy>
  <dcterms:modified xsi:type="dcterms:W3CDTF">2025-10-29T15:19:38Z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1033-12.2.0.23131</vt:lpwstr>
  </property>
  <property fmtid="{D5CDD505-2E9C-101B-9397-08002B2CF9AE}" pid="6" name="ICV">
    <vt:lpwstr>ABB753FC7BF041C5A24DBFEBA96A37C6_12</vt:lpwstr>
  </property>
</Properties>
</file>