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3CB08">
      <w:pPr>
        <w:jc w:val="center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Phân tích Counter Sales</w:t>
      </w:r>
    </w:p>
    <w:p w14:paraId="0CED8EE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Yêu Cầu</w:t>
      </w:r>
    </w:p>
    <w:p w14:paraId="249F26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Product Number</w:t>
      </w:r>
      <w:r>
        <w:rPr>
          <w:rFonts w:hint="default" w:ascii="Times New Roman" w:hAnsi="Times New Roman" w:cs="Times New Roman"/>
        </w:rPr>
        <w:t xml:space="preserve">: </w:t>
      </w:r>
    </w:p>
    <w:p w14:paraId="0E40654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Miền đầu vào: 10 chữ số (digits only), có thể có </w:t>
      </w:r>
      <w:r>
        <w:rPr>
          <w:rFonts w:hint="default" w:ascii="Times New Roman" w:hAnsi="Times New Roman" w:cs="Times New Roman"/>
          <w:lang w:val="en-US"/>
        </w:rPr>
        <w:t>số 0 đứng đầu</w:t>
      </w:r>
      <w:r>
        <w:rPr>
          <w:rFonts w:hint="default" w:ascii="Times New Roman" w:hAnsi="Times New Roman" w:cs="Times New Roman"/>
        </w:rPr>
        <w:t>.</w:t>
      </w:r>
    </w:p>
    <w:p w14:paraId="36C81AF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Hành vi: Nếu không tìm thấy → Lỗi "Item not found". Nếu taxable → Đánh dấu </w:t>
      </w:r>
      <w:r>
        <w:rPr>
          <w:rFonts w:hint="default" w:ascii="Times New Roman" w:hAnsi="Times New Roman" w:cs="Times New Roman"/>
          <w:lang w:val="en-US"/>
        </w:rPr>
        <w:t>*</w:t>
      </w:r>
      <w:r>
        <w:rPr>
          <w:rFonts w:hint="default" w:ascii="Times New Roman" w:hAnsi="Times New Roman" w:cs="Times New Roman"/>
        </w:rPr>
        <w:t>.</w:t>
      </w:r>
    </w:p>
    <w:p w14:paraId="35E1387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hợp lệ: Ít hơn/hơn 10 chữ số, không phải số, rỗng, ký tự đặc biệt.</w:t>
      </w:r>
    </w:p>
    <w:p w14:paraId="0F78ADF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Phạm vi: Từ 0000000000 đến 9999999999 (dựa trên digits).</w:t>
      </w:r>
    </w:p>
    <w:p w14:paraId="22B4D8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Profit Margin</w:t>
      </w:r>
      <w:r>
        <w:rPr>
          <w:rFonts w:hint="default" w:ascii="Times New Roman" w:hAnsi="Times New Roman" w:cs="Times New Roman"/>
        </w:rPr>
        <w:t xml:space="preserve">: </w:t>
      </w:r>
    </w:p>
    <w:p w14:paraId="332F842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Công thức: </w:t>
      </w:r>
    </w:p>
    <w:p w14:paraId="2566CAB8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Profit Margin % = ((New Price / WAC) - 1) * 100 (sửa lỗi trong Word: "(-1)*100" có vẻ thiếu biến).</w:t>
      </w:r>
    </w:p>
    <w:p w14:paraId="7F8DE069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Price = (Profit Margin % / 100 + 1) * WAC.</w:t>
      </w:r>
    </w:p>
    <w:p w14:paraId="760ED2A6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Price = Current Price - (Current Price * Discount %).</w:t>
      </w:r>
    </w:p>
    <w:p w14:paraId="2EEEC868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Ràng buộc: Profit Margin% ≥ 30% </w:t>
      </w:r>
    </w:p>
    <w:p w14:paraId="14B5E94C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Price: $0 - $999,999.99.</w:t>
      </w:r>
    </w:p>
    <w:p w14:paraId="06644B85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 định từ hình ảnh và yêu cầu: WAC = $8.25 (exc tax), Current Price = $10.05 (exc tax).</w:t>
      </w:r>
    </w:p>
    <w:p w14:paraId="4D47A9E7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Hành vi: Khi Profit Margin% hoặc Discount% mất focus → Tính lại New Price. Nhấn OK → Cập nhật nếu hợp lệ (Profit Margin% ≥ 30%). Nhấn Cancel → Không thay đổi.</w:t>
      </w:r>
    </w:p>
    <w:p w14:paraId="388186FB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Phạm vi Discount%: Giả định [0, 100] (không âm, không vượt 100%).</w:t>
      </w:r>
    </w:p>
    <w:p w14:paraId="617943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Kỹ thuật áp dụng</w:t>
      </w:r>
      <w:r>
        <w:rPr>
          <w:rFonts w:hint="default" w:ascii="Times New Roman" w:hAnsi="Times New Roman" w:cs="Times New Roman"/>
        </w:rPr>
        <w:t>: DAT để xác định miền tổng quát (valid/invalid domains). ECP để phân loại các lớp tương đương (valid: 10 digits; invalid: &lt;10, &gt;10, non-digit). BVA để kiểm tra biên (min/max digits, biên Profit Margin% = 30%).</w:t>
      </w:r>
    </w:p>
    <w:p w14:paraId="70BF3C0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2</w:t>
      </w:r>
      <w:r>
        <w:rPr>
          <w:rStyle w:val="6"/>
          <w:rFonts w:hint="default" w:ascii="Times New Roman" w:hAnsi="Times New Roman" w:cs="Times New Roman"/>
          <w:b/>
          <w:bCs/>
          <w:lang w:val="en-US"/>
        </w:rPr>
        <w:t>.</w:t>
      </w:r>
      <w:r>
        <w:rPr>
          <w:rStyle w:val="6"/>
          <w:rFonts w:hint="default" w:ascii="Times New Roman" w:hAnsi="Times New Roman" w:cs="Times New Roman"/>
          <w:b/>
          <w:bCs/>
        </w:rPr>
        <w:t xml:space="preserve"> Áp Dụng Domain Analysis Testing (DAT) Để Xác Định Miền</w:t>
      </w:r>
    </w:p>
    <w:p w14:paraId="3F063E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Cho Product Number</w:t>
      </w:r>
      <w:r>
        <w:rPr>
          <w:rFonts w:hint="default" w:ascii="Times New Roman" w:hAnsi="Times New Roman" w:cs="Times New Roman"/>
        </w:rPr>
        <w:t xml:space="preserve"> (DAT): </w:t>
      </w:r>
    </w:p>
    <w:p w14:paraId="7BF373F6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 domain: 10 chữ số (0-9), có thể leading zeros, tồn tại trong DB (ProductId), có thể taxable (*).</w:t>
      </w:r>
    </w:p>
    <w:p w14:paraId="0DC46B6D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Invalid domain: &lt;10 chữ số, &gt;10 chữ số, non-digit, rỗng, ký tự đặc biệt, không tồn tại.</w:t>
      </w:r>
    </w:p>
    <w:p w14:paraId="379B64B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hợp ràng buộc: Nếu taxable → Hiển thị asterisk; nếu không tìm thấy → Lỗi.</w:t>
      </w:r>
    </w:p>
    <w:p w14:paraId="3D3AB39D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Cho Profit Margin</w:t>
      </w:r>
      <w:r>
        <w:rPr>
          <w:rFonts w:hint="default" w:ascii="Times New Roman" w:hAnsi="Times New Roman" w:cs="Times New Roman"/>
        </w:rPr>
        <w:t xml:space="preserve"> (DAT): </w:t>
      </w:r>
    </w:p>
    <w:p w14:paraId="015B0675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 domain cho Profit Margin%: [30, ∞) (≥30%).</w:t>
      </w:r>
    </w:p>
    <w:p w14:paraId="1C507EF5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 domain cho New Price: [0, 999999.99], nhưng phải dẫn đến Profit Margin% ≥30%.</w:t>
      </w:r>
    </w:p>
    <w:p w14:paraId="29C2468A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 domain cho Discount%: [0, 100], nhưng New Price tính ra phải thỏa Profit Margin% ≥30%.</w:t>
      </w:r>
    </w:p>
    <w:p w14:paraId="1831D58A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Invalid domain: Profit Margin% &lt;30%, New Price &lt;0 or &gt;999999.99, Discount% &lt;0 or &gt;100, hoặc kết quả tính toán vi phạm ràng buộc.</w:t>
      </w:r>
    </w:p>
    <w:p w14:paraId="7573171C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hợp ràng buộc: Tính toán tự động khi mất focus; OK chỉ nếu ≥30% profit.</w:t>
      </w:r>
    </w:p>
    <w:p w14:paraId="0F3523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3</w:t>
      </w:r>
      <w:r>
        <w:rPr>
          <w:rStyle w:val="6"/>
          <w:rFonts w:hint="default" w:ascii="Times New Roman" w:hAnsi="Times New Roman" w:cs="Times New Roman"/>
          <w:b/>
          <w:bCs/>
          <w:lang w:val="en-US"/>
        </w:rPr>
        <w:t>.</w:t>
      </w:r>
      <w:r>
        <w:rPr>
          <w:rStyle w:val="6"/>
          <w:rFonts w:hint="default" w:ascii="Times New Roman" w:hAnsi="Times New Roman" w:cs="Times New Roman"/>
          <w:b/>
          <w:bCs/>
        </w:rPr>
        <w:t xml:space="preserve"> Áp Dụng Equivalence Class Partitioning (ECP) Và Boundary Value Analysis (BVA)</w:t>
      </w:r>
    </w:p>
    <w:p w14:paraId="576FD6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Cho Product Number</w:t>
      </w:r>
      <w:r>
        <w:rPr>
          <w:rFonts w:hint="default" w:ascii="Times New Roman" w:hAnsi="Times New Roman" w:cs="Times New Roman"/>
        </w:rPr>
        <w:t xml:space="preserve">: </w:t>
      </w:r>
    </w:p>
    <w:p w14:paraId="7745337E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ECP</w:t>
      </w:r>
      <w:r>
        <w:rPr>
          <w:rFonts w:hint="default" w:ascii="Times New Roman" w:hAnsi="Times New Roman" w:cs="Times New Roman"/>
        </w:rPr>
        <w:t xml:space="preserve">: </w:t>
      </w:r>
    </w:p>
    <w:p w14:paraId="6AA41381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 classes: 10 digits tồn tại (hợp lệ, có/không taxable), 10 digits với leading zeros.</w:t>
      </w:r>
    </w:p>
    <w:p w14:paraId="2E069BA8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Invalid classes: Non-digit, ký tự đặc biệt, rỗng, không tồn tại.</w:t>
      </w:r>
    </w:p>
    <w:p w14:paraId="3A93FA44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BVA</w:t>
      </w:r>
      <w:r>
        <w:rPr>
          <w:rFonts w:hint="default" w:ascii="Times New Roman" w:hAnsi="Times New Roman" w:cs="Times New Roman"/>
        </w:rPr>
        <w:t xml:space="preserve"> (biên cho digits: 10): </w:t>
      </w:r>
    </w:p>
    <w:p w14:paraId="2F22895E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 points: 0000000000 (min), 9999999999 (max).</w:t>
      </w:r>
    </w:p>
    <w:p w14:paraId="70FA2864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 points: 9 digits (123456789), 11 digits (12345678901).</w:t>
      </w:r>
      <w:bookmarkStart w:id="0" w:name="_GoBack"/>
      <w:bookmarkEnd w:id="0"/>
    </w:p>
    <w:p w14:paraId="3AE34940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quả: Tạo 11 test case (PN_01 đến PN_11) như trong Excel, bao quát ECP (hợp lệ/không hợp lệ) và BVA (biên min/max).</w:t>
      </w:r>
    </w:p>
    <w:p w14:paraId="1588FE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Cho Profit Margin</w:t>
      </w:r>
      <w:r>
        <w:rPr>
          <w:rFonts w:hint="default" w:ascii="Times New Roman" w:hAnsi="Times New Roman" w:cs="Times New Roman"/>
        </w:rPr>
        <w:t xml:space="preserve">: </w:t>
      </w:r>
    </w:p>
    <w:p w14:paraId="692048C3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ECP</w:t>
      </w:r>
      <w:r>
        <w:rPr>
          <w:rFonts w:hint="default" w:ascii="Times New Roman" w:hAnsi="Times New Roman" w:cs="Times New Roman"/>
        </w:rPr>
        <w:t xml:space="preserve">: </w:t>
      </w:r>
    </w:p>
    <w:p w14:paraId="64DFC012"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 classes: Profit Margin% ≥30% (tính New Price hợp lệ), Discount% [0,100] dẫn đến Profit Margin% ≥30%.</w:t>
      </w:r>
    </w:p>
    <w:p w14:paraId="408AD9E1"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Invalid classes: Profit Margin% &lt;30%, New Price ngoài phạm vi, Discount% ngoài [0,100].</w:t>
      </w:r>
    </w:p>
    <w:p w14:paraId="7661743A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BVA</w:t>
      </w:r>
      <w:r>
        <w:rPr>
          <w:rFonts w:hint="default" w:ascii="Times New Roman" w:hAnsi="Times New Roman" w:cs="Times New Roman"/>
        </w:rPr>
        <w:t xml:space="preserve">: </w:t>
      </w:r>
    </w:p>
    <w:p w14:paraId="06119EB2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Profit Margin%: On point (30%), off point (29.99%), in point (100%).</w:t>
      </w:r>
    </w:p>
    <w:p w14:paraId="697A0886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Price: On point (0, 999999.99), off point (-0.01, 1000000).</w:t>
      </w:r>
    </w:p>
    <w:p w14:paraId="433EEFCF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Discount%: On point (0, 100), off point (-0.01, 100.01).</w:t>
      </w:r>
    </w:p>
    <w:p w14:paraId="0C13B5D4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Tính toán mẫu (WAC=8.25, Current Price=10.05): </w:t>
      </w:r>
    </w:p>
    <w:p w14:paraId="6A607674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Profit Margin%=30% → New Price = (0.3 + 1)*8.25 = 10.725.</w:t>
      </w:r>
    </w:p>
    <w:p w14:paraId="0508300E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Price=0 → Profit Margin% = ((0/8.25)-1)*100 = -100% (&lt;30%, invalid).</w:t>
      </w:r>
    </w:p>
    <w:p w14:paraId="1206FB69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Discount%=0 → New Price=10.05 → Profit Margin%=((10.05/8.25)-1)*100 ≈21.82% (&lt;30%, invalid).</w:t>
      </w:r>
    </w:p>
    <w:p w14:paraId="2173ACDD">
      <w:pPr>
        <w:jc w:val="both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210B6"/>
    <w:multiLevelType w:val="singleLevel"/>
    <w:tmpl w:val="8C3210B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7469F66"/>
    <w:multiLevelType w:val="multilevel"/>
    <w:tmpl w:val="97469F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A609F9A4"/>
    <w:multiLevelType w:val="multilevel"/>
    <w:tmpl w:val="A609F9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AB1CE8F5"/>
    <w:multiLevelType w:val="multilevel"/>
    <w:tmpl w:val="AB1CE8F5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C1D211C1"/>
    <w:multiLevelType w:val="multilevel"/>
    <w:tmpl w:val="C1D211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DF17D8BD"/>
    <w:multiLevelType w:val="multilevel"/>
    <w:tmpl w:val="DF17D8B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6">
    <w:nsid w:val="22FDA99A"/>
    <w:multiLevelType w:val="multilevel"/>
    <w:tmpl w:val="22FDA9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33C5B9D6"/>
    <w:multiLevelType w:val="multilevel"/>
    <w:tmpl w:val="33C5B9D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8">
    <w:nsid w:val="50429658"/>
    <w:multiLevelType w:val="multilevel"/>
    <w:tmpl w:val="50429658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9">
    <w:nsid w:val="65C6575D"/>
    <w:multiLevelType w:val="singleLevel"/>
    <w:tmpl w:val="65C6575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0">
    <w:nsid w:val="731424A0"/>
    <w:multiLevelType w:val="singleLevel"/>
    <w:tmpl w:val="731424A0"/>
    <w:lvl w:ilvl="0" w:tentative="0">
      <w:start w:val="1"/>
      <w:numFmt w:val="decimal"/>
      <w:suff w:val="space"/>
      <w:lvlText w:val="%1."/>
      <w:lvlJc w:val="left"/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2"/>
  </w:num>
  <w:num w:numId="8">
    <w:abstractNumId w:val="6"/>
  </w:num>
  <w:num w:numId="9">
    <w:abstractNumId w:val="3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F4523"/>
    <w:rsid w:val="0F5F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2025-10-22T15:35:00Z</dcterms:created>
  <dc:creator>Diagatic Snith</dc:creator>
  <cp:lastModifiedBy>Diagatic Snith</cp:lastModifiedBy>
  <dcterms:modified xsi:type="dcterms:W3CDTF">2025-10-22T15:52:29Z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B46B24023738495EAB83B6AD9906FDE4_11</vt:lpwstr>
  </property>
</Properties>
</file>