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uml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nline.visualparadigm.com/app/diagrams/?lightbox=1&amp;highlight=0000ff&amp;edit=_blank&amp;editBlankUrl=https%3A%2F%2Fonline.visual-paradigm.com%2Fapp%2Fdiagrams%2F%23diagram%3Aproj%3D0%26vpov%3D16.3%26vpob%3D20220410%26client%3D1%26edit%3D_blank&amp;layers=1&amp;nav=1&amp;title=UsecaseDiagram_AkunMsf365.vpd&amp;vpov=16.3&amp;vpob=20220410#R3cU2Fsd5GVkX1e%2Fl5YR8oBwL9JBghu4iXgcgEbp0t3GxdPT%2BIdLEs%3Dw8kRImx5CGBXKcjQyU6Ud4C%2FChL%2FYpbHzX8%2BnEo1chwnGp1rYE3P4kICzPiN3kkNDgDbjW7VgGqThyiUY8828JzSQRnIf3Ll1OHiwRcWOtBYNphU1MpTTWKG2suqM%2F1WiCYR0dtlSfphDnH8MjeL%2F7O6%2Fqq%2FlAT1df9rXSShuGKJHUJxzlW4gPvzJTtjF0bRg0ULiynnNqEx0u3XmCaUV8LRz5tpnm%2FrNY%2FjaJ0zyx6I2tJbFZnnDR8asJMQ9XzYQmusm6C0QFQuSChrj98PogCY746QoUILPgE2qfwAUZUlZfoak8zIg6ASOev55rqlqn1Czfc1aAO17NgTHk4GpRWuLX%2FKTmNoa1gBJ5uvv7%2F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nline.visualparadigm.com/app/diagrams/?lightbox=1&amp;highlight=0000ff&amp;edit=_blank&amp;editBlankUrl=https%3A%2F%2Fonline.visual-paradigm.com%2Fapp%2Fdiagrams%2F%23diagram%3Aproj%3D0%26vpov%3D16.3%26vpob%3D20220410%26client%3D1%26edit%3D_blank&amp;layers=1&amp;nav=1&amp;title=UsecaseDiagram_AkunMsf365.vpd&amp;vpov=16.3&amp;vpob=20220410#R3cU2Fsd5GVkX1e%2Fl5YR8oBwL9JBghu4iXgcgEbp0t3GxdPT%2BIdLEs%3Dw8kRImx5CGBXKcjQyU6Ud4C%2FChL%2FYpbHzX8%2BnEo1chwnGp1rYE3P4kICzPiN3kkNDgDbjW7VgGqThyiUY8828JzSQRnIf3Ll1OHiwRcWOtBYNphU1MpTTWKG2suqM%2F1WiCYR0dtlSfphDnH8MjeL%2F7O6%2Fqq%2FlAT1df9rXSShuGKJHUJxzlW4gPvzJTtjF0bRg0ULiynnNqEx0u3XmCaUV8LRz5tpnm%2FrNY%2FjaJ0zyx6I2tJbFZnnDR8asJMQ9XzYQmusm6C0QFQuSChrj98PogCY746QoUILPgE2qfwAUZUlZfoak8zIg6ASOev55rqlqn1Czfc1aAO17NgTHk4GpRWuLX%2FKTmNoa1gBJ5uvv7%2F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