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Äänekoski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19:14:30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19:14:30.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Äänekoski. Lisäksi tarkastelussa ovat rajanaapurit: Kannonkoski, Konnevesi, Laukaa, Saarijärvi, Uurainen, Vesanto, Viitasaari ja Äänekoski.</w:t>
      </w:r>
    </w:p>
    <w:p>
      <w:pPr>
        <w:pStyle w:val="Leipteksti"/>
      </w:pPr>
      <w:r>
        <w:drawing>
          <wp:inline>
            <wp:extent cx="2762935" cy="5065381"/>
            <wp:effectExtent b="0" l="0" r="0" t="0"/>
            <wp:docPr descr="" title="" id="1" name="Picture"/>
            <a:graphic>
              <a:graphicData uri="http://schemas.openxmlformats.org/drawingml/2006/picture">
                <pic:pic>
                  <pic:nvPicPr>
                    <pic:cNvPr descr="alueprofiili_aanekosk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anekosk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Kannonkoski (naapuri)</w:t>
            </w:r>
          </w:p>
        </w:tc>
        <w:tc>
          <w:tcPr/>
          <w:p>
            <w:pPr>
              <w:pStyle w:val="Compact"/>
              <w:jc w:val="right"/>
            </w:pPr>
            <w:r>
              <w:t xml:space="preserve">139.3</w:t>
            </w:r>
          </w:p>
        </w:tc>
        <w:tc>
          <w:tcPr/>
          <w:p>
            <w:pPr>
              <w:pStyle w:val="Compact"/>
              <w:jc w:val="right"/>
            </w:pPr>
            <w:r>
              <w:t xml:space="preserve">30</w:t>
            </w:r>
          </w:p>
        </w:tc>
      </w:tr>
      <w:tr>
        <w:tc>
          <w:tcPr/>
          <w:p>
            <w:pPr>
              <w:pStyle w:val="Compact"/>
              <w:jc w:val="left"/>
            </w:pPr>
            <w:r>
              <w:t xml:space="preserve">Äänekoski (valittu)</w:t>
            </w:r>
          </w:p>
        </w:tc>
        <w:tc>
          <w:tcPr/>
          <w:p>
            <w:pPr>
              <w:pStyle w:val="Compact"/>
              <w:jc w:val="right"/>
            </w:pPr>
            <w:r>
              <w:t xml:space="preserve">137.1</w:t>
            </w:r>
          </w:p>
        </w:tc>
        <w:tc>
          <w:tcPr/>
          <w:p>
            <w:pPr>
              <w:pStyle w:val="Compact"/>
              <w:jc w:val="right"/>
            </w:pPr>
            <w:r>
              <w:t xml:space="preserve">35</w:t>
            </w:r>
          </w:p>
        </w:tc>
      </w:tr>
      <w:tr>
        <w:tc>
          <w:tcPr/>
          <w:p>
            <w:pPr>
              <w:pStyle w:val="Compact"/>
              <w:jc w:val="left"/>
            </w:pPr>
            <w:r>
              <w:t xml:space="preserve">Saarijärvi (naapuri)</w:t>
            </w:r>
          </w:p>
        </w:tc>
        <w:tc>
          <w:tcPr/>
          <w:p>
            <w:pPr>
              <w:pStyle w:val="Compact"/>
              <w:jc w:val="right"/>
            </w:pPr>
            <w:r>
              <w:t xml:space="preserve">133.7</w:t>
            </w:r>
          </w:p>
        </w:tc>
        <w:tc>
          <w:tcPr/>
          <w:p>
            <w:pPr>
              <w:pStyle w:val="Compact"/>
              <w:jc w:val="right"/>
            </w:pPr>
            <w:r>
              <w:t xml:space="preserve">42</w:t>
            </w:r>
          </w:p>
        </w:tc>
      </w:tr>
      <w:tr>
        <w:tc>
          <w:tcPr/>
          <w:p>
            <w:pPr>
              <w:pStyle w:val="Compact"/>
              <w:jc w:val="left"/>
            </w:pPr>
            <w:r>
              <w:t xml:space="preserve">Viitasaari (naapuri)</w:t>
            </w:r>
          </w:p>
        </w:tc>
        <w:tc>
          <w:tcPr/>
          <w:p>
            <w:pPr>
              <w:pStyle w:val="Compact"/>
              <w:jc w:val="right"/>
            </w:pPr>
            <w:r>
              <w:t xml:space="preserve">128.6</w:t>
            </w:r>
          </w:p>
        </w:tc>
        <w:tc>
          <w:tcPr/>
          <w:p>
            <w:pPr>
              <w:pStyle w:val="Compact"/>
              <w:jc w:val="right"/>
            </w:pPr>
            <w:r>
              <w:t xml:space="preserve">53</w:t>
            </w:r>
          </w:p>
        </w:tc>
      </w:tr>
      <w:tr>
        <w:tc>
          <w:tcPr/>
          <w:p>
            <w:pPr>
              <w:pStyle w:val="Compact"/>
              <w:jc w:val="left"/>
            </w:pPr>
            <w:r>
              <w:t xml:space="preserve">Vesanto (naapuri)</w:t>
            </w:r>
          </w:p>
        </w:tc>
        <w:tc>
          <w:tcPr/>
          <w:p>
            <w:pPr>
              <w:pStyle w:val="Compact"/>
              <w:jc w:val="right"/>
            </w:pPr>
            <w:r>
              <w:t xml:space="preserve">115.4</w:t>
            </w:r>
          </w:p>
        </w:tc>
        <w:tc>
          <w:tcPr/>
          <w:p>
            <w:pPr>
              <w:pStyle w:val="Compact"/>
              <w:jc w:val="right"/>
            </w:pPr>
            <w:r>
              <w:t xml:space="preserve">102</w:t>
            </w:r>
          </w:p>
        </w:tc>
      </w:tr>
      <w:tr>
        <w:tc>
          <w:tcPr/>
          <w:p>
            <w:pPr>
              <w:pStyle w:val="Compact"/>
              <w:jc w:val="left"/>
            </w:pPr>
            <w:r>
              <w:t xml:space="preserve">Laukaa (naapuri)</w:t>
            </w:r>
          </w:p>
        </w:tc>
        <w:tc>
          <w:tcPr/>
          <w:p>
            <w:pPr>
              <w:pStyle w:val="Compact"/>
              <w:jc w:val="right"/>
            </w:pPr>
            <w:r>
              <w:t xml:space="preserve">107.8</w:t>
            </w:r>
          </w:p>
        </w:tc>
        <w:tc>
          <w:tcPr/>
          <w:p>
            <w:pPr>
              <w:pStyle w:val="Compact"/>
              <w:jc w:val="right"/>
            </w:pPr>
            <w:r>
              <w:t xml:space="preserve">127</w:t>
            </w:r>
          </w:p>
        </w:tc>
      </w:tr>
      <w:tr>
        <w:tc>
          <w:tcPr/>
          <w:p>
            <w:pPr>
              <w:pStyle w:val="Compact"/>
              <w:jc w:val="left"/>
            </w:pPr>
            <w:r>
              <w:t xml:space="preserve">Konnevesi (naapuri)</w:t>
            </w:r>
          </w:p>
        </w:tc>
        <w:tc>
          <w:tcPr/>
          <w:p>
            <w:pPr>
              <w:pStyle w:val="Compact"/>
              <w:jc w:val="right"/>
            </w:pPr>
            <w:r>
              <w:t xml:space="preserve">104.2</w:t>
            </w:r>
          </w:p>
        </w:tc>
        <w:tc>
          <w:tcPr/>
          <w:p>
            <w:pPr>
              <w:pStyle w:val="Compact"/>
              <w:jc w:val="right"/>
            </w:pPr>
            <w:r>
              <w:t xml:space="preserve">144</w:t>
            </w:r>
          </w:p>
        </w:tc>
      </w:tr>
      <w:tr>
        <w:tc>
          <w:tcPr/>
          <w:p>
            <w:pPr>
              <w:pStyle w:val="Compact"/>
              <w:jc w:val="left"/>
            </w:pPr>
            <w:r>
              <w:t xml:space="preserve">Uurainen (naapuri)</w:t>
            </w:r>
          </w:p>
        </w:tc>
        <w:tc>
          <w:tcPr/>
          <w:p>
            <w:pPr>
              <w:pStyle w:val="Compact"/>
              <w:jc w:val="right"/>
            </w:pPr>
            <w:r>
              <w:t xml:space="preserve">80.1</w:t>
            </w:r>
          </w:p>
        </w:tc>
        <w:tc>
          <w:tcPr/>
          <w:p>
            <w:pPr>
              <w:pStyle w:val="Compact"/>
              <w:jc w:val="right"/>
            </w:pPr>
            <w:r>
              <w:t xml:space="preserve">247</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Äänekoski (valittu)</w:t>
            </w:r>
          </w:p>
        </w:tc>
        <w:tc>
          <w:tcPr/>
          <w:p>
            <w:pPr>
              <w:pStyle w:val="Compact"/>
              <w:jc w:val="right"/>
            </w:pPr>
            <w:r>
              <w:t xml:space="preserve">152.9</w:t>
            </w:r>
          </w:p>
        </w:tc>
        <w:tc>
          <w:tcPr/>
          <w:p>
            <w:pPr>
              <w:pStyle w:val="Compact"/>
              <w:jc w:val="right"/>
            </w:pPr>
            <w:r>
              <w:t xml:space="preserve">11</w:t>
            </w:r>
          </w:p>
        </w:tc>
      </w:tr>
      <w:tr>
        <w:tc>
          <w:tcPr/>
          <w:p>
            <w:pPr>
              <w:pStyle w:val="Compact"/>
              <w:jc w:val="left"/>
            </w:pPr>
            <w:r>
              <w:t xml:space="preserve">Kannonkoski (naapuri)</w:t>
            </w:r>
          </w:p>
        </w:tc>
        <w:tc>
          <w:tcPr/>
          <w:p>
            <w:pPr>
              <w:pStyle w:val="Compact"/>
              <w:jc w:val="right"/>
            </w:pPr>
            <w:r>
              <w:t xml:space="preserve">149.5</w:t>
            </w:r>
          </w:p>
        </w:tc>
        <w:tc>
          <w:tcPr/>
          <w:p>
            <w:pPr>
              <w:pStyle w:val="Compact"/>
              <w:jc w:val="right"/>
            </w:pPr>
            <w:r>
              <w:t xml:space="preserve">14</w:t>
            </w:r>
          </w:p>
        </w:tc>
      </w:tr>
      <w:tr>
        <w:tc>
          <w:tcPr/>
          <w:p>
            <w:pPr>
              <w:pStyle w:val="Compact"/>
              <w:jc w:val="left"/>
            </w:pPr>
            <w:r>
              <w:t xml:space="preserve">Saarijärvi (naapuri)</w:t>
            </w:r>
          </w:p>
        </w:tc>
        <w:tc>
          <w:tcPr/>
          <w:p>
            <w:pPr>
              <w:pStyle w:val="Compact"/>
              <w:jc w:val="right"/>
            </w:pPr>
            <w:r>
              <w:t xml:space="preserve">133.5</w:t>
            </w:r>
          </w:p>
        </w:tc>
        <w:tc>
          <w:tcPr/>
          <w:p>
            <w:pPr>
              <w:pStyle w:val="Compact"/>
              <w:jc w:val="right"/>
            </w:pPr>
            <w:r>
              <w:t xml:space="preserve">37</w:t>
            </w:r>
          </w:p>
        </w:tc>
      </w:tr>
      <w:tr>
        <w:tc>
          <w:tcPr/>
          <w:p>
            <w:pPr>
              <w:pStyle w:val="Compact"/>
              <w:jc w:val="left"/>
            </w:pPr>
            <w:r>
              <w:t xml:space="preserve">Viitasaari (naapuri)</w:t>
            </w:r>
          </w:p>
        </w:tc>
        <w:tc>
          <w:tcPr/>
          <w:p>
            <w:pPr>
              <w:pStyle w:val="Compact"/>
              <w:jc w:val="right"/>
            </w:pPr>
            <w:r>
              <w:t xml:space="preserve">118.2</w:t>
            </w:r>
          </w:p>
        </w:tc>
        <w:tc>
          <w:tcPr/>
          <w:p>
            <w:pPr>
              <w:pStyle w:val="Compact"/>
              <w:jc w:val="right"/>
            </w:pPr>
            <w:r>
              <w:t xml:space="preserve">82</w:t>
            </w:r>
          </w:p>
        </w:tc>
      </w:tr>
      <w:tr>
        <w:tc>
          <w:tcPr/>
          <w:p>
            <w:pPr>
              <w:pStyle w:val="Compact"/>
              <w:jc w:val="left"/>
            </w:pPr>
            <w:r>
              <w:t xml:space="preserve">Vesanto (naapuri)</w:t>
            </w:r>
          </w:p>
        </w:tc>
        <w:tc>
          <w:tcPr/>
          <w:p>
            <w:pPr>
              <w:pStyle w:val="Compact"/>
              <w:jc w:val="right"/>
            </w:pPr>
            <w:r>
              <w:t xml:space="preserve">113.4</w:t>
            </w:r>
          </w:p>
        </w:tc>
        <w:tc>
          <w:tcPr/>
          <w:p>
            <w:pPr>
              <w:pStyle w:val="Compact"/>
              <w:jc w:val="right"/>
            </w:pPr>
            <w:r>
              <w:t xml:space="preserve">95</w:t>
            </w:r>
          </w:p>
        </w:tc>
      </w:tr>
      <w:tr>
        <w:tc>
          <w:tcPr/>
          <w:p>
            <w:pPr>
              <w:pStyle w:val="Compact"/>
              <w:jc w:val="left"/>
            </w:pPr>
            <w:r>
              <w:t xml:space="preserve">Konnevesi (naapuri)</w:t>
            </w:r>
          </w:p>
        </w:tc>
        <w:tc>
          <w:tcPr/>
          <w:p>
            <w:pPr>
              <w:pStyle w:val="Compact"/>
              <w:jc w:val="right"/>
            </w:pPr>
            <w:r>
              <w:t xml:space="preserve">113.1</w:t>
            </w:r>
          </w:p>
        </w:tc>
        <w:tc>
          <w:tcPr/>
          <w:p>
            <w:pPr>
              <w:pStyle w:val="Compact"/>
              <w:jc w:val="right"/>
            </w:pPr>
            <w:r>
              <w:t xml:space="preserve">97</w:t>
            </w:r>
          </w:p>
        </w:tc>
      </w:tr>
      <w:tr>
        <w:tc>
          <w:tcPr/>
          <w:p>
            <w:pPr>
              <w:pStyle w:val="Compact"/>
              <w:jc w:val="left"/>
            </w:pPr>
            <w:r>
              <w:t xml:space="preserve">Laukaa (naapuri)</w:t>
            </w:r>
          </w:p>
        </w:tc>
        <w:tc>
          <w:tcPr/>
          <w:p>
            <w:pPr>
              <w:pStyle w:val="Compact"/>
              <w:jc w:val="right"/>
            </w:pPr>
            <w:r>
              <w:t xml:space="preserve">104.5</w:t>
            </w:r>
          </w:p>
        </w:tc>
        <w:tc>
          <w:tcPr/>
          <w:p>
            <w:pPr>
              <w:pStyle w:val="Compact"/>
              <w:jc w:val="right"/>
            </w:pPr>
            <w:r>
              <w:t xml:space="preserve">137</w:t>
            </w:r>
          </w:p>
        </w:tc>
      </w:tr>
      <w:tr>
        <w:tc>
          <w:tcPr/>
          <w:p>
            <w:pPr>
              <w:pStyle w:val="Compact"/>
              <w:jc w:val="left"/>
            </w:pPr>
            <w:r>
              <w:t xml:space="preserve">Uurainen (naapuri)</w:t>
            </w:r>
          </w:p>
        </w:tc>
        <w:tc>
          <w:tcPr/>
          <w:p>
            <w:pPr>
              <w:pStyle w:val="Compact"/>
              <w:jc w:val="right"/>
            </w:pPr>
            <w:r>
              <w:t xml:space="preserve">93.6</w:t>
            </w:r>
          </w:p>
        </w:tc>
        <w:tc>
          <w:tcPr/>
          <w:p>
            <w:pPr>
              <w:pStyle w:val="Compact"/>
              <w:jc w:val="right"/>
            </w:pPr>
            <w:r>
              <w:t xml:space="preserve">182</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Äänekoski (valittu)</w:t>
            </w:r>
          </w:p>
        </w:tc>
        <w:tc>
          <w:tcPr/>
          <w:p>
            <w:pPr>
              <w:pStyle w:val="Compact"/>
              <w:jc w:val="right"/>
            </w:pPr>
            <w:r>
              <w:t xml:space="preserve">138.9</w:t>
            </w:r>
          </w:p>
        </w:tc>
        <w:tc>
          <w:tcPr/>
          <w:p>
            <w:pPr>
              <w:pStyle w:val="Compact"/>
              <w:jc w:val="right"/>
            </w:pPr>
            <w:r>
              <w:t xml:space="preserve">26</w:t>
            </w:r>
          </w:p>
        </w:tc>
      </w:tr>
      <w:tr>
        <w:tc>
          <w:tcPr/>
          <w:p>
            <w:pPr>
              <w:pStyle w:val="Compact"/>
              <w:jc w:val="left"/>
            </w:pPr>
            <w:r>
              <w:t xml:space="preserve">Viitasaari (naapuri)</w:t>
            </w:r>
          </w:p>
        </w:tc>
        <w:tc>
          <w:tcPr/>
          <w:p>
            <w:pPr>
              <w:pStyle w:val="Compact"/>
              <w:jc w:val="right"/>
            </w:pPr>
            <w:r>
              <w:t xml:space="preserve">136.3</w:t>
            </w:r>
          </w:p>
        </w:tc>
        <w:tc>
          <w:tcPr/>
          <w:p>
            <w:pPr>
              <w:pStyle w:val="Compact"/>
              <w:jc w:val="right"/>
            </w:pPr>
            <w:r>
              <w:t xml:space="preserve">36</w:t>
            </w:r>
          </w:p>
        </w:tc>
      </w:tr>
      <w:tr>
        <w:tc>
          <w:tcPr/>
          <w:p>
            <w:pPr>
              <w:pStyle w:val="Compact"/>
              <w:jc w:val="left"/>
            </w:pPr>
            <w:r>
              <w:t xml:space="preserve">Kannonkoski (naapuri)</w:t>
            </w:r>
          </w:p>
        </w:tc>
        <w:tc>
          <w:tcPr/>
          <w:p>
            <w:pPr>
              <w:pStyle w:val="Compact"/>
              <w:jc w:val="right"/>
            </w:pPr>
            <w:r>
              <w:t xml:space="preserve">119.0</w:t>
            </w:r>
          </w:p>
        </w:tc>
        <w:tc>
          <w:tcPr/>
          <w:p>
            <w:pPr>
              <w:pStyle w:val="Compact"/>
              <w:jc w:val="right"/>
            </w:pPr>
            <w:r>
              <w:t xml:space="preserve">78</w:t>
            </w:r>
          </w:p>
        </w:tc>
      </w:tr>
      <w:tr>
        <w:tc>
          <w:tcPr/>
          <w:p>
            <w:pPr>
              <w:pStyle w:val="Compact"/>
              <w:jc w:val="left"/>
            </w:pPr>
            <w:r>
              <w:t xml:space="preserve">Konnevesi (naapuri)</w:t>
            </w:r>
          </w:p>
        </w:tc>
        <w:tc>
          <w:tcPr/>
          <w:p>
            <w:pPr>
              <w:pStyle w:val="Compact"/>
              <w:jc w:val="right"/>
            </w:pPr>
            <w:r>
              <w:t xml:space="preserve">113.1</w:t>
            </w:r>
          </w:p>
        </w:tc>
        <w:tc>
          <w:tcPr/>
          <w:p>
            <w:pPr>
              <w:pStyle w:val="Compact"/>
              <w:jc w:val="right"/>
            </w:pPr>
            <w:r>
              <w:t xml:space="preserve">102</w:t>
            </w:r>
          </w:p>
        </w:tc>
      </w:tr>
      <w:tr>
        <w:tc>
          <w:tcPr/>
          <w:p>
            <w:pPr>
              <w:pStyle w:val="Compact"/>
              <w:jc w:val="left"/>
            </w:pPr>
            <w:r>
              <w:t xml:space="preserve">Saarijärvi (naapuri)</w:t>
            </w:r>
          </w:p>
        </w:tc>
        <w:tc>
          <w:tcPr/>
          <w:p>
            <w:pPr>
              <w:pStyle w:val="Compact"/>
              <w:jc w:val="right"/>
            </w:pPr>
            <w:r>
              <w:t xml:space="preserve">111.3</w:t>
            </w:r>
          </w:p>
        </w:tc>
        <w:tc>
          <w:tcPr/>
          <w:p>
            <w:pPr>
              <w:pStyle w:val="Compact"/>
              <w:jc w:val="right"/>
            </w:pPr>
            <w:r>
              <w:t xml:space="preserve">110</w:t>
            </w:r>
          </w:p>
        </w:tc>
      </w:tr>
      <w:tr>
        <w:tc>
          <w:tcPr/>
          <w:p>
            <w:pPr>
              <w:pStyle w:val="Compact"/>
              <w:jc w:val="left"/>
            </w:pPr>
            <w:r>
              <w:t xml:space="preserve">Vesanto (naapuri)</w:t>
            </w:r>
          </w:p>
        </w:tc>
        <w:tc>
          <w:tcPr/>
          <w:p>
            <w:pPr>
              <w:pStyle w:val="Compact"/>
              <w:jc w:val="right"/>
            </w:pPr>
            <w:r>
              <w:t xml:space="preserve">110.7</w:t>
            </w:r>
          </w:p>
        </w:tc>
        <w:tc>
          <w:tcPr/>
          <w:p>
            <w:pPr>
              <w:pStyle w:val="Compact"/>
              <w:jc w:val="right"/>
            </w:pPr>
            <w:r>
              <w:t xml:space="preserve">113</w:t>
            </w:r>
          </w:p>
        </w:tc>
      </w:tr>
      <w:tr>
        <w:tc>
          <w:tcPr/>
          <w:p>
            <w:pPr>
              <w:pStyle w:val="Compact"/>
              <w:jc w:val="left"/>
            </w:pPr>
            <w:r>
              <w:t xml:space="preserve">Laukaa (naapuri)</w:t>
            </w:r>
          </w:p>
        </w:tc>
        <w:tc>
          <w:tcPr/>
          <w:p>
            <w:pPr>
              <w:pStyle w:val="Compact"/>
              <w:jc w:val="right"/>
            </w:pPr>
            <w:r>
              <w:t xml:space="preserve">102.1</w:t>
            </w:r>
          </w:p>
        </w:tc>
        <w:tc>
          <w:tcPr/>
          <w:p>
            <w:pPr>
              <w:pStyle w:val="Compact"/>
              <w:jc w:val="right"/>
            </w:pPr>
            <w:r>
              <w:t xml:space="preserve">144</w:t>
            </w:r>
          </w:p>
        </w:tc>
      </w:tr>
      <w:tr>
        <w:tc>
          <w:tcPr/>
          <w:p>
            <w:pPr>
              <w:pStyle w:val="Compact"/>
              <w:jc w:val="left"/>
            </w:pPr>
            <w:r>
              <w:t xml:space="preserve">Uurainen (naapuri)</w:t>
            </w:r>
          </w:p>
        </w:tc>
        <w:tc>
          <w:tcPr/>
          <w:p>
            <w:pPr>
              <w:pStyle w:val="Compact"/>
              <w:jc w:val="right"/>
            </w:pPr>
            <w:r>
              <w:t xml:space="preserve">51.3</w:t>
            </w:r>
          </w:p>
        </w:tc>
        <w:tc>
          <w:tcPr/>
          <w:p>
            <w:pPr>
              <w:pStyle w:val="Compact"/>
              <w:jc w:val="right"/>
            </w:pPr>
            <w:r>
              <w:t xml:space="preserve">283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156.1</w:t>
            </w:r>
          </w:p>
        </w:tc>
        <w:tc>
          <w:tcPr/>
          <w:p>
            <w:pPr>
              <w:pStyle w:val="Compact"/>
              <w:jc w:val="right"/>
            </w:pPr>
            <w:r>
              <w:t xml:space="preserve">26</w:t>
            </w:r>
          </w:p>
        </w:tc>
      </w:tr>
      <w:tr>
        <w:tc>
          <w:tcPr/>
          <w:p>
            <w:pPr>
              <w:pStyle w:val="Compact"/>
              <w:jc w:val="left"/>
            </w:pPr>
            <w:r>
              <w:t xml:space="preserve">Kannonkoski (naapuri)</w:t>
            </w:r>
          </w:p>
        </w:tc>
        <w:tc>
          <w:tcPr/>
          <w:p>
            <w:pPr>
              <w:pStyle w:val="Compact"/>
              <w:jc w:val="right"/>
            </w:pPr>
            <w:r>
              <w:t xml:space="preserve">149.4</w:t>
            </w:r>
          </w:p>
        </w:tc>
        <w:tc>
          <w:tcPr/>
          <w:p>
            <w:pPr>
              <w:pStyle w:val="Compact"/>
              <w:jc w:val="right"/>
            </w:pPr>
            <w:r>
              <w:t xml:space="preserve">38</w:t>
            </w:r>
          </w:p>
        </w:tc>
      </w:tr>
      <w:tr>
        <w:tc>
          <w:tcPr/>
          <w:p>
            <w:pPr>
              <w:pStyle w:val="Compact"/>
              <w:jc w:val="left"/>
            </w:pPr>
            <w:r>
              <w:t xml:space="preserve">Viitasaari (naapuri)</w:t>
            </w:r>
          </w:p>
        </w:tc>
        <w:tc>
          <w:tcPr/>
          <w:p>
            <w:pPr>
              <w:pStyle w:val="Compact"/>
              <w:jc w:val="right"/>
            </w:pPr>
            <w:r>
              <w:t xml:space="preserve">131.4</w:t>
            </w:r>
          </w:p>
        </w:tc>
        <w:tc>
          <w:tcPr/>
          <w:p>
            <w:pPr>
              <w:pStyle w:val="Compact"/>
              <w:jc w:val="right"/>
            </w:pPr>
            <w:r>
              <w:t xml:space="preserve">72</w:t>
            </w:r>
          </w:p>
        </w:tc>
      </w:tr>
      <w:tr>
        <w:tc>
          <w:tcPr/>
          <w:p>
            <w:pPr>
              <w:pStyle w:val="Compact"/>
              <w:jc w:val="left"/>
            </w:pPr>
            <w:r>
              <w:t xml:space="preserve">Vesanto (naapuri)</w:t>
            </w:r>
          </w:p>
        </w:tc>
        <w:tc>
          <w:tcPr/>
          <w:p>
            <w:pPr>
              <w:pStyle w:val="Compact"/>
              <w:jc w:val="right"/>
            </w:pPr>
            <w:r>
              <w:t xml:space="preserve">122.0</w:t>
            </w:r>
          </w:p>
        </w:tc>
        <w:tc>
          <w:tcPr/>
          <w:p>
            <w:pPr>
              <w:pStyle w:val="Compact"/>
              <w:jc w:val="right"/>
            </w:pPr>
            <w:r>
              <w:t xml:space="preserve">97</w:t>
            </w:r>
          </w:p>
        </w:tc>
      </w:tr>
      <w:tr>
        <w:tc>
          <w:tcPr/>
          <w:p>
            <w:pPr>
              <w:pStyle w:val="Compact"/>
              <w:jc w:val="left"/>
            </w:pPr>
            <w:r>
              <w:t xml:space="preserve">Äänekoski (valittu)</w:t>
            </w:r>
          </w:p>
        </w:tc>
        <w:tc>
          <w:tcPr/>
          <w:p>
            <w:pPr>
              <w:pStyle w:val="Compact"/>
              <w:jc w:val="right"/>
            </w:pPr>
            <w:r>
              <w:t xml:space="preserve">119.5</w:t>
            </w:r>
          </w:p>
        </w:tc>
        <w:tc>
          <w:tcPr/>
          <w:p>
            <w:pPr>
              <w:pStyle w:val="Compact"/>
              <w:jc w:val="right"/>
            </w:pPr>
            <w:r>
              <w:t xml:space="preserve">106</w:t>
            </w:r>
          </w:p>
        </w:tc>
      </w:tr>
      <w:tr>
        <w:tc>
          <w:tcPr/>
          <w:p>
            <w:pPr>
              <w:pStyle w:val="Compact"/>
              <w:jc w:val="left"/>
            </w:pPr>
            <w:r>
              <w:t xml:space="preserve">Laukaa (naapuri)</w:t>
            </w:r>
          </w:p>
        </w:tc>
        <w:tc>
          <w:tcPr/>
          <w:p>
            <w:pPr>
              <w:pStyle w:val="Compact"/>
              <w:jc w:val="right"/>
            </w:pPr>
            <w:r>
              <w:t xml:space="preserve">116.7</w:t>
            </w:r>
          </w:p>
        </w:tc>
        <w:tc>
          <w:tcPr/>
          <w:p>
            <w:pPr>
              <w:pStyle w:val="Compact"/>
              <w:jc w:val="right"/>
            </w:pPr>
            <w:r>
              <w:t xml:space="preserve">117</w:t>
            </w:r>
          </w:p>
        </w:tc>
      </w:tr>
      <w:tr>
        <w:tc>
          <w:tcPr/>
          <w:p>
            <w:pPr>
              <w:pStyle w:val="Compact"/>
              <w:jc w:val="left"/>
            </w:pPr>
            <w:r>
              <w:t xml:space="preserve">Uurainen (naapuri)</w:t>
            </w:r>
          </w:p>
        </w:tc>
        <w:tc>
          <w:tcPr/>
          <w:p>
            <w:pPr>
              <w:pStyle w:val="Compact"/>
              <w:jc w:val="right"/>
            </w:pPr>
            <w:r>
              <w:t xml:space="preserve">95.4</w:t>
            </w:r>
          </w:p>
        </w:tc>
        <w:tc>
          <w:tcPr/>
          <w:p>
            <w:pPr>
              <w:pStyle w:val="Compact"/>
              <w:jc w:val="right"/>
            </w:pPr>
            <w:r>
              <w:t xml:space="preserve">188</w:t>
            </w:r>
          </w:p>
        </w:tc>
      </w:tr>
      <w:tr>
        <w:tc>
          <w:tcPr/>
          <w:p>
            <w:pPr>
              <w:pStyle w:val="Compact"/>
              <w:jc w:val="left"/>
            </w:pPr>
            <w:r>
              <w:t xml:space="preserve">Konnevesi (naapuri)</w:t>
            </w:r>
          </w:p>
        </w:tc>
        <w:tc>
          <w:tcPr/>
          <w:p>
            <w:pPr>
              <w:pStyle w:val="Compact"/>
              <w:jc w:val="right"/>
            </w:pPr>
            <w:r>
              <w:t xml:space="preserve">86.5</w:t>
            </w:r>
          </w:p>
        </w:tc>
        <w:tc>
          <w:tcPr/>
          <w:p>
            <w:pPr>
              <w:pStyle w:val="Compact"/>
              <w:jc w:val="right"/>
            </w:pPr>
            <w:r>
              <w:t xml:space="preserve">208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anekosk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anekosk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Äänekoski (valittu)</w:t>
            </w:r>
          </w:p>
        </w:tc>
        <w:tc>
          <w:tcPr/>
          <w:p>
            <w:pPr>
              <w:pStyle w:val="Compact"/>
              <w:jc w:val="right"/>
            </w:pPr>
            <w:r>
              <w:t xml:space="preserve">131.5</w:t>
            </w:r>
          </w:p>
        </w:tc>
        <w:tc>
          <w:tcPr/>
          <w:p>
            <w:pPr>
              <w:pStyle w:val="Compact"/>
              <w:jc w:val="right"/>
            </w:pPr>
            <w:r>
              <w:t xml:space="preserve">44</w:t>
            </w:r>
          </w:p>
        </w:tc>
      </w:tr>
      <w:tr>
        <w:tc>
          <w:tcPr/>
          <w:p>
            <w:pPr>
              <w:pStyle w:val="Compact"/>
              <w:jc w:val="left"/>
            </w:pPr>
            <w:r>
              <w:t xml:space="preserve">Viitasaari (naapuri)</w:t>
            </w:r>
          </w:p>
        </w:tc>
        <w:tc>
          <w:tcPr/>
          <w:p>
            <w:pPr>
              <w:pStyle w:val="Compact"/>
              <w:jc w:val="right"/>
            </w:pPr>
            <w:r>
              <w:t xml:space="preserve">122.8</w:t>
            </w:r>
          </w:p>
        </w:tc>
        <w:tc>
          <w:tcPr/>
          <w:p>
            <w:pPr>
              <w:pStyle w:val="Compact"/>
              <w:jc w:val="right"/>
            </w:pPr>
            <w:r>
              <w:t xml:space="preserve">59</w:t>
            </w:r>
          </w:p>
        </w:tc>
      </w:tr>
      <w:tr>
        <w:tc>
          <w:tcPr/>
          <w:p>
            <w:pPr>
              <w:pStyle w:val="Compact"/>
              <w:jc w:val="left"/>
            </w:pPr>
            <w:r>
              <w:t xml:space="preserve">Vesanto (naapuri)</w:t>
            </w:r>
          </w:p>
        </w:tc>
        <w:tc>
          <w:tcPr/>
          <w:p>
            <w:pPr>
              <w:pStyle w:val="Compact"/>
              <w:jc w:val="right"/>
            </w:pPr>
            <w:r>
              <w:t xml:space="preserve">120.8</w:t>
            </w:r>
          </w:p>
        </w:tc>
        <w:tc>
          <w:tcPr/>
          <w:p>
            <w:pPr>
              <w:pStyle w:val="Compact"/>
              <w:jc w:val="right"/>
            </w:pPr>
            <w:r>
              <w:t xml:space="preserve">70</w:t>
            </w:r>
          </w:p>
        </w:tc>
      </w:tr>
      <w:tr>
        <w:tc>
          <w:tcPr/>
          <w:p>
            <w:pPr>
              <w:pStyle w:val="Compact"/>
              <w:jc w:val="left"/>
            </w:pPr>
            <w:r>
              <w:t xml:space="preserve">Konnevesi (naapuri)</w:t>
            </w:r>
          </w:p>
        </w:tc>
        <w:tc>
          <w:tcPr/>
          <w:p>
            <w:pPr>
              <w:pStyle w:val="Compact"/>
              <w:jc w:val="right"/>
            </w:pPr>
            <w:r>
              <w:t xml:space="preserve">107.4</w:t>
            </w:r>
          </w:p>
        </w:tc>
        <w:tc>
          <w:tcPr/>
          <w:p>
            <w:pPr>
              <w:pStyle w:val="Compact"/>
              <w:jc w:val="right"/>
            </w:pPr>
            <w:r>
              <w:t xml:space="preserve">110</w:t>
            </w:r>
          </w:p>
        </w:tc>
      </w:tr>
      <w:tr>
        <w:tc>
          <w:tcPr/>
          <w:p>
            <w:pPr>
              <w:pStyle w:val="Compact"/>
              <w:jc w:val="left"/>
            </w:pPr>
            <w:r>
              <w:t xml:space="preserve">Saarijärvi (naapuri)</w:t>
            </w:r>
          </w:p>
        </w:tc>
        <w:tc>
          <w:tcPr/>
          <w:p>
            <w:pPr>
              <w:pStyle w:val="Compact"/>
              <w:jc w:val="right"/>
            </w:pPr>
            <w:r>
              <w:t xml:space="preserve">102.7</w:t>
            </w:r>
          </w:p>
        </w:tc>
        <w:tc>
          <w:tcPr/>
          <w:p>
            <w:pPr>
              <w:pStyle w:val="Compact"/>
              <w:jc w:val="right"/>
            </w:pPr>
            <w:r>
              <w:t xml:space="preserve">133</w:t>
            </w:r>
          </w:p>
        </w:tc>
      </w:tr>
      <w:tr>
        <w:tc>
          <w:tcPr/>
          <w:p>
            <w:pPr>
              <w:pStyle w:val="Compact"/>
              <w:jc w:val="left"/>
            </w:pPr>
            <w:r>
              <w:t xml:space="preserve">Kannonkoski (naapuri)</w:t>
            </w:r>
          </w:p>
        </w:tc>
        <w:tc>
          <w:tcPr/>
          <w:p>
            <w:pPr>
              <w:pStyle w:val="Compact"/>
              <w:jc w:val="right"/>
            </w:pPr>
            <w:r>
              <w:t xml:space="preserve">100.7</w:t>
            </w:r>
          </w:p>
        </w:tc>
        <w:tc>
          <w:tcPr/>
          <w:p>
            <w:pPr>
              <w:pStyle w:val="Compact"/>
              <w:jc w:val="right"/>
            </w:pPr>
            <w:r>
              <w:t xml:space="preserve">138</w:t>
            </w:r>
          </w:p>
        </w:tc>
      </w:tr>
      <w:tr>
        <w:tc>
          <w:tcPr/>
          <w:p>
            <w:pPr>
              <w:pStyle w:val="Compact"/>
              <w:jc w:val="left"/>
            </w:pPr>
            <w:r>
              <w:t xml:space="preserve">Laukaa (naapuri)</w:t>
            </w:r>
          </w:p>
        </w:tc>
        <w:tc>
          <w:tcPr/>
          <w:p>
            <w:pPr>
              <w:pStyle w:val="Compact"/>
              <w:jc w:val="right"/>
            </w:pPr>
            <w:r>
              <w:t xml:space="preserve">92.6</w:t>
            </w:r>
          </w:p>
        </w:tc>
        <w:tc>
          <w:tcPr/>
          <w:p>
            <w:pPr>
              <w:pStyle w:val="Compact"/>
              <w:jc w:val="right"/>
            </w:pPr>
            <w:r>
              <w:t xml:space="preserve">171</w:t>
            </w:r>
          </w:p>
        </w:tc>
      </w:tr>
      <w:tr>
        <w:tc>
          <w:tcPr/>
          <w:p>
            <w:pPr>
              <w:pStyle w:val="Compact"/>
              <w:jc w:val="left"/>
            </w:pPr>
            <w:r>
              <w:t xml:space="preserve">Uurainen (naapuri)</w:t>
            </w:r>
          </w:p>
        </w:tc>
        <w:tc>
          <w:tcPr/>
          <w:p>
            <w:pPr>
              <w:pStyle w:val="Compact"/>
              <w:jc w:val="right"/>
            </w:pPr>
            <w:r>
              <w:t xml:space="preserve">82.6</w:t>
            </w:r>
          </w:p>
        </w:tc>
        <w:tc>
          <w:tcPr/>
          <w:p>
            <w:pPr>
              <w:pStyle w:val="Compact"/>
              <w:jc w:val="right"/>
            </w:pPr>
            <w:r>
              <w:t xml:space="preserve">214</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(naapuri)</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Äänekoski (valittu)</w:t>
            </w:r>
          </w:p>
        </w:tc>
        <w:tc>
          <w:tcPr/>
          <w:p>
            <w:pPr>
              <w:pStyle w:val="Compact"/>
              <w:jc w:val="right"/>
            </w:pPr>
            <w:r>
              <w:t xml:space="preserve">168.5</w:t>
            </w:r>
          </w:p>
        </w:tc>
        <w:tc>
          <w:tcPr/>
          <w:p>
            <w:pPr>
              <w:pStyle w:val="Compact"/>
              <w:jc w:val="right"/>
            </w:pPr>
            <w:r>
              <w:t xml:space="preserve">10</w:t>
            </w:r>
          </w:p>
        </w:tc>
      </w:tr>
      <w:tr>
        <w:tc>
          <w:tcPr/>
          <w:p>
            <w:pPr>
              <w:pStyle w:val="Compact"/>
              <w:jc w:val="left"/>
            </w:pPr>
            <w:r>
              <w:t xml:space="preserve">Saarijärvi (naapuri)</w:t>
            </w:r>
          </w:p>
        </w:tc>
        <w:tc>
          <w:tcPr/>
          <w:p>
            <w:pPr>
              <w:pStyle w:val="Compact"/>
              <w:jc w:val="right"/>
            </w:pPr>
            <w:r>
              <w:t xml:space="preserve">146.3</w:t>
            </w:r>
          </w:p>
        </w:tc>
        <w:tc>
          <w:tcPr/>
          <w:p>
            <w:pPr>
              <w:pStyle w:val="Compact"/>
              <w:jc w:val="right"/>
            </w:pPr>
            <w:r>
              <w:t xml:space="preserve">24</w:t>
            </w:r>
          </w:p>
        </w:tc>
      </w:tr>
      <w:tr>
        <w:tc>
          <w:tcPr/>
          <w:p>
            <w:pPr>
              <w:pStyle w:val="Compact"/>
              <w:jc w:val="left"/>
            </w:pPr>
            <w:r>
              <w:t xml:space="preserve">Laukaa (naapuri)</w:t>
            </w:r>
          </w:p>
        </w:tc>
        <w:tc>
          <w:tcPr/>
          <w:p>
            <w:pPr>
              <w:pStyle w:val="Compact"/>
              <w:jc w:val="right"/>
            </w:pPr>
            <w:r>
              <w:t xml:space="preserve">139.0</w:t>
            </w:r>
          </w:p>
        </w:tc>
        <w:tc>
          <w:tcPr/>
          <w:p>
            <w:pPr>
              <w:pStyle w:val="Compact"/>
              <w:jc w:val="right"/>
            </w:pPr>
            <w:r>
              <w:t xml:space="preserve">37</w:t>
            </w:r>
          </w:p>
        </w:tc>
      </w:tr>
      <w:tr>
        <w:tc>
          <w:tcPr/>
          <w:p>
            <w:pPr>
              <w:pStyle w:val="Compact"/>
              <w:jc w:val="left"/>
            </w:pPr>
            <w:r>
              <w:t xml:space="preserve">Konnevesi (naapuri)</w:t>
            </w:r>
          </w:p>
        </w:tc>
        <w:tc>
          <w:tcPr/>
          <w:p>
            <w:pPr>
              <w:pStyle w:val="Compact"/>
              <w:jc w:val="right"/>
            </w:pPr>
            <w:r>
              <w:t xml:space="preserve">120.8</w:t>
            </w:r>
          </w:p>
        </w:tc>
        <w:tc>
          <w:tcPr/>
          <w:p>
            <w:pPr>
              <w:pStyle w:val="Compact"/>
              <w:jc w:val="right"/>
            </w:pPr>
            <w:r>
              <w:t xml:space="preserve">75</w:t>
            </w:r>
          </w:p>
        </w:tc>
      </w:tr>
      <w:tr>
        <w:tc>
          <w:tcPr/>
          <w:p>
            <w:pPr>
              <w:pStyle w:val="Compact"/>
              <w:jc w:val="left"/>
            </w:pPr>
            <w:r>
              <w:t xml:space="preserve">Viitasaari (naapuri)</w:t>
            </w:r>
          </w:p>
        </w:tc>
        <w:tc>
          <w:tcPr/>
          <w:p>
            <w:pPr>
              <w:pStyle w:val="Compact"/>
              <w:jc w:val="right"/>
            </w:pPr>
            <w:r>
              <w:t xml:space="preserve">119.0</w:t>
            </w:r>
          </w:p>
        </w:tc>
        <w:tc>
          <w:tcPr/>
          <w:p>
            <w:pPr>
              <w:pStyle w:val="Compact"/>
              <w:jc w:val="right"/>
            </w:pPr>
            <w:r>
              <w:t xml:space="preserve">79</w:t>
            </w:r>
          </w:p>
        </w:tc>
      </w:tr>
      <w:tr>
        <w:tc>
          <w:tcPr/>
          <w:p>
            <w:pPr>
              <w:pStyle w:val="Compact"/>
              <w:jc w:val="left"/>
            </w:pPr>
            <w:r>
              <w:t xml:space="preserve">Uurainen (naapuri)</w:t>
            </w:r>
          </w:p>
        </w:tc>
        <w:tc>
          <w:tcPr/>
          <w:p>
            <w:pPr>
              <w:pStyle w:val="Compact"/>
              <w:jc w:val="right"/>
            </w:pPr>
            <w:r>
              <w:t xml:space="preserve">106.5</w:t>
            </w:r>
          </w:p>
        </w:tc>
        <w:tc>
          <w:tcPr/>
          <w:p>
            <w:pPr>
              <w:pStyle w:val="Compact"/>
              <w:jc w:val="right"/>
            </w:pPr>
            <w:r>
              <w:t xml:space="preserve">115</w:t>
            </w:r>
          </w:p>
        </w:tc>
      </w:tr>
      <w:tr>
        <w:tc>
          <w:tcPr/>
          <w:p>
            <w:pPr>
              <w:pStyle w:val="Compact"/>
              <w:jc w:val="left"/>
            </w:pPr>
            <w:r>
              <w:t xml:space="preserve">Vesanto (naapuri)</w:t>
            </w:r>
          </w:p>
        </w:tc>
        <w:tc>
          <w:tcPr/>
          <w:p>
            <w:pPr>
              <w:pStyle w:val="Compact"/>
              <w:jc w:val="right"/>
            </w:pPr>
            <w:r>
              <w:t xml:space="preserve">105.4</w:t>
            </w:r>
          </w:p>
        </w:tc>
        <w:tc>
          <w:tcPr/>
          <w:p>
            <w:pPr>
              <w:pStyle w:val="Compact"/>
              <w:jc w:val="right"/>
            </w:pPr>
            <w:r>
              <w:t xml:space="preserve">122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165.7</w:t>
            </w:r>
          </w:p>
        </w:tc>
        <w:tc>
          <w:tcPr/>
          <w:p>
            <w:pPr>
              <w:pStyle w:val="Compact"/>
              <w:jc w:val="right"/>
            </w:pPr>
            <w:r>
              <w:t xml:space="preserve">23</w:t>
            </w:r>
          </w:p>
        </w:tc>
      </w:tr>
      <w:tr>
        <w:tc>
          <w:tcPr/>
          <w:p>
            <w:pPr>
              <w:pStyle w:val="Compact"/>
              <w:jc w:val="left"/>
            </w:pPr>
            <w:r>
              <w:t xml:space="preserve">Äänekoski (valittu)</w:t>
            </w:r>
          </w:p>
        </w:tc>
        <w:tc>
          <w:tcPr/>
          <w:p>
            <w:pPr>
              <w:pStyle w:val="Compact"/>
              <w:jc w:val="right"/>
            </w:pPr>
            <w:r>
              <w:t xml:space="preserve">161.2</w:t>
            </w:r>
          </w:p>
        </w:tc>
        <w:tc>
          <w:tcPr/>
          <w:p>
            <w:pPr>
              <w:pStyle w:val="Compact"/>
              <w:jc w:val="right"/>
            </w:pPr>
            <w:r>
              <w:t xml:space="preserve">31</w:t>
            </w:r>
          </w:p>
        </w:tc>
      </w:tr>
      <w:tr>
        <w:tc>
          <w:tcPr/>
          <w:p>
            <w:pPr>
              <w:pStyle w:val="Compact"/>
              <w:jc w:val="left"/>
            </w:pPr>
            <w:r>
              <w:t xml:space="preserve">Vesanto (naapuri)</w:t>
            </w:r>
          </w:p>
        </w:tc>
        <w:tc>
          <w:tcPr/>
          <w:p>
            <w:pPr>
              <w:pStyle w:val="Compact"/>
              <w:jc w:val="right"/>
            </w:pPr>
            <w:r>
              <w:t xml:space="preserve">155.2</w:t>
            </w:r>
          </w:p>
        </w:tc>
        <w:tc>
          <w:tcPr/>
          <w:p>
            <w:pPr>
              <w:pStyle w:val="Compact"/>
              <w:jc w:val="right"/>
            </w:pPr>
            <w:r>
              <w:t xml:space="preserve">39</w:t>
            </w:r>
          </w:p>
        </w:tc>
      </w:tr>
      <w:tr>
        <w:tc>
          <w:tcPr/>
          <w:p>
            <w:pPr>
              <w:pStyle w:val="Compact"/>
              <w:jc w:val="left"/>
            </w:pPr>
            <w:r>
              <w:t xml:space="preserve">Konnevesi (naapuri)</w:t>
            </w:r>
          </w:p>
        </w:tc>
        <w:tc>
          <w:tcPr/>
          <w:p>
            <w:pPr>
              <w:pStyle w:val="Compact"/>
              <w:jc w:val="right"/>
            </w:pPr>
            <w:r>
              <w:t xml:space="preserve">126.9</w:t>
            </w:r>
          </w:p>
        </w:tc>
        <w:tc>
          <w:tcPr/>
          <w:p>
            <w:pPr>
              <w:pStyle w:val="Compact"/>
              <w:jc w:val="right"/>
            </w:pPr>
            <w:r>
              <w:t xml:space="preserve">82</w:t>
            </w:r>
          </w:p>
        </w:tc>
      </w:tr>
      <w:tr>
        <w:tc>
          <w:tcPr/>
          <w:p>
            <w:pPr>
              <w:pStyle w:val="Compact"/>
              <w:jc w:val="left"/>
            </w:pPr>
            <w:r>
              <w:t xml:space="preserve">Kannonkoski (naapuri)</w:t>
            </w:r>
          </w:p>
        </w:tc>
        <w:tc>
          <w:tcPr/>
          <w:p>
            <w:pPr>
              <w:pStyle w:val="Compact"/>
              <w:jc w:val="right"/>
            </w:pPr>
            <w:r>
              <w:t xml:space="preserve">117.9</w:t>
            </w:r>
          </w:p>
        </w:tc>
        <w:tc>
          <w:tcPr/>
          <w:p>
            <w:pPr>
              <w:pStyle w:val="Compact"/>
              <w:jc w:val="right"/>
            </w:pPr>
            <w:r>
              <w:t xml:space="preserve">101</w:t>
            </w:r>
          </w:p>
        </w:tc>
      </w:tr>
      <w:tr>
        <w:tc>
          <w:tcPr/>
          <w:p>
            <w:pPr>
              <w:pStyle w:val="Compact"/>
              <w:jc w:val="left"/>
            </w:pPr>
            <w:r>
              <w:t xml:space="preserve">Viitasaari (naapuri)</w:t>
            </w:r>
          </w:p>
        </w:tc>
        <w:tc>
          <w:tcPr/>
          <w:p>
            <w:pPr>
              <w:pStyle w:val="Compact"/>
              <w:jc w:val="right"/>
            </w:pPr>
            <w:r>
              <w:t xml:space="preserve">116.4</w:t>
            </w:r>
          </w:p>
        </w:tc>
        <w:tc>
          <w:tcPr/>
          <w:p>
            <w:pPr>
              <w:pStyle w:val="Compact"/>
              <w:jc w:val="right"/>
            </w:pPr>
            <w:r>
              <w:t xml:space="preserve">105</w:t>
            </w:r>
          </w:p>
        </w:tc>
      </w:tr>
      <w:tr>
        <w:tc>
          <w:tcPr/>
          <w:p>
            <w:pPr>
              <w:pStyle w:val="Compact"/>
              <w:jc w:val="left"/>
            </w:pPr>
            <w:r>
              <w:t xml:space="preserve">Laukaa (naapuri)</w:t>
            </w:r>
          </w:p>
        </w:tc>
        <w:tc>
          <w:tcPr/>
          <w:p>
            <w:pPr>
              <w:pStyle w:val="Compact"/>
              <w:jc w:val="right"/>
            </w:pPr>
            <w:r>
              <w:t xml:space="preserve">104.5</w:t>
            </w:r>
          </w:p>
        </w:tc>
        <w:tc>
          <w:tcPr/>
          <w:p>
            <w:pPr>
              <w:pStyle w:val="Compact"/>
              <w:jc w:val="right"/>
            </w:pPr>
            <w:r>
              <w:t xml:space="preserve">137</w:t>
            </w:r>
          </w:p>
        </w:tc>
      </w:tr>
      <w:tr>
        <w:tc>
          <w:tcPr/>
          <w:p>
            <w:pPr>
              <w:pStyle w:val="Compact"/>
              <w:jc w:val="left"/>
            </w:pPr>
            <w:r>
              <w:t xml:space="preserve">Uurainen (naapuri)</w:t>
            </w:r>
          </w:p>
        </w:tc>
        <w:tc>
          <w:tcPr/>
          <w:p>
            <w:pPr>
              <w:pStyle w:val="Compact"/>
              <w:jc w:val="right"/>
            </w:pPr>
            <w:r>
              <w:t xml:space="preserve">92.5</w:t>
            </w:r>
          </w:p>
        </w:tc>
        <w:tc>
          <w:tcPr/>
          <w:p>
            <w:pPr>
              <w:pStyle w:val="Compact"/>
              <w:jc w:val="right"/>
            </w:pPr>
            <w:r>
              <w:t xml:space="preserve">165</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Äänekoski (valittu)</w:t>
            </w:r>
          </w:p>
        </w:tc>
        <w:tc>
          <w:tcPr/>
          <w:p>
            <w:pPr>
              <w:pStyle w:val="Compact"/>
              <w:jc w:val="right"/>
            </w:pPr>
            <w:r>
              <w:t xml:space="preserve">178.4</w:t>
            </w:r>
          </w:p>
        </w:tc>
        <w:tc>
          <w:tcPr/>
          <w:p>
            <w:pPr>
              <w:pStyle w:val="Compact"/>
              <w:jc w:val="right"/>
            </w:pPr>
            <w:r>
              <w:t xml:space="preserve">11</w:t>
            </w:r>
          </w:p>
        </w:tc>
      </w:tr>
      <w:tr>
        <w:tc>
          <w:tcPr/>
          <w:p>
            <w:pPr>
              <w:pStyle w:val="Compact"/>
              <w:jc w:val="left"/>
            </w:pPr>
            <w:r>
              <w:t xml:space="preserve">Viitasaari (naapuri)</w:t>
            </w:r>
          </w:p>
        </w:tc>
        <w:tc>
          <w:tcPr/>
          <w:p>
            <w:pPr>
              <w:pStyle w:val="Compact"/>
              <w:jc w:val="right"/>
            </w:pPr>
            <w:r>
              <w:t xml:space="preserve">123.3</w:t>
            </w:r>
          </w:p>
        </w:tc>
        <w:tc>
          <w:tcPr/>
          <w:p>
            <w:pPr>
              <w:pStyle w:val="Compact"/>
              <w:jc w:val="right"/>
            </w:pPr>
            <w:r>
              <w:t xml:space="preserve">57</w:t>
            </w:r>
          </w:p>
        </w:tc>
      </w:tr>
      <w:tr>
        <w:tc>
          <w:tcPr/>
          <w:p>
            <w:pPr>
              <w:pStyle w:val="Compact"/>
              <w:jc w:val="left"/>
            </w:pPr>
            <w:r>
              <w:t xml:space="preserve">Saarijärvi (naapuri)</w:t>
            </w:r>
          </w:p>
        </w:tc>
        <w:tc>
          <w:tcPr/>
          <w:p>
            <w:pPr>
              <w:pStyle w:val="Compact"/>
              <w:jc w:val="right"/>
            </w:pPr>
            <w:r>
              <w:t xml:space="preserve">122.0</w:t>
            </w:r>
          </w:p>
        </w:tc>
        <w:tc>
          <w:tcPr/>
          <w:p>
            <w:pPr>
              <w:pStyle w:val="Compact"/>
              <w:jc w:val="right"/>
            </w:pPr>
            <w:r>
              <w:t xml:space="preserve">59</w:t>
            </w:r>
          </w:p>
        </w:tc>
      </w:tr>
      <w:tr>
        <w:tc>
          <w:tcPr/>
          <w:p>
            <w:pPr>
              <w:pStyle w:val="Compact"/>
              <w:jc w:val="left"/>
            </w:pPr>
            <w:r>
              <w:t xml:space="preserve">Laukaa (naapuri)</w:t>
            </w:r>
          </w:p>
        </w:tc>
        <w:tc>
          <w:tcPr/>
          <w:p>
            <w:pPr>
              <w:pStyle w:val="Compact"/>
              <w:jc w:val="right"/>
            </w:pPr>
            <w:r>
              <w:t xml:space="preserve">101.0</w:t>
            </w:r>
          </w:p>
        </w:tc>
        <w:tc>
          <w:tcPr/>
          <w:p>
            <w:pPr>
              <w:pStyle w:val="Compact"/>
              <w:jc w:val="right"/>
            </w:pPr>
            <w:r>
              <w:t xml:space="preserve">81</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Äänekoski (valittu)</w:t>
            </w:r>
          </w:p>
        </w:tc>
        <w:tc>
          <w:tcPr/>
          <w:p>
            <w:pPr>
              <w:pStyle w:val="Compact"/>
              <w:jc w:val="right"/>
            </w:pPr>
            <w:r>
              <w:t xml:space="preserve">170.8</w:t>
            </w:r>
          </w:p>
        </w:tc>
        <w:tc>
          <w:tcPr/>
          <w:p>
            <w:pPr>
              <w:pStyle w:val="Compact"/>
              <w:jc w:val="right"/>
            </w:pPr>
            <w:r>
              <w:t xml:space="preserve">39</w:t>
            </w:r>
          </w:p>
        </w:tc>
      </w:tr>
      <w:tr>
        <w:tc>
          <w:tcPr/>
          <w:p>
            <w:pPr>
              <w:pStyle w:val="Compact"/>
              <w:jc w:val="left"/>
            </w:pPr>
            <w:r>
              <w:t xml:space="preserve">Saarijärvi (naapuri)</w:t>
            </w:r>
          </w:p>
        </w:tc>
        <w:tc>
          <w:tcPr/>
          <w:p>
            <w:pPr>
              <w:pStyle w:val="Compact"/>
              <w:jc w:val="right"/>
            </w:pPr>
            <w:r>
              <w:t xml:space="preserve">134.8</w:t>
            </w:r>
          </w:p>
        </w:tc>
        <w:tc>
          <w:tcPr/>
          <w:p>
            <w:pPr>
              <w:pStyle w:val="Compact"/>
              <w:jc w:val="right"/>
            </w:pPr>
            <w:r>
              <w:t xml:space="preserve">78</w:t>
            </w:r>
          </w:p>
        </w:tc>
      </w:tr>
      <w:tr>
        <w:tc>
          <w:tcPr/>
          <w:p>
            <w:pPr>
              <w:pStyle w:val="Compact"/>
              <w:jc w:val="left"/>
            </w:pPr>
            <w:r>
              <w:t xml:space="preserve">Laukaa (naapuri)</w:t>
            </w:r>
          </w:p>
        </w:tc>
        <w:tc>
          <w:tcPr/>
          <w:p>
            <w:pPr>
              <w:pStyle w:val="Compact"/>
              <w:jc w:val="right"/>
            </w:pPr>
            <w:r>
              <w:t xml:space="preserve">112.4</w:t>
            </w:r>
          </w:p>
        </w:tc>
        <w:tc>
          <w:tcPr/>
          <w:p>
            <w:pPr>
              <w:pStyle w:val="Compact"/>
              <w:jc w:val="right"/>
            </w:pPr>
            <w:r>
              <w:t xml:space="preserve">110</w:t>
            </w:r>
          </w:p>
        </w:tc>
      </w:tr>
      <w:tr>
        <w:tc>
          <w:tcPr/>
          <w:p>
            <w:pPr>
              <w:pStyle w:val="Compact"/>
              <w:jc w:val="left"/>
            </w:pPr>
            <w:r>
              <w:t xml:space="preserve">Viitasaari (naapuri)</w:t>
            </w:r>
          </w:p>
        </w:tc>
        <w:tc>
          <w:tcPr/>
          <w:p>
            <w:pPr>
              <w:pStyle w:val="Compact"/>
              <w:jc w:val="right"/>
            </w:pPr>
            <w:r>
              <w:t xml:space="preserve">110.1</w:t>
            </w:r>
          </w:p>
        </w:tc>
        <w:tc>
          <w:tcPr/>
          <w:p>
            <w:pPr>
              <w:pStyle w:val="Compact"/>
              <w:jc w:val="right"/>
            </w:pPr>
            <w:r>
              <w:t xml:space="preserve">121</w:t>
            </w:r>
          </w:p>
        </w:tc>
      </w:tr>
      <w:tr>
        <w:tc>
          <w:tcPr/>
          <w:p>
            <w:pPr>
              <w:pStyle w:val="Compact"/>
              <w:jc w:val="left"/>
            </w:pPr>
            <w:r>
              <w:t xml:space="preserve">Konnevesi (naapuri)</w:t>
            </w:r>
          </w:p>
        </w:tc>
        <w:tc>
          <w:tcPr/>
          <w:p>
            <w:pPr>
              <w:pStyle w:val="Compact"/>
              <w:jc w:val="right"/>
            </w:pPr>
            <w:r>
              <w:t xml:space="preserve">94.4</w:t>
            </w:r>
          </w:p>
        </w:tc>
        <w:tc>
          <w:tcPr/>
          <w:p>
            <w:pPr>
              <w:pStyle w:val="Compact"/>
              <w:jc w:val="right"/>
            </w:pPr>
            <w:r>
              <w:t xml:space="preserve">155</w:t>
            </w:r>
          </w:p>
        </w:tc>
      </w:tr>
      <w:tr>
        <w:tc>
          <w:tcPr/>
          <w:p>
            <w:pPr>
              <w:pStyle w:val="Compact"/>
              <w:jc w:val="left"/>
            </w:pPr>
            <w:r>
              <w:t xml:space="preserve">Uurainen (naapuri)</w:t>
            </w:r>
          </w:p>
        </w:tc>
        <w:tc>
          <w:tcPr/>
          <w:p>
            <w:pPr>
              <w:pStyle w:val="Compact"/>
              <w:jc w:val="right"/>
            </w:pPr>
            <w:r>
              <w:t xml:space="preserve">83.1</w:t>
            </w:r>
          </w:p>
        </w:tc>
        <w:tc>
          <w:tcPr/>
          <w:p>
            <w:pPr>
              <w:pStyle w:val="Compact"/>
              <w:jc w:val="right"/>
            </w:pPr>
            <w:r>
              <w:t xml:space="preserve">186</w:t>
            </w:r>
          </w:p>
        </w:tc>
      </w:tr>
      <w:tr>
        <w:tc>
          <w:tcPr/>
          <w:p>
            <w:pPr>
              <w:pStyle w:val="Compact"/>
              <w:jc w:val="left"/>
            </w:pPr>
            <w:r>
              <w:t xml:space="preserve">Vesanto (naapuri)</w:t>
            </w:r>
          </w:p>
        </w:tc>
        <w:tc>
          <w:tcPr/>
          <w:p>
            <w:pPr>
              <w:pStyle w:val="Compact"/>
              <w:jc w:val="right"/>
            </w:pPr>
            <w:r>
              <w:t xml:space="preserve">62.9</w:t>
            </w:r>
          </w:p>
        </w:tc>
        <w:tc>
          <w:tcPr/>
          <w:p>
            <w:pPr>
              <w:pStyle w:val="Compact"/>
              <w:jc w:val="right"/>
            </w:pPr>
            <w:r>
              <w:t xml:space="preserve">234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Kannonkoski (naapuri)</w:t>
            </w:r>
          </w:p>
        </w:tc>
        <w:tc>
          <w:tcPr/>
          <w:p>
            <w:pPr>
              <w:pStyle w:val="Compact"/>
              <w:jc w:val="right"/>
            </w:pPr>
            <w:r>
              <w:t xml:space="preserve">148.5</w:t>
            </w:r>
          </w:p>
        </w:tc>
        <w:tc>
          <w:tcPr/>
          <w:p>
            <w:pPr>
              <w:pStyle w:val="Compact"/>
              <w:jc w:val="right"/>
            </w:pPr>
            <w:r>
              <w:t xml:space="preserve">5</w:t>
            </w:r>
          </w:p>
        </w:tc>
      </w:tr>
      <w:tr>
        <w:tc>
          <w:tcPr/>
          <w:p>
            <w:pPr>
              <w:pStyle w:val="Compact"/>
              <w:jc w:val="left"/>
            </w:pPr>
            <w:r>
              <w:t xml:space="preserve">Saarijärvi (naapuri)</w:t>
            </w:r>
          </w:p>
        </w:tc>
        <w:tc>
          <w:tcPr/>
          <w:p>
            <w:pPr>
              <w:pStyle w:val="Compact"/>
              <w:jc w:val="right"/>
            </w:pPr>
            <w:r>
              <w:t xml:space="preserve">129.8</w:t>
            </w:r>
          </w:p>
        </w:tc>
        <w:tc>
          <w:tcPr/>
          <w:p>
            <w:pPr>
              <w:pStyle w:val="Compact"/>
              <w:jc w:val="right"/>
            </w:pPr>
            <w:r>
              <w:t xml:space="preserve">30</w:t>
            </w:r>
          </w:p>
        </w:tc>
      </w:tr>
      <w:tr>
        <w:tc>
          <w:tcPr/>
          <w:p>
            <w:pPr>
              <w:pStyle w:val="Compact"/>
              <w:jc w:val="left"/>
            </w:pPr>
            <w:r>
              <w:t xml:space="preserve">Vesanto (naapuri)</w:t>
            </w:r>
          </w:p>
        </w:tc>
        <w:tc>
          <w:tcPr/>
          <w:p>
            <w:pPr>
              <w:pStyle w:val="Compact"/>
              <w:jc w:val="right"/>
            </w:pPr>
            <w:r>
              <w:t xml:space="preserve">122.7</w:t>
            </w:r>
          </w:p>
        </w:tc>
        <w:tc>
          <w:tcPr/>
          <w:p>
            <w:pPr>
              <w:pStyle w:val="Compact"/>
              <w:jc w:val="right"/>
            </w:pPr>
            <w:r>
              <w:t xml:space="preserve">46</w:t>
            </w:r>
          </w:p>
        </w:tc>
      </w:tr>
      <w:tr>
        <w:tc>
          <w:tcPr/>
          <w:p>
            <w:pPr>
              <w:pStyle w:val="Compact"/>
              <w:jc w:val="left"/>
            </w:pPr>
            <w:r>
              <w:t xml:space="preserve">Viitasaari (naapuri)</w:t>
            </w:r>
          </w:p>
        </w:tc>
        <w:tc>
          <w:tcPr/>
          <w:p>
            <w:pPr>
              <w:pStyle w:val="Compact"/>
              <w:jc w:val="right"/>
            </w:pPr>
            <w:r>
              <w:t xml:space="preserve">117.3</w:t>
            </w:r>
          </w:p>
        </w:tc>
        <w:tc>
          <w:tcPr/>
          <w:p>
            <w:pPr>
              <w:pStyle w:val="Compact"/>
              <w:jc w:val="right"/>
            </w:pPr>
            <w:r>
              <w:t xml:space="preserve">63</w:t>
            </w:r>
          </w:p>
        </w:tc>
      </w:tr>
      <w:tr>
        <w:tc>
          <w:tcPr/>
          <w:p>
            <w:pPr>
              <w:pStyle w:val="Compact"/>
              <w:jc w:val="left"/>
            </w:pPr>
            <w:r>
              <w:t xml:space="preserve">Konnevesi (naapuri)</w:t>
            </w:r>
          </w:p>
        </w:tc>
        <w:tc>
          <w:tcPr/>
          <w:p>
            <w:pPr>
              <w:pStyle w:val="Compact"/>
              <w:jc w:val="right"/>
            </w:pPr>
            <w:r>
              <w:t xml:space="preserve">116.3</w:t>
            </w:r>
          </w:p>
        </w:tc>
        <w:tc>
          <w:tcPr/>
          <w:p>
            <w:pPr>
              <w:pStyle w:val="Compact"/>
              <w:jc w:val="right"/>
            </w:pPr>
            <w:r>
              <w:t xml:space="preserve">70</w:t>
            </w:r>
          </w:p>
        </w:tc>
      </w:tr>
      <w:tr>
        <w:tc>
          <w:tcPr/>
          <w:p>
            <w:pPr>
              <w:pStyle w:val="Compact"/>
              <w:jc w:val="left"/>
            </w:pPr>
            <w:r>
              <w:t xml:space="preserve">Äänekoski (valittu)</w:t>
            </w:r>
          </w:p>
        </w:tc>
        <w:tc>
          <w:tcPr/>
          <w:p>
            <w:pPr>
              <w:pStyle w:val="Compact"/>
              <w:jc w:val="right"/>
            </w:pPr>
            <w:r>
              <w:t xml:space="preserve">107.1</w:t>
            </w:r>
          </w:p>
        </w:tc>
        <w:tc>
          <w:tcPr/>
          <w:p>
            <w:pPr>
              <w:pStyle w:val="Compact"/>
              <w:jc w:val="right"/>
            </w:pPr>
            <w:r>
              <w:t xml:space="preserve">117</w:t>
            </w:r>
          </w:p>
        </w:tc>
      </w:tr>
      <w:tr>
        <w:tc>
          <w:tcPr/>
          <w:p>
            <w:pPr>
              <w:pStyle w:val="Compact"/>
              <w:jc w:val="left"/>
            </w:pPr>
            <w:r>
              <w:t xml:space="preserve">Uurainen (naapuri)</w:t>
            </w:r>
          </w:p>
        </w:tc>
        <w:tc>
          <w:tcPr/>
          <w:p>
            <w:pPr>
              <w:pStyle w:val="Compact"/>
              <w:jc w:val="right"/>
            </w:pPr>
            <w:r>
              <w:t xml:space="preserve">103.4</w:t>
            </w:r>
          </w:p>
        </w:tc>
        <w:tc>
          <w:tcPr/>
          <w:p>
            <w:pPr>
              <w:pStyle w:val="Compact"/>
              <w:jc w:val="right"/>
            </w:pPr>
            <w:r>
              <w:t xml:space="preserve">133</w:t>
            </w:r>
          </w:p>
        </w:tc>
      </w:tr>
      <w:tr>
        <w:tc>
          <w:tcPr/>
          <w:p>
            <w:pPr>
              <w:pStyle w:val="Compact"/>
              <w:jc w:val="left"/>
            </w:pPr>
            <w:r>
              <w:t xml:space="preserve">Laukaa (naapuri)</w:t>
            </w:r>
          </w:p>
        </w:tc>
        <w:tc>
          <w:tcPr/>
          <w:p>
            <w:pPr>
              <w:pStyle w:val="Compact"/>
              <w:jc w:val="right"/>
            </w:pPr>
            <w:r>
              <w:t xml:space="preserve">77.3</w:t>
            </w:r>
          </w:p>
        </w:tc>
        <w:tc>
          <w:tcPr/>
          <w:p>
            <w:pPr>
              <w:pStyle w:val="Compact"/>
              <w:jc w:val="right"/>
            </w:pPr>
            <w:r>
              <w:t xml:space="preserve">225</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anekosk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anekosk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Kannonkoski (naapuri)</w:t>
            </w:r>
          </w:p>
        </w:tc>
        <w:tc>
          <w:tcPr/>
          <w:p>
            <w:pPr>
              <w:pStyle w:val="Compact"/>
              <w:jc w:val="right"/>
            </w:pPr>
            <w:r>
              <w:t xml:space="preserve">188.4</w:t>
            </w:r>
          </w:p>
        </w:tc>
        <w:tc>
          <w:tcPr/>
          <w:p>
            <w:pPr>
              <w:pStyle w:val="Compact"/>
              <w:jc w:val="right"/>
            </w:pPr>
            <w:r>
              <w:t xml:space="preserve">18</w:t>
            </w:r>
          </w:p>
        </w:tc>
      </w:tr>
      <w:tr>
        <w:tc>
          <w:tcPr/>
          <w:p>
            <w:pPr>
              <w:pStyle w:val="Compact"/>
              <w:jc w:val="left"/>
            </w:pPr>
            <w:r>
              <w:t xml:space="preserve">Viitasaari (naapuri)</w:t>
            </w:r>
          </w:p>
        </w:tc>
        <w:tc>
          <w:tcPr/>
          <w:p>
            <w:pPr>
              <w:pStyle w:val="Compact"/>
              <w:jc w:val="right"/>
            </w:pPr>
            <w:r>
              <w:t xml:space="preserve">188.4</w:t>
            </w:r>
          </w:p>
        </w:tc>
        <w:tc>
          <w:tcPr/>
          <w:p>
            <w:pPr>
              <w:pStyle w:val="Compact"/>
              <w:jc w:val="right"/>
            </w:pPr>
            <w:r>
              <w:t xml:space="preserve">20</w:t>
            </w:r>
          </w:p>
        </w:tc>
      </w:tr>
      <w:tr>
        <w:tc>
          <w:tcPr/>
          <w:p>
            <w:pPr>
              <w:pStyle w:val="Compact"/>
              <w:jc w:val="left"/>
            </w:pPr>
            <w:r>
              <w:t xml:space="preserve">Vesanto (naapuri)</w:t>
            </w:r>
          </w:p>
        </w:tc>
        <w:tc>
          <w:tcPr/>
          <w:p>
            <w:pPr>
              <w:pStyle w:val="Compact"/>
              <w:jc w:val="right"/>
            </w:pPr>
            <w:r>
              <w:t xml:space="preserve">153.5</w:t>
            </w:r>
          </w:p>
        </w:tc>
        <w:tc>
          <w:tcPr/>
          <w:p>
            <w:pPr>
              <w:pStyle w:val="Compact"/>
              <w:jc w:val="right"/>
            </w:pPr>
            <w:r>
              <w:t xml:space="preserve">44</w:t>
            </w:r>
          </w:p>
        </w:tc>
      </w:tr>
      <w:tr>
        <w:tc>
          <w:tcPr/>
          <w:p>
            <w:pPr>
              <w:pStyle w:val="Compact"/>
              <w:jc w:val="left"/>
            </w:pPr>
            <w:r>
              <w:t xml:space="preserve">Äänekoski (valittu)</w:t>
            </w:r>
          </w:p>
        </w:tc>
        <w:tc>
          <w:tcPr/>
          <w:p>
            <w:pPr>
              <w:pStyle w:val="Compact"/>
              <w:jc w:val="right"/>
            </w:pPr>
            <w:r>
              <w:t xml:space="preserve">111.6</w:t>
            </w:r>
          </w:p>
        </w:tc>
        <w:tc>
          <w:tcPr/>
          <w:p>
            <w:pPr>
              <w:pStyle w:val="Compact"/>
              <w:jc w:val="right"/>
            </w:pPr>
            <w:r>
              <w:t xml:space="preserve">107</w:t>
            </w:r>
          </w:p>
        </w:tc>
      </w:tr>
      <w:tr>
        <w:tc>
          <w:tcPr/>
          <w:p>
            <w:pPr>
              <w:pStyle w:val="Compact"/>
              <w:jc w:val="left"/>
            </w:pPr>
            <w:r>
              <w:t xml:space="preserve">Saarijärvi (naapuri)</w:t>
            </w:r>
          </w:p>
        </w:tc>
        <w:tc>
          <w:tcPr/>
          <w:p>
            <w:pPr>
              <w:pStyle w:val="Compact"/>
              <w:jc w:val="right"/>
            </w:pPr>
            <w:r>
              <w:t xml:space="preserve">104.7</w:t>
            </w:r>
          </w:p>
        </w:tc>
        <w:tc>
          <w:tcPr/>
          <w:p>
            <w:pPr>
              <w:pStyle w:val="Compact"/>
              <w:jc w:val="right"/>
            </w:pPr>
            <w:r>
              <w:t xml:space="preserve">121</w:t>
            </w:r>
          </w:p>
        </w:tc>
      </w:tr>
      <w:tr>
        <w:tc>
          <w:tcPr/>
          <w:p>
            <w:pPr>
              <w:pStyle w:val="Compact"/>
              <w:jc w:val="left"/>
            </w:pPr>
            <w:r>
              <w:t xml:space="preserve">Laukaa (naapuri)</w:t>
            </w:r>
          </w:p>
        </w:tc>
        <w:tc>
          <w:tcPr/>
          <w:p>
            <w:pPr>
              <w:pStyle w:val="Compact"/>
              <w:jc w:val="right"/>
            </w:pPr>
            <w:r>
              <w:t xml:space="preserve">74.4</w:t>
            </w:r>
          </w:p>
        </w:tc>
        <w:tc>
          <w:tcPr/>
          <w:p>
            <w:pPr>
              <w:pStyle w:val="Compact"/>
              <w:jc w:val="right"/>
            </w:pPr>
            <w:r>
              <w:t xml:space="preserve">185</w:t>
            </w:r>
          </w:p>
        </w:tc>
      </w:tr>
      <w:tr>
        <w:tc>
          <w:tcPr/>
          <w:p>
            <w:pPr>
              <w:pStyle w:val="Compact"/>
              <w:jc w:val="left"/>
            </w:pPr>
            <w:r>
              <w:t xml:space="preserve">Uurainen (naapuri)</w:t>
            </w:r>
          </w:p>
        </w:tc>
        <w:tc>
          <w:tcPr/>
          <w:p>
            <w:pPr>
              <w:pStyle w:val="Compact"/>
              <w:jc w:val="right"/>
            </w:pPr>
            <w:r>
              <w:t xml:space="preserve">34.9</w:t>
            </w:r>
          </w:p>
        </w:tc>
        <w:tc>
          <w:tcPr/>
          <w:p>
            <w:pPr>
              <w:pStyle w:val="Compact"/>
              <w:jc w:val="right"/>
            </w:pPr>
            <w:r>
              <w:t xml:space="preserve">246</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Äänekoski (valittu)</w:t>
            </w:r>
          </w:p>
        </w:tc>
        <w:tc>
          <w:tcPr/>
          <w:p>
            <w:pPr>
              <w:pStyle w:val="Compact"/>
              <w:jc w:val="right"/>
            </w:pPr>
            <w:r>
              <w:t xml:space="preserve">160.1</w:t>
            </w:r>
          </w:p>
        </w:tc>
        <w:tc>
          <w:tcPr/>
          <w:p>
            <w:pPr>
              <w:pStyle w:val="Compact"/>
              <w:jc w:val="right"/>
            </w:pPr>
            <w:r>
              <w:t xml:space="preserve">21</w:t>
            </w:r>
          </w:p>
        </w:tc>
      </w:tr>
      <w:tr>
        <w:tc>
          <w:tcPr/>
          <w:p>
            <w:pPr>
              <w:pStyle w:val="Compact"/>
              <w:jc w:val="left"/>
            </w:pPr>
            <w:r>
              <w:t xml:space="preserve">Konnevesi (naapuri)</w:t>
            </w:r>
          </w:p>
        </w:tc>
        <w:tc>
          <w:tcPr/>
          <w:p>
            <w:pPr>
              <w:pStyle w:val="Compact"/>
              <w:jc w:val="right"/>
            </w:pPr>
            <w:r>
              <w:t xml:space="preserve">148.6</w:t>
            </w:r>
          </w:p>
        </w:tc>
        <w:tc>
          <w:tcPr/>
          <w:p>
            <w:pPr>
              <w:pStyle w:val="Compact"/>
              <w:jc w:val="right"/>
            </w:pPr>
            <w:r>
              <w:t xml:space="preserve">32</w:t>
            </w:r>
          </w:p>
        </w:tc>
      </w:tr>
      <w:tr>
        <w:tc>
          <w:tcPr/>
          <w:p>
            <w:pPr>
              <w:pStyle w:val="Compact"/>
              <w:jc w:val="left"/>
            </w:pPr>
            <w:r>
              <w:t xml:space="preserve">Kannonkoski (naapuri)</w:t>
            </w:r>
          </w:p>
        </w:tc>
        <w:tc>
          <w:tcPr/>
          <w:p>
            <w:pPr>
              <w:pStyle w:val="Compact"/>
              <w:jc w:val="right"/>
            </w:pPr>
            <w:r>
              <w:t xml:space="preserve">137.0</w:t>
            </w:r>
          </w:p>
        </w:tc>
        <w:tc>
          <w:tcPr/>
          <w:p>
            <w:pPr>
              <w:pStyle w:val="Compact"/>
              <w:jc w:val="right"/>
            </w:pPr>
            <w:r>
              <w:t xml:space="preserve">51</w:t>
            </w:r>
          </w:p>
        </w:tc>
      </w:tr>
      <w:tr>
        <w:tc>
          <w:tcPr/>
          <w:p>
            <w:pPr>
              <w:pStyle w:val="Compact"/>
              <w:jc w:val="left"/>
            </w:pPr>
            <w:r>
              <w:t xml:space="preserve">Saarijärvi (naapuri)</w:t>
            </w:r>
          </w:p>
        </w:tc>
        <w:tc>
          <w:tcPr/>
          <w:p>
            <w:pPr>
              <w:pStyle w:val="Compact"/>
              <w:jc w:val="right"/>
            </w:pPr>
            <w:r>
              <w:t xml:space="preserve">135.7</w:t>
            </w:r>
          </w:p>
        </w:tc>
        <w:tc>
          <w:tcPr/>
          <w:p>
            <w:pPr>
              <w:pStyle w:val="Compact"/>
              <w:jc w:val="right"/>
            </w:pPr>
            <w:r>
              <w:t xml:space="preserve">56</w:t>
            </w:r>
          </w:p>
        </w:tc>
      </w:tr>
      <w:tr>
        <w:tc>
          <w:tcPr/>
          <w:p>
            <w:pPr>
              <w:pStyle w:val="Compact"/>
              <w:jc w:val="left"/>
            </w:pPr>
            <w:r>
              <w:t xml:space="preserve">Laukaa (naapuri)</w:t>
            </w:r>
          </w:p>
        </w:tc>
        <w:tc>
          <w:tcPr/>
          <w:p>
            <w:pPr>
              <w:pStyle w:val="Compact"/>
              <w:jc w:val="right"/>
            </w:pPr>
            <w:r>
              <w:t xml:space="preserve">128.0</w:t>
            </w:r>
          </w:p>
        </w:tc>
        <w:tc>
          <w:tcPr/>
          <w:p>
            <w:pPr>
              <w:pStyle w:val="Compact"/>
              <w:jc w:val="right"/>
            </w:pPr>
            <w:r>
              <w:t xml:space="preserve">72</w:t>
            </w:r>
          </w:p>
        </w:tc>
      </w:tr>
      <w:tr>
        <w:tc>
          <w:tcPr/>
          <w:p>
            <w:pPr>
              <w:pStyle w:val="Compact"/>
              <w:jc w:val="left"/>
            </w:pPr>
            <w:r>
              <w:t xml:space="preserve">Viitasaari (naapuri)</w:t>
            </w:r>
          </w:p>
        </w:tc>
        <w:tc>
          <w:tcPr/>
          <w:p>
            <w:pPr>
              <w:pStyle w:val="Compact"/>
              <w:jc w:val="right"/>
            </w:pPr>
            <w:r>
              <w:t xml:space="preserve">115.8</w:t>
            </w:r>
          </w:p>
        </w:tc>
        <w:tc>
          <w:tcPr/>
          <w:p>
            <w:pPr>
              <w:pStyle w:val="Compact"/>
              <w:jc w:val="right"/>
            </w:pPr>
            <w:r>
              <w:t xml:space="preserve">98</w:t>
            </w:r>
          </w:p>
        </w:tc>
      </w:tr>
      <w:tr>
        <w:tc>
          <w:tcPr/>
          <w:p>
            <w:pPr>
              <w:pStyle w:val="Compact"/>
              <w:jc w:val="left"/>
            </w:pPr>
            <w:r>
              <w:t xml:space="preserve">Vesanto (naapuri)</w:t>
            </w:r>
          </w:p>
        </w:tc>
        <w:tc>
          <w:tcPr/>
          <w:p>
            <w:pPr>
              <w:pStyle w:val="Compact"/>
              <w:jc w:val="right"/>
            </w:pPr>
            <w:r>
              <w:t xml:space="preserve">86.8</w:t>
            </w:r>
          </w:p>
        </w:tc>
        <w:tc>
          <w:tcPr/>
          <w:p>
            <w:pPr>
              <w:pStyle w:val="Compact"/>
              <w:jc w:val="right"/>
            </w:pPr>
            <w:r>
              <w:t xml:space="preserve">182</w:t>
            </w:r>
          </w:p>
        </w:tc>
      </w:tr>
      <w:tr>
        <w:tc>
          <w:tcPr/>
          <w:p>
            <w:pPr>
              <w:pStyle w:val="Compact"/>
              <w:jc w:val="left"/>
            </w:pPr>
            <w:r>
              <w:t xml:space="preserve">Uurainen (naapuri)</w:t>
            </w:r>
          </w:p>
        </w:tc>
        <w:tc>
          <w:tcPr/>
          <w:p>
            <w:pPr>
              <w:pStyle w:val="Compact"/>
              <w:jc w:val="right"/>
            </w:pPr>
            <w:r>
              <w:t xml:space="preserve">84.9</w:t>
            </w:r>
          </w:p>
        </w:tc>
        <w:tc>
          <w:tcPr/>
          <w:p>
            <w:pPr>
              <w:pStyle w:val="Compact"/>
              <w:jc w:val="right"/>
            </w:pPr>
            <w:r>
              <w:t xml:space="preserve">186</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Äänekoski (valittu)</w:t>
            </w:r>
          </w:p>
        </w:tc>
        <w:tc>
          <w:tcPr/>
          <w:p>
            <w:pPr>
              <w:pStyle w:val="Compact"/>
              <w:jc w:val="right"/>
            </w:pPr>
            <w:r>
              <w:t xml:space="preserve">145.4</w:t>
            </w:r>
          </w:p>
        </w:tc>
        <w:tc>
          <w:tcPr/>
          <w:p>
            <w:pPr>
              <w:pStyle w:val="Compact"/>
              <w:jc w:val="right"/>
            </w:pPr>
            <w:r>
              <w:t xml:space="preserve">41</w:t>
            </w:r>
          </w:p>
        </w:tc>
      </w:tr>
      <w:tr>
        <w:tc>
          <w:tcPr/>
          <w:p>
            <w:pPr>
              <w:pStyle w:val="Compact"/>
              <w:jc w:val="left"/>
            </w:pPr>
            <w:r>
              <w:t xml:space="preserve">Saarijärvi (naapuri)</w:t>
            </w:r>
          </w:p>
        </w:tc>
        <w:tc>
          <w:tcPr/>
          <w:p>
            <w:pPr>
              <w:pStyle w:val="Compact"/>
              <w:jc w:val="right"/>
            </w:pPr>
            <w:r>
              <w:t xml:space="preserve">128.4</w:t>
            </w:r>
          </w:p>
        </w:tc>
        <w:tc>
          <w:tcPr/>
          <w:p>
            <w:pPr>
              <w:pStyle w:val="Compact"/>
              <w:jc w:val="right"/>
            </w:pPr>
            <w:r>
              <w:t xml:space="preserve">63</w:t>
            </w:r>
          </w:p>
        </w:tc>
      </w:tr>
      <w:tr>
        <w:tc>
          <w:tcPr/>
          <w:p>
            <w:pPr>
              <w:pStyle w:val="Compact"/>
              <w:jc w:val="left"/>
            </w:pPr>
            <w:r>
              <w:t xml:space="preserve">Viitasaari (naapuri)</w:t>
            </w:r>
          </w:p>
        </w:tc>
        <w:tc>
          <w:tcPr/>
          <w:p>
            <w:pPr>
              <w:pStyle w:val="Compact"/>
              <w:jc w:val="right"/>
            </w:pPr>
            <w:r>
              <w:t xml:space="preserve">104.5</w:t>
            </w:r>
          </w:p>
        </w:tc>
        <w:tc>
          <w:tcPr/>
          <w:p>
            <w:pPr>
              <w:pStyle w:val="Compact"/>
              <w:jc w:val="right"/>
            </w:pPr>
            <w:r>
              <w:t xml:space="preserve">127</w:t>
            </w:r>
          </w:p>
        </w:tc>
      </w:tr>
      <w:tr>
        <w:tc>
          <w:tcPr/>
          <w:p>
            <w:pPr>
              <w:pStyle w:val="Compact"/>
              <w:jc w:val="left"/>
            </w:pPr>
            <w:r>
              <w:t xml:space="preserve">Konnevesi (naapuri)</w:t>
            </w:r>
          </w:p>
        </w:tc>
        <w:tc>
          <w:tcPr/>
          <w:p>
            <w:pPr>
              <w:pStyle w:val="Compact"/>
              <w:jc w:val="right"/>
            </w:pPr>
            <w:r>
              <w:t xml:space="preserve">81.5</w:t>
            </w:r>
          </w:p>
        </w:tc>
        <w:tc>
          <w:tcPr/>
          <w:p>
            <w:pPr>
              <w:pStyle w:val="Compact"/>
              <w:jc w:val="right"/>
            </w:pPr>
            <w:r>
              <w:t xml:space="preserve">194</w:t>
            </w:r>
          </w:p>
        </w:tc>
      </w:tr>
      <w:tr>
        <w:tc>
          <w:tcPr/>
          <w:p>
            <w:pPr>
              <w:pStyle w:val="Compact"/>
              <w:jc w:val="left"/>
            </w:pPr>
            <w:r>
              <w:t xml:space="preserve">Laukaa (naapuri)</w:t>
            </w:r>
          </w:p>
        </w:tc>
        <w:tc>
          <w:tcPr/>
          <w:p>
            <w:pPr>
              <w:pStyle w:val="Compact"/>
              <w:jc w:val="right"/>
            </w:pPr>
            <w:r>
              <w:t xml:space="preserve">81.2</w:t>
            </w:r>
          </w:p>
        </w:tc>
        <w:tc>
          <w:tcPr/>
          <w:p>
            <w:pPr>
              <w:pStyle w:val="Compact"/>
              <w:jc w:val="right"/>
            </w:pPr>
            <w:r>
              <w:t xml:space="preserve">196</w:t>
            </w:r>
          </w:p>
        </w:tc>
      </w:tr>
      <w:tr>
        <w:tc>
          <w:tcPr/>
          <w:p>
            <w:pPr>
              <w:pStyle w:val="Compact"/>
              <w:jc w:val="left"/>
            </w:pPr>
            <w:r>
              <w:t xml:space="preserve">Vesanto (naapuri)</w:t>
            </w:r>
          </w:p>
        </w:tc>
        <w:tc>
          <w:tcPr/>
          <w:p>
            <w:pPr>
              <w:pStyle w:val="Compact"/>
              <w:jc w:val="right"/>
            </w:pPr>
            <w:r>
              <w:t xml:space="preserve">60.9</w:t>
            </w:r>
          </w:p>
        </w:tc>
        <w:tc>
          <w:tcPr/>
          <w:p>
            <w:pPr>
              <w:pStyle w:val="Compact"/>
              <w:jc w:val="right"/>
            </w:pPr>
            <w:r>
              <w:t xml:space="preserve">246</w:t>
            </w:r>
          </w:p>
        </w:tc>
      </w:tr>
      <w:tr>
        <w:tc>
          <w:tcPr/>
          <w:p>
            <w:pPr>
              <w:pStyle w:val="Compact"/>
              <w:jc w:val="left"/>
            </w:pPr>
            <w:r>
              <w:t xml:space="preserve">Kannonkoski (naapuri)</w:t>
            </w:r>
          </w:p>
        </w:tc>
        <w:tc>
          <w:tcPr/>
          <w:p>
            <w:pPr>
              <w:pStyle w:val="Compact"/>
              <w:jc w:val="right"/>
            </w:pPr>
            <w:r>
              <w:t xml:space="preserve">60.0</w:t>
            </w:r>
          </w:p>
        </w:tc>
        <w:tc>
          <w:tcPr/>
          <w:p>
            <w:pPr>
              <w:pStyle w:val="Compact"/>
              <w:jc w:val="right"/>
            </w:pPr>
            <w:r>
              <w:t xml:space="preserve">248</w:t>
            </w:r>
          </w:p>
        </w:tc>
      </w:tr>
      <w:tr>
        <w:tc>
          <w:tcPr/>
          <w:p>
            <w:pPr>
              <w:pStyle w:val="Compact"/>
              <w:jc w:val="left"/>
            </w:pPr>
            <w:r>
              <w:t xml:space="preserve">Uurainen (naapuri)</w:t>
            </w:r>
          </w:p>
        </w:tc>
        <w:tc>
          <w:tcPr/>
          <w:p>
            <w:pPr>
              <w:pStyle w:val="Compact"/>
              <w:jc w:val="right"/>
            </w:pPr>
            <w:r>
              <w:t xml:space="preserve">41.8</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Vesanto (naapuri)</w:t>
            </w:r>
          </w:p>
        </w:tc>
        <w:tc>
          <w:tcPr/>
          <w:p>
            <w:pPr>
              <w:pStyle w:val="Compact"/>
              <w:jc w:val="right"/>
            </w:pPr>
            <w:r>
              <w:t xml:space="preserve">141.6</w:t>
            </w:r>
          </w:p>
        </w:tc>
        <w:tc>
          <w:tcPr/>
          <w:p>
            <w:pPr>
              <w:pStyle w:val="Compact"/>
              <w:jc w:val="right"/>
            </w:pPr>
            <w:r>
              <w:t xml:space="preserve">28</w:t>
            </w:r>
          </w:p>
        </w:tc>
      </w:tr>
      <w:tr>
        <w:tc>
          <w:tcPr/>
          <w:p>
            <w:pPr>
              <w:pStyle w:val="Compact"/>
              <w:jc w:val="left"/>
            </w:pPr>
            <w:r>
              <w:t xml:space="preserve">Äänekoski (valittu)</w:t>
            </w:r>
          </w:p>
        </w:tc>
        <w:tc>
          <w:tcPr/>
          <w:p>
            <w:pPr>
              <w:pStyle w:val="Compact"/>
              <w:jc w:val="right"/>
            </w:pPr>
            <w:r>
              <w:t xml:space="preserve">138.3</w:t>
            </w:r>
          </w:p>
        </w:tc>
        <w:tc>
          <w:tcPr/>
          <w:p>
            <w:pPr>
              <w:pStyle w:val="Compact"/>
              <w:jc w:val="right"/>
            </w:pPr>
            <w:r>
              <w:t xml:space="preserve">34</w:t>
            </w:r>
          </w:p>
        </w:tc>
      </w:tr>
      <w:tr>
        <w:tc>
          <w:tcPr/>
          <w:p>
            <w:pPr>
              <w:pStyle w:val="Compact"/>
              <w:jc w:val="left"/>
            </w:pPr>
            <w:r>
              <w:t xml:space="preserve">Viitasaari (naapuri)</w:t>
            </w:r>
          </w:p>
        </w:tc>
        <w:tc>
          <w:tcPr/>
          <w:p>
            <w:pPr>
              <w:pStyle w:val="Compact"/>
              <w:jc w:val="right"/>
            </w:pPr>
            <w:r>
              <w:t xml:space="preserve">136.4</w:t>
            </w:r>
          </w:p>
        </w:tc>
        <w:tc>
          <w:tcPr/>
          <w:p>
            <w:pPr>
              <w:pStyle w:val="Compact"/>
              <w:jc w:val="right"/>
            </w:pPr>
            <w:r>
              <w:t xml:space="preserve">39</w:t>
            </w:r>
          </w:p>
        </w:tc>
      </w:tr>
      <w:tr>
        <w:tc>
          <w:tcPr/>
          <w:p>
            <w:pPr>
              <w:pStyle w:val="Compact"/>
              <w:jc w:val="left"/>
            </w:pPr>
            <w:r>
              <w:t xml:space="preserve">Laukaa (naapuri)</w:t>
            </w:r>
          </w:p>
        </w:tc>
        <w:tc>
          <w:tcPr/>
          <w:p>
            <w:pPr>
              <w:pStyle w:val="Compact"/>
              <w:jc w:val="right"/>
            </w:pPr>
            <w:r>
              <w:t xml:space="preserve">124.8</w:t>
            </w:r>
          </w:p>
        </w:tc>
        <w:tc>
          <w:tcPr/>
          <w:p>
            <w:pPr>
              <w:pStyle w:val="Compact"/>
              <w:jc w:val="right"/>
            </w:pPr>
            <w:r>
              <w:t xml:space="preserve">60</w:t>
            </w:r>
          </w:p>
        </w:tc>
      </w:tr>
      <w:tr>
        <w:tc>
          <w:tcPr/>
          <w:p>
            <w:pPr>
              <w:pStyle w:val="Compact"/>
              <w:jc w:val="left"/>
            </w:pPr>
            <w:r>
              <w:t xml:space="preserve">Konnevesi (naapuri)</w:t>
            </w:r>
          </w:p>
        </w:tc>
        <w:tc>
          <w:tcPr/>
          <w:p>
            <w:pPr>
              <w:pStyle w:val="Compact"/>
              <w:jc w:val="right"/>
            </w:pPr>
            <w:r>
              <w:t xml:space="preserve">109.3</w:t>
            </w:r>
          </w:p>
        </w:tc>
        <w:tc>
          <w:tcPr/>
          <w:p>
            <w:pPr>
              <w:pStyle w:val="Compact"/>
              <w:jc w:val="right"/>
            </w:pPr>
            <w:r>
              <w:t xml:space="preserve">109</w:t>
            </w:r>
          </w:p>
        </w:tc>
      </w:tr>
      <w:tr>
        <w:tc>
          <w:tcPr/>
          <w:p>
            <w:pPr>
              <w:pStyle w:val="Compact"/>
              <w:jc w:val="left"/>
            </w:pPr>
            <w:r>
              <w:t xml:space="preserve">Kannonkoski (naapuri)</w:t>
            </w:r>
          </w:p>
        </w:tc>
        <w:tc>
          <w:tcPr/>
          <w:p>
            <w:pPr>
              <w:pStyle w:val="Compact"/>
              <w:jc w:val="right"/>
            </w:pPr>
            <w:r>
              <w:t xml:space="preserve">90.7</w:t>
            </w:r>
          </w:p>
        </w:tc>
        <w:tc>
          <w:tcPr/>
          <w:p>
            <w:pPr>
              <w:pStyle w:val="Compact"/>
              <w:jc w:val="right"/>
            </w:pPr>
            <w:r>
              <w:t xml:space="preserve">190</w:t>
            </w:r>
          </w:p>
        </w:tc>
      </w:tr>
      <w:tr>
        <w:tc>
          <w:tcPr/>
          <w:p>
            <w:pPr>
              <w:pStyle w:val="Compact"/>
              <w:jc w:val="left"/>
            </w:pPr>
            <w:r>
              <w:t xml:space="preserve">Saarijärvi (naapuri)</w:t>
            </w:r>
          </w:p>
        </w:tc>
        <w:tc>
          <w:tcPr/>
          <w:p>
            <w:pPr>
              <w:pStyle w:val="Compact"/>
              <w:jc w:val="right"/>
            </w:pPr>
            <w:r>
              <w:t xml:space="preserve">76.6</w:t>
            </w:r>
          </w:p>
        </w:tc>
        <w:tc>
          <w:tcPr/>
          <w:p>
            <w:pPr>
              <w:pStyle w:val="Compact"/>
              <w:jc w:val="right"/>
            </w:pPr>
            <w:r>
              <w:t xml:space="preserve">241</w:t>
            </w:r>
          </w:p>
        </w:tc>
      </w:tr>
      <w:tr>
        <w:tc>
          <w:tcPr/>
          <w:p>
            <w:pPr>
              <w:pStyle w:val="Compact"/>
              <w:jc w:val="left"/>
            </w:pPr>
            <w:r>
              <w:t xml:space="preserve">Uurainen (naapuri)</w:t>
            </w:r>
          </w:p>
        </w:tc>
        <w:tc>
          <w:tcPr/>
          <w:p>
            <w:pPr>
              <w:pStyle w:val="Compact"/>
              <w:jc w:val="right"/>
            </w:pPr>
            <w:r>
              <w:t xml:space="preserve">43.5</w:t>
            </w:r>
          </w:p>
        </w:tc>
        <w:tc>
          <w:tcPr/>
          <w:p>
            <w:pPr>
              <w:pStyle w:val="Compact"/>
              <w:jc w:val="right"/>
            </w:pPr>
            <w:r>
              <w:t xml:space="preserve">289</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anekosk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anekosk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184.2</w:t>
            </w:r>
          </w:p>
        </w:tc>
        <w:tc>
          <w:tcPr/>
          <w:p>
            <w:pPr>
              <w:pStyle w:val="Compact"/>
              <w:jc w:val="right"/>
            </w:pPr>
            <w:r>
              <w:t xml:space="preserve">27</w:t>
            </w:r>
          </w:p>
        </w:tc>
      </w:tr>
      <w:tr>
        <w:tc>
          <w:tcPr/>
          <w:p>
            <w:pPr>
              <w:pStyle w:val="Compact"/>
              <w:jc w:val="left"/>
            </w:pPr>
            <w:r>
              <w:t xml:space="preserve">Äänekoski (valittu)</w:t>
            </w:r>
          </w:p>
        </w:tc>
        <w:tc>
          <w:tcPr/>
          <w:p>
            <w:pPr>
              <w:pStyle w:val="Compact"/>
              <w:jc w:val="right"/>
            </w:pPr>
            <w:r>
              <w:t xml:space="preserve">172.8</w:t>
            </w:r>
          </w:p>
        </w:tc>
        <w:tc>
          <w:tcPr/>
          <w:p>
            <w:pPr>
              <w:pStyle w:val="Compact"/>
              <w:jc w:val="right"/>
            </w:pPr>
            <w:r>
              <w:t xml:space="preserve">34</w:t>
            </w:r>
          </w:p>
        </w:tc>
      </w:tr>
      <w:tr>
        <w:tc>
          <w:tcPr/>
          <w:p>
            <w:pPr>
              <w:pStyle w:val="Compact"/>
              <w:jc w:val="left"/>
            </w:pPr>
            <w:r>
              <w:t xml:space="preserve">Kannonkoski (naapuri)</w:t>
            </w:r>
          </w:p>
        </w:tc>
        <w:tc>
          <w:tcPr/>
          <w:p>
            <w:pPr>
              <w:pStyle w:val="Compact"/>
              <w:jc w:val="right"/>
            </w:pPr>
            <w:r>
              <w:t xml:space="preserve">135.1</w:t>
            </w:r>
          </w:p>
        </w:tc>
        <w:tc>
          <w:tcPr/>
          <w:p>
            <w:pPr>
              <w:pStyle w:val="Compact"/>
              <w:jc w:val="right"/>
            </w:pPr>
            <w:r>
              <w:t xml:space="preserve">84</w:t>
            </w:r>
          </w:p>
        </w:tc>
      </w:tr>
      <w:tr>
        <w:tc>
          <w:tcPr/>
          <w:p>
            <w:pPr>
              <w:pStyle w:val="Compact"/>
              <w:jc w:val="left"/>
            </w:pPr>
            <w:r>
              <w:t xml:space="preserve">Konnevesi (naapuri)</w:t>
            </w:r>
          </w:p>
        </w:tc>
        <w:tc>
          <w:tcPr/>
          <w:p>
            <w:pPr>
              <w:pStyle w:val="Compact"/>
              <w:jc w:val="right"/>
            </w:pPr>
            <w:r>
              <w:t xml:space="preserve">129.9</w:t>
            </w:r>
          </w:p>
        </w:tc>
        <w:tc>
          <w:tcPr/>
          <w:p>
            <w:pPr>
              <w:pStyle w:val="Compact"/>
              <w:jc w:val="right"/>
            </w:pPr>
            <w:r>
              <w:t xml:space="preserve">90</w:t>
            </w:r>
          </w:p>
        </w:tc>
      </w:tr>
      <w:tr>
        <w:tc>
          <w:tcPr/>
          <w:p>
            <w:pPr>
              <w:pStyle w:val="Compact"/>
              <w:jc w:val="left"/>
            </w:pPr>
            <w:r>
              <w:t xml:space="preserve">Vesanto (naapuri)</w:t>
            </w:r>
          </w:p>
        </w:tc>
        <w:tc>
          <w:tcPr/>
          <w:p>
            <w:pPr>
              <w:pStyle w:val="Compact"/>
              <w:jc w:val="right"/>
            </w:pPr>
            <w:r>
              <w:t xml:space="preserve">114.8</w:t>
            </w:r>
          </w:p>
        </w:tc>
        <w:tc>
          <w:tcPr/>
          <w:p>
            <w:pPr>
              <w:pStyle w:val="Compact"/>
              <w:jc w:val="right"/>
            </w:pPr>
            <w:r>
              <w:t xml:space="preserve">118</w:t>
            </w:r>
          </w:p>
        </w:tc>
      </w:tr>
      <w:tr>
        <w:tc>
          <w:tcPr/>
          <w:p>
            <w:pPr>
              <w:pStyle w:val="Compact"/>
              <w:jc w:val="left"/>
            </w:pPr>
            <w:r>
              <w:t xml:space="preserve">Laukaa (naapuri)</w:t>
            </w:r>
          </w:p>
        </w:tc>
        <w:tc>
          <w:tcPr/>
          <w:p>
            <w:pPr>
              <w:pStyle w:val="Compact"/>
              <w:jc w:val="right"/>
            </w:pPr>
            <w:r>
              <w:t xml:space="preserve">111.7</w:t>
            </w:r>
          </w:p>
        </w:tc>
        <w:tc>
          <w:tcPr/>
          <w:p>
            <w:pPr>
              <w:pStyle w:val="Compact"/>
              <w:jc w:val="right"/>
            </w:pPr>
            <w:r>
              <w:t xml:space="preserve">128</w:t>
            </w:r>
          </w:p>
        </w:tc>
      </w:tr>
      <w:tr>
        <w:tc>
          <w:tcPr/>
          <w:p>
            <w:pPr>
              <w:pStyle w:val="Compact"/>
              <w:jc w:val="left"/>
            </w:pPr>
            <w:r>
              <w:t xml:space="preserve">Uurainen (naapuri)</w:t>
            </w:r>
          </w:p>
        </w:tc>
        <w:tc>
          <w:tcPr/>
          <w:p>
            <w:pPr>
              <w:pStyle w:val="Compact"/>
              <w:jc w:val="right"/>
            </w:pPr>
            <w:r>
              <w:t xml:space="preserve">109.5</w:t>
            </w:r>
          </w:p>
        </w:tc>
        <w:tc>
          <w:tcPr/>
          <w:p>
            <w:pPr>
              <w:pStyle w:val="Compact"/>
              <w:jc w:val="right"/>
            </w:pPr>
            <w:r>
              <w:t xml:space="preserve">132</w:t>
            </w:r>
          </w:p>
        </w:tc>
      </w:tr>
      <w:tr>
        <w:tc>
          <w:tcPr/>
          <w:p>
            <w:pPr>
              <w:pStyle w:val="Compact"/>
              <w:jc w:val="left"/>
            </w:pPr>
            <w:r>
              <w:t xml:space="preserve">Viitasaari (naapuri)</w:t>
            </w:r>
          </w:p>
        </w:tc>
        <w:tc>
          <w:tcPr/>
          <w:p>
            <w:pPr>
              <w:pStyle w:val="Compact"/>
              <w:jc w:val="right"/>
            </w:pPr>
            <w:r>
              <w:t xml:space="preserve">71.4</w:t>
            </w:r>
          </w:p>
        </w:tc>
        <w:tc>
          <w:tcPr/>
          <w:p>
            <w:pPr>
              <w:pStyle w:val="Compact"/>
              <w:jc w:val="right"/>
            </w:pPr>
            <w:r>
              <w:t xml:space="preserve">220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Viitasaari (naapuri)</w:t>
            </w:r>
          </w:p>
        </w:tc>
        <w:tc>
          <w:tcPr/>
          <w:p>
            <w:pPr>
              <w:pStyle w:val="Compact"/>
              <w:jc w:val="right"/>
            </w:pPr>
            <w:r>
              <w:t xml:space="preserve">211.2</w:t>
            </w:r>
          </w:p>
        </w:tc>
        <w:tc>
          <w:tcPr/>
          <w:p>
            <w:pPr>
              <w:pStyle w:val="Compact"/>
              <w:jc w:val="right"/>
            </w:pPr>
            <w:r>
              <w:t xml:space="preserve">7</w:t>
            </w:r>
          </w:p>
        </w:tc>
      </w:tr>
      <w:tr>
        <w:tc>
          <w:tcPr/>
          <w:p>
            <w:pPr>
              <w:pStyle w:val="Compact"/>
              <w:jc w:val="left"/>
            </w:pPr>
            <w:r>
              <w:t xml:space="preserve">Kannonkoski (naapuri)</w:t>
            </w:r>
          </w:p>
        </w:tc>
        <w:tc>
          <w:tcPr/>
          <w:p>
            <w:pPr>
              <w:pStyle w:val="Compact"/>
              <w:jc w:val="right"/>
            </w:pPr>
            <w:r>
              <w:t xml:space="preserve">193.1</w:t>
            </w:r>
          </w:p>
        </w:tc>
        <w:tc>
          <w:tcPr/>
          <w:p>
            <w:pPr>
              <w:pStyle w:val="Compact"/>
              <w:jc w:val="right"/>
            </w:pPr>
            <w:r>
              <w:t xml:space="preserve">13</w:t>
            </w:r>
          </w:p>
        </w:tc>
      </w:tr>
      <w:tr>
        <w:tc>
          <w:tcPr/>
          <w:p>
            <w:pPr>
              <w:pStyle w:val="Compact"/>
              <w:jc w:val="left"/>
            </w:pPr>
            <w:r>
              <w:t xml:space="preserve">Konnevesi (naapuri)</w:t>
            </w:r>
          </w:p>
        </w:tc>
        <w:tc>
          <w:tcPr/>
          <w:p>
            <w:pPr>
              <w:pStyle w:val="Compact"/>
              <w:jc w:val="right"/>
            </w:pPr>
            <w:r>
              <w:t xml:space="preserve">120.7</w:t>
            </w:r>
          </w:p>
        </w:tc>
        <w:tc>
          <w:tcPr/>
          <w:p>
            <w:pPr>
              <w:pStyle w:val="Compact"/>
              <w:jc w:val="right"/>
            </w:pPr>
            <w:r>
              <w:t xml:space="preserve">99</w:t>
            </w:r>
          </w:p>
        </w:tc>
      </w:tr>
      <w:tr>
        <w:tc>
          <w:tcPr/>
          <w:p>
            <w:pPr>
              <w:pStyle w:val="Compact"/>
              <w:jc w:val="left"/>
            </w:pPr>
            <w:r>
              <w:t xml:space="preserve">Laukaa (naapuri)</w:t>
            </w:r>
          </w:p>
        </w:tc>
        <w:tc>
          <w:tcPr/>
          <w:p>
            <w:pPr>
              <w:pStyle w:val="Compact"/>
              <w:jc w:val="right"/>
            </w:pPr>
            <w:r>
              <w:t xml:space="preserve">118.5</w:t>
            </w:r>
          </w:p>
        </w:tc>
        <w:tc>
          <w:tcPr/>
          <w:p>
            <w:pPr>
              <w:pStyle w:val="Compact"/>
              <w:jc w:val="right"/>
            </w:pPr>
            <w:r>
              <w:t xml:space="preserve">106</w:t>
            </w:r>
          </w:p>
        </w:tc>
      </w:tr>
      <w:tr>
        <w:tc>
          <w:tcPr/>
          <w:p>
            <w:pPr>
              <w:pStyle w:val="Compact"/>
              <w:jc w:val="left"/>
            </w:pPr>
            <w:r>
              <w:t xml:space="preserve">Saarijärvi (naapuri)</w:t>
            </w:r>
          </w:p>
        </w:tc>
        <w:tc>
          <w:tcPr/>
          <w:p>
            <w:pPr>
              <w:pStyle w:val="Compact"/>
              <w:jc w:val="right"/>
            </w:pPr>
            <w:r>
              <w:t xml:space="preserve">113.3</w:t>
            </w:r>
          </w:p>
        </w:tc>
        <w:tc>
          <w:tcPr/>
          <w:p>
            <w:pPr>
              <w:pStyle w:val="Compact"/>
              <w:jc w:val="right"/>
            </w:pPr>
            <w:r>
              <w:t xml:space="preserve">120</w:t>
            </w:r>
          </w:p>
        </w:tc>
      </w:tr>
      <w:tr>
        <w:tc>
          <w:tcPr/>
          <w:p>
            <w:pPr>
              <w:pStyle w:val="Compact"/>
              <w:jc w:val="left"/>
            </w:pPr>
            <w:r>
              <w:t xml:space="preserve">Vesanto (naapuri)</w:t>
            </w:r>
          </w:p>
        </w:tc>
        <w:tc>
          <w:tcPr/>
          <w:p>
            <w:pPr>
              <w:pStyle w:val="Compact"/>
              <w:jc w:val="right"/>
            </w:pPr>
            <w:r>
              <w:t xml:space="preserve">112.2</w:t>
            </w:r>
          </w:p>
        </w:tc>
        <w:tc>
          <w:tcPr/>
          <w:p>
            <w:pPr>
              <w:pStyle w:val="Compact"/>
              <w:jc w:val="right"/>
            </w:pPr>
            <w:r>
              <w:t xml:space="preserve">123</w:t>
            </w:r>
          </w:p>
        </w:tc>
      </w:tr>
      <w:tr>
        <w:tc>
          <w:tcPr/>
          <w:p>
            <w:pPr>
              <w:pStyle w:val="Compact"/>
              <w:jc w:val="left"/>
            </w:pPr>
            <w:r>
              <w:t xml:space="preserve">Äänekoski (valittu)</w:t>
            </w:r>
          </w:p>
        </w:tc>
        <w:tc>
          <w:tcPr/>
          <w:p>
            <w:pPr>
              <w:pStyle w:val="Compact"/>
              <w:jc w:val="right"/>
            </w:pPr>
            <w:r>
              <w:t xml:space="preserve">107.4</w:t>
            </w:r>
          </w:p>
        </w:tc>
        <w:tc>
          <w:tcPr/>
          <w:p>
            <w:pPr>
              <w:pStyle w:val="Compact"/>
              <w:jc w:val="right"/>
            </w:pPr>
            <w:r>
              <w:t xml:space="preserve">132</w:t>
            </w:r>
          </w:p>
        </w:tc>
      </w:tr>
      <w:tr>
        <w:tc>
          <w:tcPr/>
          <w:p>
            <w:pPr>
              <w:pStyle w:val="Compact"/>
              <w:jc w:val="left"/>
            </w:pPr>
            <w:r>
              <w:t xml:space="preserve">Uurainen (naapuri)</w:t>
            </w:r>
          </w:p>
        </w:tc>
        <w:tc>
          <w:tcPr/>
          <w:p>
            <w:pPr>
              <w:pStyle w:val="Compact"/>
              <w:jc w:val="right"/>
            </w:pPr>
            <w:r>
              <w:t xml:space="preserve">73.5</w:t>
            </w:r>
          </w:p>
        </w:tc>
        <w:tc>
          <w:tcPr/>
          <w:p>
            <w:pPr>
              <w:pStyle w:val="Compact"/>
              <w:jc w:val="right"/>
            </w:pPr>
            <w:r>
              <w:t xml:space="preserve">201</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Viitasaari (naapuri)</w:t>
            </w:r>
          </w:p>
        </w:tc>
        <w:tc>
          <w:tcPr/>
          <w:p>
            <w:pPr>
              <w:pStyle w:val="Compact"/>
              <w:jc w:val="right"/>
            </w:pPr>
            <w:r>
              <w:t xml:space="preserve">146.2</w:t>
            </w:r>
          </w:p>
        </w:tc>
        <w:tc>
          <w:tcPr/>
          <w:p>
            <w:pPr>
              <w:pStyle w:val="Compact"/>
              <w:jc w:val="right"/>
            </w:pPr>
            <w:r>
              <w:t xml:space="preserve">54</w:t>
            </w:r>
          </w:p>
        </w:tc>
      </w:tr>
      <w:tr>
        <w:tc>
          <w:tcPr/>
          <w:p>
            <w:pPr>
              <w:pStyle w:val="Compact"/>
              <w:jc w:val="left"/>
            </w:pPr>
            <w:r>
              <w:t xml:space="preserve">Laukaa (naapuri)</w:t>
            </w:r>
          </w:p>
        </w:tc>
        <w:tc>
          <w:tcPr/>
          <w:p>
            <w:pPr>
              <w:pStyle w:val="Compact"/>
              <w:jc w:val="right"/>
            </w:pPr>
            <w:r>
              <w:t xml:space="preserve">129.3</w:t>
            </w:r>
          </w:p>
        </w:tc>
        <w:tc>
          <w:tcPr/>
          <w:p>
            <w:pPr>
              <w:pStyle w:val="Compact"/>
              <w:jc w:val="right"/>
            </w:pPr>
            <w:r>
              <w:t xml:space="preserve">85</w:t>
            </w:r>
          </w:p>
        </w:tc>
      </w:tr>
      <w:tr>
        <w:tc>
          <w:tcPr/>
          <w:p>
            <w:pPr>
              <w:pStyle w:val="Compact"/>
              <w:jc w:val="left"/>
            </w:pPr>
            <w:r>
              <w:t xml:space="preserve">Äänekoski (valittu)</w:t>
            </w:r>
          </w:p>
        </w:tc>
        <w:tc>
          <w:tcPr/>
          <w:p>
            <w:pPr>
              <w:pStyle w:val="Compact"/>
              <w:jc w:val="right"/>
            </w:pPr>
            <w:r>
              <w:t xml:space="preserve">103.0</w:t>
            </w:r>
          </w:p>
        </w:tc>
        <w:tc>
          <w:tcPr/>
          <w:p>
            <w:pPr>
              <w:pStyle w:val="Compact"/>
              <w:jc w:val="right"/>
            </w:pPr>
            <w:r>
              <w:t xml:space="preserve">138</w:t>
            </w:r>
          </w:p>
        </w:tc>
      </w:tr>
      <w:tr>
        <w:tc>
          <w:tcPr/>
          <w:p>
            <w:pPr>
              <w:pStyle w:val="Compact"/>
              <w:jc w:val="left"/>
            </w:pPr>
            <w:r>
              <w:t xml:space="preserve">Saarijärvi (naapuri)</w:t>
            </w:r>
          </w:p>
        </w:tc>
        <w:tc>
          <w:tcPr/>
          <w:p>
            <w:pPr>
              <w:pStyle w:val="Compact"/>
              <w:jc w:val="right"/>
            </w:pPr>
            <w:r>
              <w:t xml:space="preserve">91.2</w:t>
            </w:r>
          </w:p>
        </w:tc>
        <w:tc>
          <w:tcPr/>
          <w:p>
            <w:pPr>
              <w:pStyle w:val="Compact"/>
              <w:jc w:val="right"/>
            </w:pPr>
            <w:r>
              <w:t xml:space="preserve">181</w:t>
            </w:r>
          </w:p>
        </w:tc>
      </w:tr>
      <w:tr>
        <w:tc>
          <w:tcPr/>
          <w:p>
            <w:pPr>
              <w:pStyle w:val="Compact"/>
              <w:jc w:val="left"/>
            </w:pPr>
            <w:r>
              <w:t xml:space="preserve">Uurainen (naapuri)</w:t>
            </w:r>
          </w:p>
        </w:tc>
        <w:tc>
          <w:tcPr/>
          <w:p>
            <w:pPr>
              <w:pStyle w:val="Compact"/>
              <w:jc w:val="right"/>
            </w:pPr>
            <w:r>
              <w:t xml:space="preserve">82.0</w:t>
            </w:r>
          </w:p>
        </w:tc>
        <w:tc>
          <w:tcPr/>
          <w:p>
            <w:pPr>
              <w:pStyle w:val="Compact"/>
              <w:jc w:val="right"/>
            </w:pPr>
            <w:r>
              <w:t xml:space="preserve">209</w:t>
            </w:r>
          </w:p>
        </w:tc>
      </w:tr>
      <w:tr>
        <w:tc>
          <w:tcPr/>
          <w:p>
            <w:pPr>
              <w:pStyle w:val="Compact"/>
              <w:jc w:val="left"/>
            </w:pPr>
            <w:r>
              <w:t xml:space="preserve">Vesanto (naapuri)</w:t>
            </w:r>
          </w:p>
        </w:tc>
        <w:tc>
          <w:tcPr/>
          <w:p>
            <w:pPr>
              <w:pStyle w:val="Compact"/>
              <w:jc w:val="right"/>
            </w:pPr>
            <w:r>
              <w:t xml:space="preserve">80.9</w:t>
            </w:r>
          </w:p>
        </w:tc>
        <w:tc>
          <w:tcPr/>
          <w:p>
            <w:pPr>
              <w:pStyle w:val="Compact"/>
              <w:jc w:val="right"/>
            </w:pPr>
            <w:r>
              <w:t xml:space="preserve">212</w:t>
            </w:r>
          </w:p>
        </w:tc>
      </w:tr>
      <w:tr>
        <w:tc>
          <w:tcPr/>
          <w:p>
            <w:pPr>
              <w:pStyle w:val="Compact"/>
              <w:jc w:val="left"/>
            </w:pPr>
            <w:r>
              <w:t xml:space="preserve">Kannonkoski (naapuri)</w:t>
            </w:r>
          </w:p>
        </w:tc>
        <w:tc>
          <w:tcPr/>
          <w:p>
            <w:pPr>
              <w:pStyle w:val="Compact"/>
              <w:jc w:val="right"/>
            </w:pPr>
            <w:r>
              <w:t xml:space="preserve">54.6</w:t>
            </w:r>
          </w:p>
        </w:tc>
        <w:tc>
          <w:tcPr/>
          <w:p>
            <w:pPr>
              <w:pStyle w:val="Compact"/>
              <w:jc w:val="right"/>
            </w:pPr>
            <w:r>
              <w:t xml:space="preserve">265</w:t>
            </w:r>
          </w:p>
        </w:tc>
      </w:tr>
      <w:tr>
        <w:tc>
          <w:tcPr/>
          <w:p>
            <w:pPr>
              <w:pStyle w:val="Compact"/>
              <w:jc w:val="left"/>
            </w:pPr>
            <w:r>
              <w:t xml:space="preserve">Konnevesi (naapuri)</w:t>
            </w:r>
          </w:p>
        </w:tc>
        <w:tc>
          <w:tcPr/>
          <w:p>
            <w:pPr>
              <w:pStyle w:val="Compact"/>
              <w:jc w:val="right"/>
            </w:pPr>
            <w:r>
              <w:t xml:space="preserve">22.1</w:t>
            </w:r>
          </w:p>
        </w:tc>
        <w:tc>
          <w:tcPr/>
          <w:p>
            <w:pPr>
              <w:pStyle w:val="Compact"/>
              <w:jc w:val="right"/>
            </w:pPr>
            <w:r>
              <w:t xml:space="preserve">290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Vesanto (naapuri)</w:t>
            </w:r>
          </w:p>
        </w:tc>
        <w:tc>
          <w:tcPr/>
          <w:p>
            <w:pPr>
              <w:pStyle w:val="Compact"/>
              <w:jc w:val="right"/>
            </w:pPr>
            <w:r>
              <w:t xml:space="preserve">160.2</w:t>
            </w:r>
          </w:p>
        </w:tc>
        <w:tc>
          <w:tcPr/>
          <w:p>
            <w:pPr>
              <w:pStyle w:val="Compact"/>
              <w:jc w:val="right"/>
            </w:pPr>
            <w:r>
              <w:t xml:space="preserve">38</w:t>
            </w:r>
          </w:p>
        </w:tc>
      </w:tr>
      <w:tr>
        <w:tc>
          <w:tcPr/>
          <w:p>
            <w:pPr>
              <w:pStyle w:val="Compact"/>
              <w:jc w:val="left"/>
            </w:pPr>
            <w:r>
              <w:t xml:space="preserve">Saarijärvi (naapuri)</w:t>
            </w:r>
          </w:p>
        </w:tc>
        <w:tc>
          <w:tcPr/>
          <w:p>
            <w:pPr>
              <w:pStyle w:val="Compact"/>
              <w:jc w:val="right"/>
            </w:pPr>
            <w:r>
              <w:t xml:space="preserve">141.9</w:t>
            </w:r>
          </w:p>
        </w:tc>
        <w:tc>
          <w:tcPr/>
          <w:p>
            <w:pPr>
              <w:pStyle w:val="Compact"/>
              <w:jc w:val="right"/>
            </w:pPr>
            <w:r>
              <w:t xml:space="preserve">48</w:t>
            </w:r>
          </w:p>
        </w:tc>
      </w:tr>
      <w:tr>
        <w:tc>
          <w:tcPr/>
          <w:p>
            <w:pPr>
              <w:pStyle w:val="Compact"/>
              <w:jc w:val="left"/>
            </w:pPr>
            <w:r>
              <w:t xml:space="preserve">Viitasaari (naapuri)</w:t>
            </w:r>
          </w:p>
        </w:tc>
        <w:tc>
          <w:tcPr/>
          <w:p>
            <w:pPr>
              <w:pStyle w:val="Compact"/>
              <w:jc w:val="right"/>
            </w:pPr>
            <w:r>
              <w:t xml:space="preserve">136.6</w:t>
            </w:r>
          </w:p>
        </w:tc>
        <w:tc>
          <w:tcPr/>
          <w:p>
            <w:pPr>
              <w:pStyle w:val="Compact"/>
              <w:jc w:val="right"/>
            </w:pPr>
            <w:r>
              <w:t xml:space="preserve">61</w:t>
            </w:r>
          </w:p>
        </w:tc>
      </w:tr>
      <w:tr>
        <w:tc>
          <w:tcPr/>
          <w:p>
            <w:pPr>
              <w:pStyle w:val="Compact"/>
              <w:jc w:val="left"/>
            </w:pPr>
            <w:r>
              <w:t xml:space="preserve">Kannonkoski (naapuri)</w:t>
            </w:r>
          </w:p>
        </w:tc>
        <w:tc>
          <w:tcPr/>
          <w:p>
            <w:pPr>
              <w:pStyle w:val="Compact"/>
              <w:jc w:val="right"/>
            </w:pPr>
            <w:r>
              <w:t xml:space="preserve">122.6</w:t>
            </w:r>
          </w:p>
        </w:tc>
        <w:tc>
          <w:tcPr/>
          <w:p>
            <w:pPr>
              <w:pStyle w:val="Compact"/>
              <w:jc w:val="right"/>
            </w:pPr>
            <w:r>
              <w:t xml:space="preserve">78</w:t>
            </w:r>
          </w:p>
        </w:tc>
      </w:tr>
      <w:tr>
        <w:tc>
          <w:tcPr/>
          <w:p>
            <w:pPr>
              <w:pStyle w:val="Compact"/>
              <w:jc w:val="left"/>
            </w:pPr>
            <w:r>
              <w:t xml:space="preserve">Konnevesi (naapuri)</w:t>
            </w:r>
          </w:p>
        </w:tc>
        <w:tc>
          <w:tcPr/>
          <w:p>
            <w:pPr>
              <w:pStyle w:val="Compact"/>
              <w:jc w:val="right"/>
            </w:pPr>
            <w:r>
              <w:t xml:space="preserve">109.7</w:t>
            </w:r>
          </w:p>
        </w:tc>
        <w:tc>
          <w:tcPr/>
          <w:p>
            <w:pPr>
              <w:pStyle w:val="Compact"/>
              <w:jc w:val="right"/>
            </w:pPr>
            <w:r>
              <w:t xml:space="preserve">110</w:t>
            </w:r>
          </w:p>
        </w:tc>
      </w:tr>
      <w:tr>
        <w:tc>
          <w:tcPr/>
          <w:p>
            <w:pPr>
              <w:pStyle w:val="Compact"/>
              <w:jc w:val="left"/>
            </w:pPr>
            <w:r>
              <w:t xml:space="preserve">Laukaa (naapuri)</w:t>
            </w:r>
          </w:p>
        </w:tc>
        <w:tc>
          <w:tcPr/>
          <w:p>
            <w:pPr>
              <w:pStyle w:val="Compact"/>
              <w:jc w:val="right"/>
            </w:pPr>
            <w:r>
              <w:t xml:space="preserve">107.5</w:t>
            </w:r>
          </w:p>
        </w:tc>
        <w:tc>
          <w:tcPr/>
          <w:p>
            <w:pPr>
              <w:pStyle w:val="Compact"/>
              <w:jc w:val="right"/>
            </w:pPr>
            <w:r>
              <w:t xml:space="preserve">116</w:t>
            </w:r>
          </w:p>
        </w:tc>
      </w:tr>
      <w:tr>
        <w:tc>
          <w:tcPr/>
          <w:p>
            <w:pPr>
              <w:pStyle w:val="Compact"/>
              <w:jc w:val="left"/>
            </w:pPr>
            <w:r>
              <w:t xml:space="preserve">Äänekoski (valittu)</w:t>
            </w:r>
          </w:p>
        </w:tc>
        <w:tc>
          <w:tcPr/>
          <w:p>
            <w:pPr>
              <w:pStyle w:val="Compact"/>
              <w:jc w:val="right"/>
            </w:pPr>
            <w:r>
              <w:t xml:space="preserve">89.2</w:t>
            </w:r>
          </w:p>
        </w:tc>
        <w:tc>
          <w:tcPr/>
          <w:p>
            <w:pPr>
              <w:pStyle w:val="Compact"/>
              <w:jc w:val="right"/>
            </w:pPr>
            <w:r>
              <w:t xml:space="preserve">171</w:t>
            </w:r>
          </w:p>
        </w:tc>
      </w:tr>
      <w:tr>
        <w:tc>
          <w:tcPr/>
          <w:p>
            <w:pPr>
              <w:pStyle w:val="Compact"/>
              <w:jc w:val="left"/>
            </w:pPr>
            <w:r>
              <w:t xml:space="preserve">Uurainen (naapuri)</w:t>
            </w:r>
          </w:p>
        </w:tc>
        <w:tc>
          <w:tcPr/>
          <w:p>
            <w:pPr>
              <w:pStyle w:val="Compact"/>
              <w:jc w:val="right"/>
            </w:pPr>
            <w:r>
              <w:t xml:space="preserve">45.2</w:t>
            </w:r>
          </w:p>
        </w:tc>
        <w:tc>
          <w:tcPr/>
          <w:p>
            <w:pPr>
              <w:pStyle w:val="Compact"/>
              <w:jc w:val="right"/>
            </w:pPr>
            <w:r>
              <w:t xml:space="preserve">260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250.0</w:t>
            </w:r>
          </w:p>
        </w:tc>
        <w:tc>
          <w:tcPr/>
          <w:p>
            <w:pPr>
              <w:pStyle w:val="Compact"/>
              <w:jc w:val="right"/>
            </w:pPr>
            <w:r>
              <w:t xml:space="preserve">20</w:t>
            </w:r>
          </w:p>
        </w:tc>
      </w:tr>
      <w:tr>
        <w:tc>
          <w:tcPr/>
          <w:p>
            <w:pPr>
              <w:pStyle w:val="Compact"/>
              <w:jc w:val="left"/>
            </w:pPr>
            <w:r>
              <w:t xml:space="preserve">Kannonkoski (naapuri)</w:t>
            </w:r>
          </w:p>
        </w:tc>
        <w:tc>
          <w:tcPr/>
          <w:p>
            <w:pPr>
              <w:pStyle w:val="Compact"/>
              <w:jc w:val="right"/>
            </w:pPr>
            <w:r>
              <w:t xml:space="preserve">241.7</w:t>
            </w:r>
          </w:p>
        </w:tc>
        <w:tc>
          <w:tcPr/>
          <w:p>
            <w:pPr>
              <w:pStyle w:val="Compact"/>
              <w:jc w:val="right"/>
            </w:pPr>
            <w:r>
              <w:t xml:space="preserve">22</w:t>
            </w:r>
          </w:p>
        </w:tc>
      </w:tr>
      <w:tr>
        <w:tc>
          <w:tcPr/>
          <w:p>
            <w:pPr>
              <w:pStyle w:val="Compact"/>
              <w:jc w:val="left"/>
            </w:pPr>
            <w:r>
              <w:t xml:space="preserve">Uurainen (naapuri)</w:t>
            </w:r>
          </w:p>
        </w:tc>
        <w:tc>
          <w:tcPr/>
          <w:p>
            <w:pPr>
              <w:pStyle w:val="Compact"/>
              <w:jc w:val="right"/>
            </w:pPr>
            <w:r>
              <w:t xml:space="preserve">166.7</w:t>
            </w:r>
          </w:p>
        </w:tc>
        <w:tc>
          <w:tcPr/>
          <w:p>
            <w:pPr>
              <w:pStyle w:val="Compact"/>
              <w:jc w:val="right"/>
            </w:pPr>
            <w:r>
              <w:t xml:space="preserve">58</w:t>
            </w:r>
          </w:p>
        </w:tc>
      </w:tr>
      <w:tr>
        <w:tc>
          <w:tcPr/>
          <w:p>
            <w:pPr>
              <w:pStyle w:val="Compact"/>
              <w:jc w:val="left"/>
            </w:pPr>
            <w:r>
              <w:t xml:space="preserve">Vesanto (naapuri)</w:t>
            </w:r>
          </w:p>
        </w:tc>
        <w:tc>
          <w:tcPr/>
          <w:p>
            <w:pPr>
              <w:pStyle w:val="Compact"/>
              <w:jc w:val="right"/>
            </w:pPr>
            <w:r>
              <w:t xml:space="preserve">141.7</w:t>
            </w:r>
          </w:p>
        </w:tc>
        <w:tc>
          <w:tcPr/>
          <w:p>
            <w:pPr>
              <w:pStyle w:val="Compact"/>
              <w:jc w:val="right"/>
            </w:pPr>
            <w:r>
              <w:t xml:space="preserve">86</w:t>
            </w:r>
          </w:p>
        </w:tc>
      </w:tr>
      <w:tr>
        <w:tc>
          <w:tcPr/>
          <w:p>
            <w:pPr>
              <w:pStyle w:val="Compact"/>
              <w:jc w:val="left"/>
            </w:pPr>
            <w:r>
              <w:t xml:space="preserve">Äänekoski (valittu)</w:t>
            </w:r>
          </w:p>
        </w:tc>
        <w:tc>
          <w:tcPr/>
          <w:p>
            <w:pPr>
              <w:pStyle w:val="Compact"/>
              <w:jc w:val="right"/>
            </w:pPr>
            <w:r>
              <w:t xml:space="preserve">125.0</w:t>
            </w:r>
          </w:p>
        </w:tc>
        <w:tc>
          <w:tcPr/>
          <w:p>
            <w:pPr>
              <w:pStyle w:val="Compact"/>
              <w:jc w:val="right"/>
            </w:pPr>
            <w:r>
              <w:t xml:space="preserve">116</w:t>
            </w:r>
          </w:p>
        </w:tc>
      </w:tr>
      <w:tr>
        <w:tc>
          <w:tcPr/>
          <w:p>
            <w:pPr>
              <w:pStyle w:val="Compact"/>
              <w:jc w:val="left"/>
            </w:pPr>
            <w:r>
              <w:t xml:space="preserve">Laukaa (naapuri)</w:t>
            </w:r>
          </w:p>
        </w:tc>
        <w:tc>
          <w:tcPr/>
          <w:p>
            <w:pPr>
              <w:pStyle w:val="Compact"/>
              <w:jc w:val="right"/>
            </w:pPr>
            <w:r>
              <w:t xml:space="preserve">116.7</w:t>
            </w:r>
          </w:p>
        </w:tc>
        <w:tc>
          <w:tcPr/>
          <w:p>
            <w:pPr>
              <w:pStyle w:val="Compact"/>
              <w:jc w:val="right"/>
            </w:pPr>
            <w:r>
              <w:t xml:space="preserve">124</w:t>
            </w:r>
          </w:p>
        </w:tc>
      </w:tr>
      <w:tr>
        <w:tc>
          <w:tcPr/>
          <w:p>
            <w:pPr>
              <w:pStyle w:val="Compact"/>
              <w:jc w:val="left"/>
            </w:pPr>
            <w:r>
              <w:t xml:space="preserve">Viitasaari (naapuri)</w:t>
            </w:r>
          </w:p>
        </w:tc>
        <w:tc>
          <w:tcPr/>
          <w:p>
            <w:pPr>
              <w:pStyle w:val="Compact"/>
              <w:jc w:val="right"/>
            </w:pPr>
            <w:r>
              <w:t xml:space="preserve">91.7</w:t>
            </w:r>
          </w:p>
        </w:tc>
        <w:tc>
          <w:tcPr/>
          <w:p>
            <w:pPr>
              <w:pStyle w:val="Compact"/>
              <w:jc w:val="right"/>
            </w:pPr>
            <w:r>
              <w:t xml:space="preserve">182</w:t>
            </w:r>
          </w:p>
        </w:tc>
      </w:tr>
      <w:tr>
        <w:tc>
          <w:tcPr/>
          <w:p>
            <w:pPr>
              <w:pStyle w:val="Compact"/>
              <w:jc w:val="left"/>
            </w:pPr>
            <w:r>
              <w:t xml:space="preserve">Konnevesi (naapuri)</w:t>
            </w:r>
          </w:p>
        </w:tc>
        <w:tc>
          <w:tcPr/>
          <w:p>
            <w:pPr>
              <w:pStyle w:val="Compact"/>
              <w:jc w:val="right"/>
            </w:pPr>
            <w:r>
              <w:t xml:space="preserve">50.0</w:t>
            </w:r>
          </w:p>
        </w:tc>
        <w:tc>
          <w:tcPr/>
          <w:p>
            <w:pPr>
              <w:pStyle w:val="Compact"/>
              <w:jc w:val="right"/>
            </w:pPr>
            <w:r>
              <w:t xml:space="preserve">253</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anekosk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44400</w:t>
            </w:r>
          </w:p>
        </w:tc>
        <w:tc>
          <w:tcPr/>
          <w:p>
            <w:pPr>
              <w:pStyle w:val="Compact"/>
              <w:jc w:val="left"/>
            </w:pPr>
            <w:r>
              <w:t xml:space="preserve">Konginkangas Keskus</w:t>
            </w:r>
          </w:p>
        </w:tc>
        <w:tc>
          <w:tcPr/>
          <w:p>
            <w:pPr>
              <w:pStyle w:val="Compact"/>
              <w:jc w:val="right"/>
            </w:pPr>
            <w:r>
              <w:t xml:space="preserve">145.2</w:t>
            </w:r>
          </w:p>
        </w:tc>
        <w:tc>
          <w:tcPr/>
          <w:p>
            <w:pPr>
              <w:pStyle w:val="Compact"/>
              <w:jc w:val="right"/>
            </w:pPr>
            <w:r>
              <w:t xml:space="preserve">128.9</w:t>
            </w:r>
          </w:p>
        </w:tc>
        <w:tc>
          <w:tcPr/>
          <w:p>
            <w:pPr>
              <w:pStyle w:val="Compact"/>
              <w:jc w:val="right"/>
            </w:pPr>
            <w:r>
              <w:t xml:space="preserve">111.9</w:t>
            </w:r>
          </w:p>
        </w:tc>
        <w:tc>
          <w:tcPr/>
          <w:p>
            <w:pPr>
              <w:pStyle w:val="Compact"/>
              <w:jc w:val="right"/>
            </w:pPr>
            <w:r>
              <w:t xml:space="preserve">195.7</w:t>
            </w:r>
          </w:p>
        </w:tc>
        <w:tc>
          <w:tcPr/>
          <w:p>
            <w:pPr>
              <w:pStyle w:val="Compact"/>
              <w:jc w:val="right"/>
            </w:pPr>
            <w:r>
              <w:t xml:space="preserve">144.4</w:t>
            </w:r>
          </w:p>
        </w:tc>
      </w:tr>
      <w:tr>
        <w:tc>
          <w:tcPr/>
          <w:p>
            <w:pPr>
              <w:pStyle w:val="Compact"/>
              <w:jc w:val="left"/>
            </w:pPr>
            <w:r>
              <w:t xml:space="preserve">44280</w:t>
            </w:r>
          </w:p>
        </w:tc>
        <w:tc>
          <w:tcPr/>
          <w:p>
            <w:pPr>
              <w:pStyle w:val="Compact"/>
              <w:jc w:val="left"/>
            </w:pPr>
            <w:r>
              <w:t xml:space="preserve">Sumiainen Keskus</w:t>
            </w:r>
          </w:p>
        </w:tc>
        <w:tc>
          <w:tcPr/>
          <w:p>
            <w:pPr>
              <w:pStyle w:val="Compact"/>
              <w:jc w:val="right"/>
            </w:pPr>
            <w:r>
              <w:t xml:space="preserve">134.9</w:t>
            </w:r>
          </w:p>
        </w:tc>
        <w:tc>
          <w:tcPr/>
          <w:p>
            <w:pPr>
              <w:pStyle w:val="Compact"/>
              <w:jc w:val="right"/>
            </w:pPr>
            <w:r>
              <w:t xml:space="preserve">120.1</w:t>
            </w:r>
          </w:p>
        </w:tc>
        <w:tc>
          <w:tcPr/>
          <w:p>
            <w:pPr>
              <w:pStyle w:val="Compact"/>
              <w:jc w:val="right"/>
            </w:pPr>
            <w:r>
              <w:t xml:space="preserve">119.5</w:t>
            </w:r>
          </w:p>
        </w:tc>
        <w:tc>
          <w:tcPr/>
          <w:p>
            <w:pPr>
              <w:pStyle w:val="Compact"/>
              <w:jc w:val="right"/>
            </w:pPr>
            <w:r>
              <w:t xml:space="preserve">194.4</w:t>
            </w:r>
          </w:p>
        </w:tc>
        <w:tc>
          <w:tcPr/>
          <w:p>
            <w:pPr>
              <w:pStyle w:val="Compact"/>
              <w:jc w:val="right"/>
            </w:pPr>
            <w:r>
              <w:t xml:space="preserve">105.7</w:t>
            </w:r>
          </w:p>
        </w:tc>
      </w:tr>
      <w:tr>
        <w:tc>
          <w:tcPr/>
          <w:p>
            <w:pPr>
              <w:pStyle w:val="Compact"/>
              <w:jc w:val="left"/>
            </w:pPr>
            <w:r>
              <w:t xml:space="preserve">44200</w:t>
            </w:r>
          </w:p>
        </w:tc>
        <w:tc>
          <w:tcPr/>
          <w:p>
            <w:pPr>
              <w:pStyle w:val="Compact"/>
              <w:jc w:val="left"/>
            </w:pPr>
            <w:r>
              <w:t xml:space="preserve">Suolahti Keskus</w:t>
            </w:r>
          </w:p>
        </w:tc>
        <w:tc>
          <w:tcPr/>
          <w:p>
            <w:pPr>
              <w:pStyle w:val="Compact"/>
              <w:jc w:val="right"/>
            </w:pPr>
            <w:r>
              <w:t xml:space="preserve">130.9</w:t>
            </w:r>
          </w:p>
        </w:tc>
        <w:tc>
          <w:tcPr/>
          <w:p>
            <w:pPr>
              <w:pStyle w:val="Compact"/>
              <w:jc w:val="right"/>
            </w:pPr>
            <w:r>
              <w:t xml:space="preserve">133.9</w:t>
            </w:r>
          </w:p>
        </w:tc>
        <w:tc>
          <w:tcPr/>
          <w:p>
            <w:pPr>
              <w:pStyle w:val="Compact"/>
              <w:jc w:val="right"/>
            </w:pPr>
            <w:r>
              <w:t xml:space="preserve">92.4</w:t>
            </w:r>
          </w:p>
        </w:tc>
        <w:tc>
          <w:tcPr/>
          <w:p>
            <w:pPr>
              <w:pStyle w:val="Compact"/>
              <w:jc w:val="right"/>
            </w:pPr>
            <w:r>
              <w:t xml:space="preserve">185.5</w:t>
            </w:r>
          </w:p>
        </w:tc>
        <w:tc>
          <w:tcPr/>
          <w:p>
            <w:pPr>
              <w:pStyle w:val="Compact"/>
              <w:jc w:val="right"/>
            </w:pPr>
            <w:r>
              <w:t xml:space="preserve">111.8</w:t>
            </w:r>
          </w:p>
        </w:tc>
      </w:tr>
      <w:tr>
        <w:tc>
          <w:tcPr/>
          <w:p>
            <w:pPr>
              <w:pStyle w:val="Compact"/>
              <w:jc w:val="left"/>
            </w:pPr>
            <w:r>
              <w:t xml:space="preserve">44150</w:t>
            </w:r>
          </w:p>
        </w:tc>
        <w:tc>
          <w:tcPr/>
          <w:p>
            <w:pPr>
              <w:pStyle w:val="Compact"/>
              <w:jc w:val="left"/>
            </w:pPr>
            <w:r>
              <w:t xml:space="preserve">Likolahti-Karhunlähde</w:t>
            </w:r>
          </w:p>
        </w:tc>
        <w:tc>
          <w:tcPr/>
          <w:p>
            <w:pPr>
              <w:pStyle w:val="Compact"/>
              <w:jc w:val="right"/>
            </w:pPr>
            <w:r>
              <w:t xml:space="preserve">127.2</w:t>
            </w:r>
          </w:p>
        </w:tc>
        <w:tc>
          <w:tcPr/>
          <w:p>
            <w:pPr>
              <w:pStyle w:val="Compact"/>
              <w:jc w:val="right"/>
            </w:pPr>
            <w:r>
              <w:t xml:space="preserve">120.6</w:t>
            </w:r>
          </w:p>
        </w:tc>
        <w:tc>
          <w:tcPr/>
          <w:p>
            <w:pPr>
              <w:pStyle w:val="Compact"/>
              <w:jc w:val="right"/>
            </w:pPr>
            <w:r>
              <w:t xml:space="preserve">103.2</w:t>
            </w:r>
          </w:p>
        </w:tc>
        <w:tc>
          <w:tcPr/>
          <w:p>
            <w:pPr>
              <w:pStyle w:val="Compact"/>
              <w:jc w:val="right"/>
            </w:pPr>
            <w:r>
              <w:t xml:space="preserve">189.1</w:t>
            </w:r>
          </w:p>
        </w:tc>
        <w:tc>
          <w:tcPr/>
          <w:p>
            <w:pPr>
              <w:pStyle w:val="Compact"/>
              <w:jc w:val="right"/>
            </w:pPr>
            <w:r>
              <w:t xml:space="preserve">96.0</w:t>
            </w:r>
          </w:p>
        </w:tc>
      </w:tr>
      <w:tr>
        <w:tc>
          <w:tcPr/>
          <w:p>
            <w:pPr>
              <w:pStyle w:val="Compact"/>
              <w:jc w:val="left"/>
            </w:pPr>
            <w:r>
              <w:t xml:space="preserve">44440</w:t>
            </w:r>
          </w:p>
        </w:tc>
        <w:tc>
          <w:tcPr/>
          <w:p>
            <w:pPr>
              <w:pStyle w:val="Compact"/>
              <w:jc w:val="left"/>
            </w:pPr>
            <w:r>
              <w:t xml:space="preserve">Räihä</w:t>
            </w:r>
          </w:p>
        </w:tc>
        <w:tc>
          <w:tcPr/>
          <w:p>
            <w:pPr>
              <w:pStyle w:val="Compact"/>
              <w:jc w:val="right"/>
            </w:pPr>
            <w:r>
              <w:t xml:space="preserve">126.9</w:t>
            </w:r>
          </w:p>
        </w:tc>
        <w:tc>
          <w:tcPr/>
          <w:p>
            <w:pPr>
              <w:pStyle w:val="Compact"/>
              <w:jc w:val="right"/>
            </w:pPr>
            <w:r>
              <w:t xml:space="preserve">95.1</w:t>
            </w:r>
          </w:p>
        </w:tc>
        <w:tc>
          <w:tcPr/>
          <w:p>
            <w:pPr>
              <w:pStyle w:val="Compact"/>
              <w:jc w:val="right"/>
            </w:pPr>
            <w:r>
              <w:t xml:space="preserve">98.5</w:t>
            </w:r>
          </w:p>
        </w:tc>
        <w:tc>
          <w:tcPr/>
          <w:p>
            <w:pPr>
              <w:pStyle w:val="Compact"/>
              <w:jc w:val="right"/>
            </w:pPr>
            <w:r>
              <w:t xml:space="preserve">180.8</w:t>
            </w:r>
          </w:p>
        </w:tc>
        <w:tc>
          <w:tcPr/>
          <w:p>
            <w:pPr>
              <w:pStyle w:val="Compact"/>
              <w:jc w:val="right"/>
            </w:pPr>
            <w:r>
              <w:t xml:space="preserve">133.2</w:t>
            </w:r>
          </w:p>
        </w:tc>
      </w:tr>
      <w:tr>
        <w:tc>
          <w:tcPr/>
          <w:p>
            <w:pPr>
              <w:pStyle w:val="Compact"/>
              <w:jc w:val="left"/>
            </w:pPr>
            <w:r>
              <w:t xml:space="preserve">44100</w:t>
            </w:r>
          </w:p>
        </w:tc>
        <w:tc>
          <w:tcPr/>
          <w:p>
            <w:pPr>
              <w:pStyle w:val="Compact"/>
              <w:jc w:val="left"/>
            </w:pPr>
            <w:r>
              <w:t xml:space="preserve">Äänekoski Keskus</w:t>
            </w:r>
          </w:p>
        </w:tc>
        <w:tc>
          <w:tcPr/>
          <w:p>
            <w:pPr>
              <w:pStyle w:val="Compact"/>
              <w:jc w:val="right"/>
            </w:pPr>
            <w:r>
              <w:t xml:space="preserve">124.4</w:t>
            </w:r>
          </w:p>
        </w:tc>
        <w:tc>
          <w:tcPr/>
          <w:p>
            <w:pPr>
              <w:pStyle w:val="Compact"/>
              <w:jc w:val="right"/>
            </w:pPr>
            <w:r>
              <w:t xml:space="preserve">135.9</w:t>
            </w:r>
          </w:p>
        </w:tc>
        <w:tc>
          <w:tcPr/>
          <w:p>
            <w:pPr>
              <w:pStyle w:val="Compact"/>
              <w:jc w:val="right"/>
            </w:pPr>
            <w:r>
              <w:t xml:space="preserve">98.3</w:t>
            </w:r>
          </w:p>
        </w:tc>
        <w:tc>
          <w:tcPr/>
          <w:p>
            <w:pPr>
              <w:pStyle w:val="Compact"/>
              <w:jc w:val="right"/>
            </w:pPr>
            <w:r>
              <w:t xml:space="preserve">152.0</w:t>
            </w:r>
          </w:p>
        </w:tc>
        <w:tc>
          <w:tcPr/>
          <w:p>
            <w:pPr>
              <w:pStyle w:val="Compact"/>
              <w:jc w:val="right"/>
            </w:pPr>
            <w:r>
              <w:t xml:space="preserve">111.3</w:t>
            </w:r>
          </w:p>
        </w:tc>
      </w:tr>
      <w:tr>
        <w:tc>
          <w:tcPr/>
          <w:p>
            <w:pPr>
              <w:pStyle w:val="Compact"/>
              <w:jc w:val="left"/>
            </w:pPr>
            <w:r>
              <w:t xml:space="preserve">44460</w:t>
            </w:r>
          </w:p>
        </w:tc>
        <w:tc>
          <w:tcPr/>
          <w:p>
            <w:pPr>
              <w:pStyle w:val="Compact"/>
              <w:jc w:val="left"/>
            </w:pPr>
            <w:r>
              <w:t xml:space="preserve">Kalaniemi</w:t>
            </w:r>
          </w:p>
        </w:tc>
        <w:tc>
          <w:tcPr/>
          <w:p>
            <w:pPr>
              <w:pStyle w:val="Compact"/>
              <w:jc w:val="right"/>
            </w:pPr>
            <w:r>
              <w:t xml:space="preserve">118.0</w:t>
            </w:r>
          </w:p>
        </w:tc>
        <w:tc>
          <w:tcPr/>
          <w:p>
            <w:pPr>
              <w:pStyle w:val="Compact"/>
              <w:jc w:val="right"/>
            </w:pPr>
            <w:r>
              <w:t xml:space="preserve">101.8</w:t>
            </w:r>
          </w:p>
        </w:tc>
        <w:tc>
          <w:tcPr/>
          <w:p>
            <w:pPr>
              <w:pStyle w:val="Compact"/>
              <w:jc w:val="right"/>
            </w:pPr>
            <w:r>
              <w:t xml:space="preserve">120.8</w:t>
            </w:r>
          </w:p>
        </w:tc>
        <w:tc>
          <w:tcPr/>
          <w:p>
            <w:pPr>
              <w:pStyle w:val="Compact"/>
              <w:jc w:val="right"/>
            </w:pPr>
            <w:r>
              <w:t xml:space="preserve">160.6</w:t>
            </w:r>
          </w:p>
        </w:tc>
        <w:tc>
          <w:tcPr/>
          <w:p>
            <w:pPr>
              <w:pStyle w:val="Compact"/>
              <w:jc w:val="right"/>
            </w:pPr>
            <w:r>
              <w:t xml:space="preserve">88.8</w:t>
            </w:r>
          </w:p>
        </w:tc>
      </w:tr>
      <w:tr>
        <w:tc>
          <w:tcPr/>
          <w:p>
            <w:pPr>
              <w:pStyle w:val="Compact"/>
              <w:jc w:val="left"/>
            </w:pPr>
            <w:r>
              <w:t xml:space="preserve">44220</w:t>
            </w:r>
          </w:p>
        </w:tc>
        <w:tc>
          <w:tcPr/>
          <w:p>
            <w:pPr>
              <w:pStyle w:val="Compact"/>
              <w:jc w:val="left"/>
            </w:pPr>
            <w:r>
              <w:t xml:space="preserve">Sörkänmäki</w:t>
            </w:r>
          </w:p>
        </w:tc>
        <w:tc>
          <w:tcPr/>
          <w:p>
            <w:pPr>
              <w:pStyle w:val="Compact"/>
              <w:jc w:val="right"/>
            </w:pPr>
            <w:r>
              <w:t xml:space="preserve">111.9</w:t>
            </w:r>
          </w:p>
        </w:tc>
        <w:tc>
          <w:tcPr/>
          <w:p>
            <w:pPr>
              <w:pStyle w:val="Compact"/>
              <w:jc w:val="right"/>
            </w:pPr>
            <w:r>
              <w:t xml:space="preserve">85.6</w:t>
            </w:r>
          </w:p>
        </w:tc>
        <w:tc>
          <w:tcPr/>
          <w:p>
            <w:pPr>
              <w:pStyle w:val="Compact"/>
              <w:jc w:val="right"/>
            </w:pPr>
            <w:r>
              <w:t xml:space="preserve">94.3</w:t>
            </w:r>
          </w:p>
        </w:tc>
        <w:tc>
          <w:tcPr/>
          <w:p>
            <w:pPr>
              <w:pStyle w:val="Compact"/>
              <w:jc w:val="right"/>
            </w:pPr>
            <w:r>
              <w:t xml:space="preserve">167.9</w:t>
            </w:r>
          </w:p>
        </w:tc>
        <w:tc>
          <w:tcPr/>
          <w:p>
            <w:pPr>
              <w:pStyle w:val="Compact"/>
              <w:jc w:val="right"/>
            </w:pPr>
            <w:r>
              <w:t xml:space="preserve">99.8</w:t>
            </w:r>
          </w:p>
        </w:tc>
      </w:tr>
      <w:tr>
        <w:tc>
          <w:tcPr/>
          <w:p>
            <w:pPr>
              <w:pStyle w:val="Compact"/>
              <w:jc w:val="left"/>
            </w:pPr>
            <w:r>
              <w:t xml:space="preserve">44420</w:t>
            </w:r>
          </w:p>
        </w:tc>
        <w:tc>
          <w:tcPr/>
          <w:p>
            <w:pPr>
              <w:pStyle w:val="Compact"/>
              <w:jc w:val="left"/>
            </w:pPr>
            <w:r>
              <w:t xml:space="preserve">Liimattala</w:t>
            </w:r>
          </w:p>
        </w:tc>
        <w:tc>
          <w:tcPr/>
          <w:p>
            <w:pPr>
              <w:pStyle w:val="Compact"/>
              <w:jc w:val="right"/>
            </w:pPr>
            <w:r>
              <w:t xml:space="preserve">110.2</w:t>
            </w:r>
          </w:p>
        </w:tc>
        <w:tc>
          <w:tcPr/>
          <w:p>
            <w:pPr>
              <w:pStyle w:val="Compact"/>
              <w:jc w:val="right"/>
            </w:pPr>
            <w:r>
              <w:t xml:space="preserve">85.1</w:t>
            </w:r>
          </w:p>
        </w:tc>
        <w:tc>
          <w:tcPr/>
          <w:p>
            <w:pPr>
              <w:pStyle w:val="Compact"/>
              <w:jc w:val="right"/>
            </w:pPr>
            <w:r>
              <w:t xml:space="preserve">101.0</w:t>
            </w:r>
          </w:p>
        </w:tc>
        <w:tc>
          <w:tcPr/>
          <w:p>
            <w:pPr>
              <w:pStyle w:val="Compact"/>
              <w:jc w:val="right"/>
            </w:pPr>
            <w:r>
              <w:t xml:space="preserve">160.4</w:t>
            </w:r>
          </w:p>
        </w:tc>
        <w:tc>
          <w:tcPr/>
          <w:p>
            <w:pPr>
              <w:pStyle w:val="Compact"/>
              <w:jc w:val="right"/>
            </w:pPr>
            <w:r>
              <w:t xml:space="preserve">94.5</w:t>
            </w:r>
          </w:p>
        </w:tc>
      </w:tr>
      <w:tr>
        <w:tc>
          <w:tcPr/>
          <w:p>
            <w:pPr>
              <w:pStyle w:val="Compact"/>
              <w:jc w:val="left"/>
            </w:pPr>
            <w:r>
              <w:t xml:space="preserve">44260</w:t>
            </w:r>
          </w:p>
        </w:tc>
        <w:tc>
          <w:tcPr/>
          <w:p>
            <w:pPr>
              <w:pStyle w:val="Compact"/>
              <w:jc w:val="left"/>
            </w:pPr>
            <w:r>
              <w:t xml:space="preserve">Vihijärvi</w:t>
            </w:r>
          </w:p>
        </w:tc>
        <w:tc>
          <w:tcPr/>
          <w:p>
            <w:pPr>
              <w:pStyle w:val="Compact"/>
              <w:jc w:val="right"/>
            </w:pPr>
            <w:r>
              <w:t xml:space="preserve">106.7</w:t>
            </w:r>
          </w:p>
        </w:tc>
        <w:tc>
          <w:tcPr/>
          <w:p>
            <w:pPr>
              <w:pStyle w:val="Compact"/>
              <w:jc w:val="right"/>
            </w:pPr>
            <w:r>
              <w:t xml:space="preserve">93.0</w:t>
            </w:r>
          </w:p>
        </w:tc>
        <w:tc>
          <w:tcPr/>
          <w:p>
            <w:pPr>
              <w:pStyle w:val="Compact"/>
              <w:jc w:val="right"/>
            </w:pPr>
            <w:r>
              <w:t xml:space="preserve">104.8</w:t>
            </w:r>
          </w:p>
        </w:tc>
        <w:tc>
          <w:tcPr/>
          <w:p>
            <w:pPr>
              <w:pStyle w:val="Compact"/>
              <w:jc w:val="right"/>
            </w:pPr>
            <w:r>
              <w:t xml:space="preserve">144.1</w:t>
            </w:r>
          </w:p>
        </w:tc>
        <w:tc>
          <w:tcPr/>
          <w:p>
            <w:pPr>
              <w:pStyle w:val="Compact"/>
              <w:jc w:val="right"/>
            </w:pPr>
            <w:r>
              <w:t xml:space="preserve">85.0</w:t>
            </w:r>
          </w:p>
        </w:tc>
      </w:tr>
      <w:tr>
        <w:tc>
          <w:tcPr/>
          <w:p>
            <w:pPr>
              <w:pStyle w:val="Compact"/>
              <w:jc w:val="left"/>
            </w:pPr>
            <w:r>
              <w:t xml:space="preserve">44120</w:t>
            </w:r>
          </w:p>
        </w:tc>
        <w:tc>
          <w:tcPr/>
          <w:p>
            <w:pPr>
              <w:pStyle w:val="Compact"/>
              <w:jc w:val="left"/>
            </w:pPr>
            <w:r>
              <w:t xml:space="preserve">Mämmensalmi-Mustaniemi</w:t>
            </w:r>
          </w:p>
        </w:tc>
        <w:tc>
          <w:tcPr/>
          <w:p>
            <w:pPr>
              <w:pStyle w:val="Compact"/>
              <w:jc w:val="right"/>
            </w:pPr>
            <w:r>
              <w:t xml:space="preserve">91.0</w:t>
            </w:r>
          </w:p>
        </w:tc>
        <w:tc>
          <w:tcPr/>
          <w:p>
            <w:pPr>
              <w:pStyle w:val="Compact"/>
              <w:jc w:val="right"/>
            </w:pPr>
            <w:r>
              <w:t xml:space="preserve">65.2</w:t>
            </w:r>
          </w:p>
        </w:tc>
        <w:tc>
          <w:tcPr/>
          <w:p>
            <w:pPr>
              <w:pStyle w:val="Compact"/>
              <w:jc w:val="right"/>
            </w:pPr>
            <w:r>
              <w:t xml:space="preserve">81.5</w:t>
            </w:r>
          </w:p>
        </w:tc>
        <w:tc>
          <w:tcPr/>
          <w:p>
            <w:pPr>
              <w:pStyle w:val="Compact"/>
              <w:jc w:val="right"/>
            </w:pPr>
            <w:r>
              <w:t xml:space="preserve">135.5</w:t>
            </w:r>
          </w:p>
        </w:tc>
        <w:tc>
          <w:tcPr/>
          <w:p>
            <w:pPr>
              <w:pStyle w:val="Compact"/>
              <w:jc w:val="right"/>
            </w:pPr>
            <w:r>
              <w:t xml:space="preserve">81.6</w:t>
            </w:r>
          </w:p>
        </w:tc>
      </w:tr>
      <w:tr>
        <w:tc>
          <w:tcPr/>
          <w:p>
            <w:pPr>
              <w:pStyle w:val="Compact"/>
              <w:jc w:val="left"/>
            </w:pPr>
            <w:r>
              <w:t xml:space="preserve">44170</w:t>
            </w:r>
          </w:p>
        </w:tc>
        <w:tc>
          <w:tcPr/>
          <w:p>
            <w:pPr>
              <w:pStyle w:val="Compact"/>
              <w:jc w:val="left"/>
            </w:pPr>
            <w:r>
              <w:t xml:space="preserve">Hietama</w:t>
            </w:r>
          </w:p>
        </w:tc>
        <w:tc>
          <w:tcPr/>
          <w:p>
            <w:pPr>
              <w:pStyle w:val="Compact"/>
              <w:jc w:val="right"/>
            </w:pPr>
            <w:r>
              <w:t xml:space="preserve">89.7</w:t>
            </w:r>
          </w:p>
        </w:tc>
        <w:tc>
          <w:tcPr/>
          <w:p>
            <w:pPr>
              <w:pStyle w:val="Compact"/>
              <w:jc w:val="right"/>
            </w:pPr>
            <w:r>
              <w:t xml:space="preserve">70.6</w:t>
            </w:r>
          </w:p>
        </w:tc>
        <w:tc>
          <w:tcPr/>
          <w:p>
            <w:pPr>
              <w:pStyle w:val="Compact"/>
              <w:jc w:val="right"/>
            </w:pPr>
            <w:r>
              <w:t xml:space="preserve">80.8</w:t>
            </w:r>
          </w:p>
        </w:tc>
        <w:tc>
          <w:tcPr/>
          <w:p>
            <w:pPr>
              <w:pStyle w:val="Compact"/>
              <w:jc w:val="right"/>
            </w:pPr>
            <w:r>
              <w:t xml:space="preserve">131.3</w:t>
            </w:r>
          </w:p>
        </w:tc>
        <w:tc>
          <w:tcPr/>
          <w:p>
            <w:pPr>
              <w:pStyle w:val="Compact"/>
              <w:jc w:val="right"/>
            </w:pPr>
            <w:r>
              <w:t xml:space="preserve">76.0</w:t>
            </w:r>
          </w:p>
        </w:tc>
      </w:tr>
      <w:tr>
        <w:tc>
          <w:tcPr/>
          <w:p>
            <w:pPr>
              <w:pStyle w:val="Compact"/>
              <w:jc w:val="left"/>
            </w:pPr>
            <w:r>
              <w:t xml:space="preserve">44160</w:t>
            </w:r>
          </w:p>
        </w:tc>
        <w:tc>
          <w:tcPr/>
          <w:p>
            <w:pPr>
              <w:pStyle w:val="Compact"/>
              <w:jc w:val="left"/>
            </w:pPr>
            <w:r>
              <w:t xml:space="preserve">Huutomäki</w:t>
            </w:r>
          </w:p>
        </w:tc>
        <w:tc>
          <w:tcPr/>
          <w:p>
            <w:pPr>
              <w:pStyle w:val="Compact"/>
              <w:jc w:val="right"/>
            </w:pPr>
            <w:r>
              <w:t xml:space="preserve">89.6</w:t>
            </w:r>
          </w:p>
        </w:tc>
        <w:tc>
          <w:tcPr/>
          <w:p>
            <w:pPr>
              <w:pStyle w:val="Compact"/>
              <w:jc w:val="right"/>
            </w:pPr>
            <w:r>
              <w:t xml:space="preserve">72.8</w:t>
            </w:r>
          </w:p>
        </w:tc>
        <w:tc>
          <w:tcPr/>
          <w:p>
            <w:pPr>
              <w:pStyle w:val="Compact"/>
              <w:jc w:val="right"/>
            </w:pPr>
            <w:r>
              <w:t xml:space="preserve">83.6</w:t>
            </w:r>
          </w:p>
        </w:tc>
        <w:tc>
          <w:tcPr/>
          <w:p>
            <w:pPr>
              <w:pStyle w:val="Compact"/>
              <w:jc w:val="right"/>
            </w:pPr>
            <w:r>
              <w:t xml:space="preserve">126.6</w:t>
            </w:r>
          </w:p>
        </w:tc>
        <w:tc>
          <w:tcPr/>
          <w:p>
            <w:pPr>
              <w:pStyle w:val="Compact"/>
              <w:jc w:val="right"/>
            </w:pPr>
            <w:r>
              <w:t xml:space="preserve">75.5</w:t>
            </w:r>
          </w:p>
        </w:tc>
      </w:tr>
      <w:tr>
        <w:tc>
          <w:tcPr/>
          <w:p>
            <w:pPr>
              <w:pStyle w:val="Compact"/>
              <w:jc w:val="left"/>
            </w:pPr>
            <w:r>
              <w:t xml:space="preserve">44190</w:t>
            </w:r>
          </w:p>
        </w:tc>
        <w:tc>
          <w:tcPr/>
          <w:p>
            <w:pPr>
              <w:pStyle w:val="Compact"/>
              <w:jc w:val="left"/>
            </w:pPr>
            <w:r>
              <w:t xml:space="preserve">Parantala</w:t>
            </w:r>
          </w:p>
        </w:tc>
        <w:tc>
          <w:tcPr/>
          <w:p>
            <w:pPr>
              <w:pStyle w:val="Compact"/>
              <w:jc w:val="right"/>
            </w:pPr>
            <w:r>
              <w:t xml:space="preserve">89.3</w:t>
            </w:r>
          </w:p>
        </w:tc>
        <w:tc>
          <w:tcPr/>
          <w:p>
            <w:pPr>
              <w:pStyle w:val="Compact"/>
              <w:jc w:val="right"/>
            </w:pPr>
            <w:r>
              <w:t xml:space="preserve">71.2</w:t>
            </w:r>
          </w:p>
        </w:tc>
        <w:tc>
          <w:tcPr/>
          <w:p>
            <w:pPr>
              <w:pStyle w:val="Compact"/>
              <w:jc w:val="right"/>
            </w:pPr>
            <w:r>
              <w:t xml:space="preserve">88.2</w:t>
            </w:r>
          </w:p>
        </w:tc>
        <w:tc>
          <w:tcPr/>
          <w:p>
            <w:pPr>
              <w:pStyle w:val="Compact"/>
              <w:jc w:val="right"/>
            </w:pPr>
            <w:r>
              <w:t xml:space="preserve">125.1</w:t>
            </w:r>
          </w:p>
        </w:tc>
        <w:tc>
          <w:tcPr/>
          <w:p>
            <w:pPr>
              <w:pStyle w:val="Compact"/>
              <w:jc w:val="right"/>
            </w:pPr>
            <w:r>
              <w:t xml:space="preserve">72.8</w:t>
            </w:r>
          </w:p>
        </w:tc>
      </w:tr>
      <w:tr>
        <w:tc>
          <w:tcPr/>
          <w:p>
            <w:pPr>
              <w:pStyle w:val="Compact"/>
              <w:jc w:val="left"/>
            </w:pPr>
            <w:r>
              <w:t xml:space="preserve">44250</w:t>
            </w:r>
          </w:p>
        </w:tc>
        <w:tc>
          <w:tcPr/>
          <w:p>
            <w:pPr>
              <w:pStyle w:val="Compact"/>
              <w:jc w:val="left"/>
            </w:pPr>
            <w:r>
              <w:t xml:space="preserve">Äänekoivisto</w:t>
            </w:r>
          </w:p>
        </w:tc>
        <w:tc>
          <w:tcPr/>
          <w:p>
            <w:pPr>
              <w:pStyle w:val="Compact"/>
              <w:jc w:val="right"/>
            </w:pPr>
            <w:r>
              <w:t xml:space="preserve">84.1</w:t>
            </w:r>
          </w:p>
        </w:tc>
        <w:tc>
          <w:tcPr/>
          <w:p>
            <w:pPr>
              <w:pStyle w:val="Compact"/>
              <w:jc w:val="right"/>
            </w:pPr>
            <w:r>
              <w:t xml:space="preserve">65.2</w:t>
            </w:r>
          </w:p>
        </w:tc>
        <w:tc>
          <w:tcPr/>
          <w:p>
            <w:pPr>
              <w:pStyle w:val="Compact"/>
              <w:jc w:val="right"/>
            </w:pPr>
            <w:r>
              <w:t xml:space="preserve">90.3</w:t>
            </w:r>
          </w:p>
        </w:tc>
        <w:tc>
          <w:tcPr/>
          <w:p>
            <w:pPr>
              <w:pStyle w:val="Compact"/>
              <w:jc w:val="right"/>
            </w:pPr>
            <w:r>
              <w:t xml:space="preserve">92.9</w:t>
            </w:r>
          </w:p>
        </w:tc>
        <w:tc>
          <w:tcPr/>
          <w:p>
            <w:pPr>
              <w:pStyle w:val="Compact"/>
              <w:jc w:val="right"/>
            </w:pPr>
            <w:r>
              <w:t xml:space="preserve">88.1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anekosk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aanekosk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aanekosk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aanekosk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Äänekoski (Kunnat)</dc:title>
  <dc:creator>Diakin karttasovellus 2022-02-22 19:14:30</dc:creator>
  <cp:keywords/>
  <dcterms:created xsi:type="dcterms:W3CDTF">2022-02-22T17:15:37Z</dcterms:created>
  <dcterms:modified xsi:type="dcterms:W3CDTF">2022-02-22T17:15:37Z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