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Eurajoki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19:29:28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19:29:28.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Eurajoki. Lisäksi tarkastelussa ovat rajanaapurit: Eura, Eurajoki, Nakkila, Pori ja Rauma.</w:t>
      </w:r>
    </w:p>
    <w:p>
      <w:pPr>
        <w:pStyle w:val="Leipteksti"/>
      </w:pPr>
      <w:r>
        <w:drawing>
          <wp:inline>
            <wp:extent cx="2762935" cy="5065381"/>
            <wp:effectExtent b="0" l="0" r="0" t="0"/>
            <wp:docPr descr="" title="" id="1" name="Picture"/>
            <a:graphic>
              <a:graphicData uri="http://schemas.openxmlformats.org/drawingml/2006/picture">
                <pic:pic>
                  <pic:nvPicPr>
                    <pic:cNvPr descr="alueprofiili_eur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Nakkila (naapuri)</w:t>
            </w:r>
          </w:p>
        </w:tc>
        <w:tc>
          <w:tcPr/>
          <w:p>
            <w:pPr>
              <w:pStyle w:val="Compact"/>
              <w:jc w:val="right"/>
            </w:pPr>
            <w:r>
              <w:t xml:space="preserve">114.4</w:t>
            </w:r>
          </w:p>
        </w:tc>
        <w:tc>
          <w:tcPr/>
          <w:p>
            <w:pPr>
              <w:pStyle w:val="Compact"/>
              <w:jc w:val="right"/>
            </w:pPr>
            <w:r>
              <w:t xml:space="preserve">105</w:t>
            </w:r>
          </w:p>
        </w:tc>
      </w:tr>
      <w:tr>
        <w:tc>
          <w:tcPr/>
          <w:p>
            <w:pPr>
              <w:pStyle w:val="Compact"/>
              <w:jc w:val="left"/>
            </w:pPr>
            <w:r>
              <w:t xml:space="preserve">Rauma (naapuri)</w:t>
            </w:r>
          </w:p>
        </w:tc>
        <w:tc>
          <w:tcPr/>
          <w:p>
            <w:pPr>
              <w:pStyle w:val="Compact"/>
              <w:jc w:val="right"/>
            </w:pPr>
            <w:r>
              <w:t xml:space="preserve">101.5</w:t>
            </w:r>
          </w:p>
        </w:tc>
        <w:tc>
          <w:tcPr/>
          <w:p>
            <w:pPr>
              <w:pStyle w:val="Compact"/>
              <w:jc w:val="right"/>
            </w:pPr>
            <w:r>
              <w:t xml:space="preserve">155</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Eurajoki (valittu)</w:t>
            </w:r>
          </w:p>
        </w:tc>
        <w:tc>
          <w:tcPr/>
          <w:p>
            <w:pPr>
              <w:pStyle w:val="Compact"/>
              <w:jc w:val="right"/>
            </w:pPr>
            <w:r>
              <w:t xml:space="preserve">79.9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Nakkila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Rauma (naapuri)</w:t>
            </w:r>
          </w:p>
        </w:tc>
        <w:tc>
          <w:tcPr/>
          <w:p>
            <w:pPr>
              <w:pStyle w:val="Compact"/>
              <w:jc w:val="right"/>
            </w:pPr>
            <w:r>
              <w:t xml:space="preserve">98.1</w:t>
            </w:r>
          </w:p>
        </w:tc>
        <w:tc>
          <w:tcPr/>
          <w:p>
            <w:pPr>
              <w:pStyle w:val="Compact"/>
              <w:jc w:val="right"/>
            </w:pPr>
            <w:r>
              <w:t xml:space="preserve">156</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Eurajoki (valittu)</w:t>
            </w:r>
          </w:p>
        </w:tc>
        <w:tc>
          <w:tcPr/>
          <w:p>
            <w:pPr>
              <w:pStyle w:val="Compact"/>
              <w:jc w:val="right"/>
            </w:pPr>
            <w:r>
              <w:t xml:space="preserve">66.9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Nakkila (naapuri)</w:t>
            </w:r>
          </w:p>
        </w:tc>
        <w:tc>
          <w:tcPr/>
          <w:p>
            <w:pPr>
              <w:pStyle w:val="Compact"/>
              <w:jc w:val="right"/>
            </w:pPr>
            <w:r>
              <w:t xml:space="preserve">108.0</w:t>
            </w:r>
          </w:p>
        </w:tc>
        <w:tc>
          <w:tcPr/>
          <w:p>
            <w:pPr>
              <w:pStyle w:val="Compact"/>
              <w:jc w:val="right"/>
            </w:pPr>
            <w:r>
              <w:t xml:space="preserve">121</w:t>
            </w:r>
          </w:p>
        </w:tc>
      </w:tr>
      <w:tr>
        <w:tc>
          <w:tcPr/>
          <w:p>
            <w:pPr>
              <w:pStyle w:val="Compact"/>
              <w:jc w:val="left"/>
            </w:pPr>
            <w:r>
              <w:t xml:space="preserve">Rauma (naapuri)</w:t>
            </w:r>
          </w:p>
        </w:tc>
        <w:tc>
          <w:tcPr/>
          <w:p>
            <w:pPr>
              <w:pStyle w:val="Compact"/>
              <w:jc w:val="right"/>
            </w:pPr>
            <w:r>
              <w:t xml:space="preserve">107.7</w:t>
            </w:r>
          </w:p>
        </w:tc>
        <w:tc>
          <w:tcPr/>
          <w:p>
            <w:pPr>
              <w:pStyle w:val="Compact"/>
              <w:jc w:val="right"/>
            </w:pPr>
            <w:r>
              <w:t xml:space="preserve">123</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Eurajoki (valittu)</w:t>
            </w:r>
          </w:p>
        </w:tc>
        <w:tc>
          <w:tcPr/>
          <w:p>
            <w:pPr>
              <w:pStyle w:val="Compact"/>
              <w:jc w:val="right"/>
            </w:pPr>
            <w:r>
              <w:t xml:space="preserve">93.9</w:t>
            </w:r>
          </w:p>
        </w:tc>
        <w:tc>
          <w:tcPr/>
          <w:p>
            <w:pPr>
              <w:pStyle w:val="Compact"/>
              <w:jc w:val="right"/>
            </w:pPr>
            <w:r>
              <w:t xml:space="preserve">172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Nakkila (naapuri)</w:t>
            </w:r>
          </w:p>
        </w:tc>
        <w:tc>
          <w:tcPr/>
          <w:p>
            <w:pPr>
              <w:pStyle w:val="Compact"/>
              <w:jc w:val="right"/>
            </w:pPr>
            <w:r>
              <w:t xml:space="preserve">115.6</w:t>
            </w:r>
          </w:p>
        </w:tc>
        <w:tc>
          <w:tcPr/>
          <w:p>
            <w:pPr>
              <w:pStyle w:val="Compact"/>
              <w:jc w:val="right"/>
            </w:pPr>
            <w:r>
              <w:t xml:space="preserve">119</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Rauma (naapuri)</w:t>
            </w:r>
          </w:p>
        </w:tc>
        <w:tc>
          <w:tcPr/>
          <w:p>
            <w:pPr>
              <w:pStyle w:val="Compact"/>
              <w:jc w:val="right"/>
            </w:pPr>
            <w:r>
              <w:t xml:space="preserve">98.7</w:t>
            </w:r>
          </w:p>
        </w:tc>
        <w:tc>
          <w:tcPr/>
          <w:p>
            <w:pPr>
              <w:pStyle w:val="Compact"/>
              <w:jc w:val="right"/>
            </w:pPr>
            <w:r>
              <w:t xml:space="preserve">178</w:t>
            </w:r>
          </w:p>
        </w:tc>
      </w:tr>
      <w:tr>
        <w:tc>
          <w:tcPr/>
          <w:p>
            <w:pPr>
              <w:pStyle w:val="Compact"/>
              <w:jc w:val="left"/>
            </w:pPr>
            <w:r>
              <w:t xml:space="preserve">Eurajoki (valittu)</w:t>
            </w:r>
          </w:p>
        </w:tc>
        <w:tc>
          <w:tcPr/>
          <w:p>
            <w:pPr>
              <w:pStyle w:val="Compact"/>
              <w:jc w:val="right"/>
            </w:pPr>
            <w:r>
              <w:t xml:space="preserve">79.0</w:t>
            </w:r>
          </w:p>
        </w:tc>
        <w:tc>
          <w:tcPr/>
          <w:p>
            <w:pPr>
              <w:pStyle w:val="Compact"/>
              <w:jc w:val="right"/>
            </w:pPr>
            <w:r>
              <w:t xml:space="preserve">234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Eurajoki (valittu)</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Nakkila (naapuri)</w:t>
            </w:r>
          </w:p>
        </w:tc>
        <w:tc>
          <w:tcPr/>
          <w:p>
            <w:pPr>
              <w:pStyle w:val="Compact"/>
              <w:jc w:val="right"/>
            </w:pPr>
            <w:r>
              <w:t xml:space="preserve">118.1</w:t>
            </w:r>
          </w:p>
        </w:tc>
        <w:tc>
          <w:tcPr/>
          <w:p>
            <w:pPr>
              <w:pStyle w:val="Compact"/>
              <w:jc w:val="right"/>
            </w:pPr>
            <w:r>
              <w:t xml:space="preserve">81</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Rauma (naapuri)</w:t>
            </w:r>
          </w:p>
        </w:tc>
        <w:tc>
          <w:tcPr/>
          <w:p>
            <w:pPr>
              <w:pStyle w:val="Compact"/>
              <w:jc w:val="right"/>
            </w:pPr>
            <w:r>
              <w:t xml:space="preserve">106.0</w:t>
            </w:r>
          </w:p>
        </w:tc>
        <w:tc>
          <w:tcPr/>
          <w:p>
            <w:pPr>
              <w:pStyle w:val="Compact"/>
              <w:jc w:val="right"/>
            </w:pPr>
            <w:r>
              <w:t xml:space="preserve">118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Nakkila (naapuri)</w:t>
            </w:r>
          </w:p>
        </w:tc>
        <w:tc>
          <w:tcPr/>
          <w:p>
            <w:pPr>
              <w:pStyle w:val="Compact"/>
              <w:jc w:val="right"/>
            </w:pPr>
            <w:r>
              <w:t xml:space="preserve">132.8</w:t>
            </w:r>
          </w:p>
        </w:tc>
        <w:tc>
          <w:tcPr/>
          <w:p>
            <w:pPr>
              <w:pStyle w:val="Compact"/>
              <w:jc w:val="right"/>
            </w:pPr>
            <w:r>
              <w:t xml:space="preserve">50</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Rauma (naapuri)</w:t>
            </w:r>
          </w:p>
        </w:tc>
        <w:tc>
          <w:tcPr/>
          <w:p>
            <w:pPr>
              <w:pStyle w:val="Compact"/>
              <w:jc w:val="right"/>
            </w:pPr>
            <w:r>
              <w:t xml:space="preserve">72.3</w:t>
            </w:r>
          </w:p>
        </w:tc>
        <w:tc>
          <w:tcPr/>
          <w:p>
            <w:pPr>
              <w:pStyle w:val="Compact"/>
              <w:jc w:val="right"/>
            </w:pPr>
            <w:r>
              <w:t xml:space="preserve">244</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Eurajoki (valittu)</w:t>
            </w:r>
          </w:p>
        </w:tc>
        <w:tc>
          <w:tcPr/>
          <w:p>
            <w:pPr>
              <w:pStyle w:val="Compact"/>
              <w:jc w:val="right"/>
            </w:pPr>
            <w:r>
              <w:t xml:space="preserve">66.8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Rauma (naapuri)</w:t>
            </w:r>
          </w:p>
        </w:tc>
        <w:tc>
          <w:tcPr/>
          <w:p>
            <w:pPr>
              <w:pStyle w:val="Compact"/>
              <w:jc w:val="right"/>
            </w:pPr>
            <w:r>
              <w:t xml:space="preserve">98.5</w:t>
            </w:r>
          </w:p>
        </w:tc>
        <w:tc>
          <w:tcPr/>
          <w:p>
            <w:pPr>
              <w:pStyle w:val="Compact"/>
              <w:jc w:val="right"/>
            </w:pPr>
            <w:r>
              <w:t xml:space="preserve">151</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Eurajoki (valittu)</w:t>
            </w:r>
          </w:p>
        </w:tc>
        <w:tc>
          <w:tcPr/>
          <w:p>
            <w:pPr>
              <w:pStyle w:val="Compact"/>
              <w:jc w:val="right"/>
            </w:pPr>
            <w:r>
              <w:t xml:space="preserve">64.2</w:t>
            </w:r>
          </w:p>
        </w:tc>
        <w:tc>
          <w:tcPr/>
          <w:p>
            <w:pPr>
              <w:pStyle w:val="Compact"/>
              <w:jc w:val="right"/>
            </w:pPr>
            <w:r>
              <w:t xml:space="preserve">237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Nakkila (naapuri)</w:t>
            </w:r>
          </w:p>
        </w:tc>
        <w:tc>
          <w:tcPr/>
          <w:p>
            <w:pPr>
              <w:pStyle w:val="Compact"/>
              <w:jc w:val="right"/>
            </w:pPr>
            <w:r>
              <w:t xml:space="preserve">120.7</w:t>
            </w:r>
          </w:p>
        </w:tc>
        <w:tc>
          <w:tcPr/>
          <w:p>
            <w:pPr>
              <w:pStyle w:val="Compact"/>
              <w:jc w:val="right"/>
            </w:pPr>
            <w:r>
              <w:t xml:space="preserve">60</w:t>
            </w:r>
          </w:p>
        </w:tc>
      </w:tr>
      <w:tr>
        <w:tc>
          <w:tcPr/>
          <w:p>
            <w:pPr>
              <w:pStyle w:val="Compact"/>
              <w:jc w:val="left"/>
            </w:pPr>
            <w:r>
              <w:t xml:space="preserve">Rauma (naapuri)</w:t>
            </w:r>
          </w:p>
        </w:tc>
        <w:tc>
          <w:tcPr/>
          <w:p>
            <w:pPr>
              <w:pStyle w:val="Compact"/>
              <w:jc w:val="right"/>
            </w:pPr>
            <w:r>
              <w:t xml:space="preserve">76.1</w:t>
            </w:r>
          </w:p>
        </w:tc>
        <w:tc>
          <w:tcPr/>
          <w:p>
            <w:pPr>
              <w:pStyle w:val="Compact"/>
              <w:jc w:val="right"/>
            </w:pPr>
            <w:r>
              <w:t xml:space="preserve">127</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Eurajoki (valittu)</w:t>
            </w:r>
          </w:p>
        </w:tc>
        <w:tc>
          <w:tcPr/>
          <w:p>
            <w:pPr>
              <w:pStyle w:val="Compact"/>
              <w:jc w:val="right"/>
            </w:pPr>
            <w:r>
              <w:t xml:space="preserve">41.3</w:t>
            </w:r>
          </w:p>
        </w:tc>
        <w:tc>
          <w:tcPr/>
          <w:p>
            <w:pPr>
              <w:pStyle w:val="Compact"/>
              <w:jc w:val="right"/>
            </w:pPr>
            <w:r>
              <w:t xml:space="preserve">163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Nakkila (naapuri)</w:t>
            </w:r>
          </w:p>
        </w:tc>
        <w:tc>
          <w:tcPr/>
          <w:p>
            <w:pPr>
              <w:pStyle w:val="Compact"/>
              <w:jc w:val="right"/>
            </w:pPr>
            <w:r>
              <w:t xml:space="preserve">157.3</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Rauma (naapuri)</w:t>
            </w:r>
          </w:p>
        </w:tc>
        <w:tc>
          <w:tcPr/>
          <w:p>
            <w:pPr>
              <w:pStyle w:val="Compact"/>
              <w:jc w:val="right"/>
            </w:pPr>
            <w:r>
              <w:t xml:space="preserve">125.8</w:t>
            </w:r>
          </w:p>
        </w:tc>
        <w:tc>
          <w:tcPr/>
          <w:p>
            <w:pPr>
              <w:pStyle w:val="Compact"/>
              <w:jc w:val="right"/>
            </w:pPr>
            <w:r>
              <w:t xml:space="preserve">88</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Eurajoki (valittu)</w:t>
            </w:r>
          </w:p>
        </w:tc>
        <w:tc>
          <w:tcPr/>
          <w:p>
            <w:pPr>
              <w:pStyle w:val="Compact"/>
              <w:jc w:val="right"/>
            </w:pPr>
            <w:r>
              <w:t xml:space="preserve">51.7</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Nakkila (naapuri)</w:t>
            </w:r>
          </w:p>
        </w:tc>
        <w:tc>
          <w:tcPr/>
          <w:p>
            <w:pPr>
              <w:pStyle w:val="Compact"/>
              <w:jc w:val="right"/>
            </w:pPr>
            <w:r>
              <w:t xml:space="preserve">88.8</w:t>
            </w:r>
          </w:p>
        </w:tc>
        <w:tc>
          <w:tcPr/>
          <w:p>
            <w:pPr>
              <w:pStyle w:val="Compact"/>
              <w:jc w:val="right"/>
            </w:pPr>
            <w:r>
              <w:t xml:space="preserve">182</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Rauma (naapuri)</w:t>
            </w:r>
          </w:p>
        </w:tc>
        <w:tc>
          <w:tcPr/>
          <w:p>
            <w:pPr>
              <w:pStyle w:val="Compact"/>
              <w:jc w:val="right"/>
            </w:pPr>
            <w:r>
              <w:t xml:space="preserve">80.0</w:t>
            </w:r>
          </w:p>
        </w:tc>
        <w:tc>
          <w:tcPr/>
          <w:p>
            <w:pPr>
              <w:pStyle w:val="Compact"/>
              <w:jc w:val="right"/>
            </w:pPr>
            <w:r>
              <w:t xml:space="preserve">217</w:t>
            </w:r>
          </w:p>
        </w:tc>
      </w:tr>
      <w:tr>
        <w:tc>
          <w:tcPr/>
          <w:p>
            <w:pPr>
              <w:pStyle w:val="Compact"/>
              <w:jc w:val="left"/>
            </w:pPr>
            <w:r>
              <w:t xml:space="preserve">Eurajoki (valittu)</w:t>
            </w:r>
          </w:p>
        </w:tc>
        <w:tc>
          <w:tcPr/>
          <w:p>
            <w:pPr>
              <w:pStyle w:val="Compact"/>
              <w:jc w:val="right"/>
            </w:pPr>
            <w:r>
              <w:t xml:space="preserve">55.9</w:t>
            </w:r>
          </w:p>
        </w:tc>
        <w:tc>
          <w:tcPr/>
          <w:p>
            <w:pPr>
              <w:pStyle w:val="Compact"/>
              <w:jc w:val="right"/>
            </w:pPr>
            <w:r>
              <w:t xml:space="preserve">271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jo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jo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Eurajoki (valittu)</w:t>
            </w:r>
          </w:p>
        </w:tc>
        <w:tc>
          <w:tcPr/>
          <w:p>
            <w:pPr>
              <w:pStyle w:val="Compact"/>
              <w:jc w:val="right"/>
            </w:pPr>
            <w:r>
              <w:t xml:space="preserve">114.0</w:t>
            </w:r>
          </w:p>
        </w:tc>
        <w:tc>
          <w:tcPr/>
          <w:p>
            <w:pPr>
              <w:pStyle w:val="Compact"/>
              <w:jc w:val="right"/>
            </w:pPr>
            <w:r>
              <w:t xml:space="preserve">99</w:t>
            </w:r>
          </w:p>
        </w:tc>
      </w:tr>
      <w:tr>
        <w:tc>
          <w:tcPr/>
          <w:p>
            <w:pPr>
              <w:pStyle w:val="Compact"/>
              <w:jc w:val="left"/>
            </w:pPr>
            <w:r>
              <w:t xml:space="preserve">Rauma (naapuri)</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Nakkila (naapuri)</w:t>
            </w:r>
          </w:p>
        </w:tc>
        <w:tc>
          <w:tcPr/>
          <w:p>
            <w:pPr>
              <w:pStyle w:val="Compact"/>
              <w:jc w:val="right"/>
            </w:pPr>
            <w:r>
              <w:t xml:space="preserve">60.5</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Nakkila (naapuri)</w:t>
            </w:r>
          </w:p>
        </w:tc>
        <w:tc>
          <w:tcPr/>
          <w:p>
            <w:pPr>
              <w:pStyle w:val="Compact"/>
              <w:jc w:val="right"/>
            </w:pPr>
            <w:r>
              <w:t xml:space="preserve">114.5</w:t>
            </w:r>
          </w:p>
        </w:tc>
        <w:tc>
          <w:tcPr/>
          <w:p>
            <w:pPr>
              <w:pStyle w:val="Compact"/>
              <w:jc w:val="right"/>
            </w:pPr>
            <w:r>
              <w:t xml:space="preserve">105</w:t>
            </w:r>
          </w:p>
        </w:tc>
      </w:tr>
      <w:tr>
        <w:tc>
          <w:tcPr/>
          <w:p>
            <w:pPr>
              <w:pStyle w:val="Compact"/>
              <w:jc w:val="left"/>
            </w:pPr>
            <w:r>
              <w:t xml:space="preserve">Rauma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Eurajoki (valittu)</w:t>
            </w:r>
          </w:p>
        </w:tc>
        <w:tc>
          <w:tcPr/>
          <w:p>
            <w:pPr>
              <w:pStyle w:val="Compact"/>
              <w:jc w:val="right"/>
            </w:pPr>
            <w:r>
              <w:t xml:space="preserve">72.0</w:t>
            </w:r>
          </w:p>
        </w:tc>
        <w:tc>
          <w:tcPr/>
          <w:p>
            <w:pPr>
              <w:pStyle w:val="Compact"/>
              <w:jc w:val="right"/>
            </w:pPr>
            <w:r>
              <w:t xml:space="preserve">227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Rauma (naapuri)</w:t>
            </w:r>
          </w:p>
        </w:tc>
        <w:tc>
          <w:tcPr/>
          <w:p>
            <w:pPr>
              <w:pStyle w:val="Compact"/>
              <w:jc w:val="right"/>
            </w:pPr>
            <w:r>
              <w:t xml:space="preserve">135.5</w:t>
            </w:r>
          </w:p>
        </w:tc>
        <w:tc>
          <w:tcPr/>
          <w:p>
            <w:pPr>
              <w:pStyle w:val="Compact"/>
              <w:jc w:val="right"/>
            </w:pPr>
            <w:r>
              <w:t xml:space="preserve">54</w:t>
            </w:r>
          </w:p>
        </w:tc>
      </w:tr>
      <w:tr>
        <w:tc>
          <w:tcPr/>
          <w:p>
            <w:pPr>
              <w:pStyle w:val="Compact"/>
              <w:jc w:val="left"/>
            </w:pPr>
            <w:r>
              <w:t xml:space="preserve">Nakkila (naapuri)</w:t>
            </w:r>
          </w:p>
        </w:tc>
        <w:tc>
          <w:tcPr/>
          <w:p>
            <w:pPr>
              <w:pStyle w:val="Compact"/>
              <w:jc w:val="right"/>
            </w:pPr>
            <w:r>
              <w:t xml:space="preserve">124.8</w:t>
            </w:r>
          </w:p>
        </w:tc>
        <w:tc>
          <w:tcPr/>
          <w:p>
            <w:pPr>
              <w:pStyle w:val="Compact"/>
              <w:jc w:val="right"/>
            </w:pPr>
            <w:r>
              <w:t xml:space="preserve">68</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Eurajoki (valittu)</w:t>
            </w:r>
          </w:p>
        </w:tc>
        <w:tc>
          <w:tcPr/>
          <w:p>
            <w:pPr>
              <w:pStyle w:val="Compact"/>
              <w:jc w:val="right"/>
            </w:pPr>
            <w:r>
              <w:t xml:space="preserve">81.2</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Nakkila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Rauma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Eurajoki (valittu)</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jo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jo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Rauma (naapuri)</w:t>
            </w:r>
          </w:p>
        </w:tc>
        <w:tc>
          <w:tcPr/>
          <w:p>
            <w:pPr>
              <w:pStyle w:val="Compact"/>
              <w:jc w:val="right"/>
            </w:pPr>
            <w:r>
              <w:t xml:space="preserve">121.7</w:t>
            </w:r>
          </w:p>
        </w:tc>
        <w:tc>
          <w:tcPr/>
          <w:p>
            <w:pPr>
              <w:pStyle w:val="Compact"/>
              <w:jc w:val="right"/>
            </w:pPr>
            <w:r>
              <w:t xml:space="preserve">102</w:t>
            </w:r>
          </w:p>
        </w:tc>
      </w:tr>
      <w:tr>
        <w:tc>
          <w:tcPr/>
          <w:p>
            <w:pPr>
              <w:pStyle w:val="Compact"/>
              <w:jc w:val="left"/>
            </w:pPr>
            <w:r>
              <w:t xml:space="preserve">Nakkila (naapuri)</w:t>
            </w:r>
          </w:p>
        </w:tc>
        <w:tc>
          <w:tcPr/>
          <w:p>
            <w:pPr>
              <w:pStyle w:val="Compact"/>
              <w:jc w:val="right"/>
            </w:pPr>
            <w:r>
              <w:t xml:space="preserve">121.2</w:t>
            </w:r>
          </w:p>
        </w:tc>
        <w:tc>
          <w:tcPr/>
          <w:p>
            <w:pPr>
              <w:pStyle w:val="Compact"/>
              <w:jc w:val="right"/>
            </w:pPr>
            <w:r>
              <w:t xml:space="preserve">104</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Eurajoki (valittu)</w:t>
            </w:r>
          </w:p>
        </w:tc>
        <w:tc>
          <w:tcPr/>
          <w:p>
            <w:pPr>
              <w:pStyle w:val="Compact"/>
              <w:jc w:val="right"/>
            </w:pPr>
            <w:r>
              <w:t xml:space="preserve">65.2</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Eurajoki (valittu)</w:t>
            </w:r>
          </w:p>
        </w:tc>
        <w:tc>
          <w:tcPr/>
          <w:p>
            <w:pPr>
              <w:pStyle w:val="Compact"/>
              <w:jc w:val="right"/>
            </w:pPr>
            <w:r>
              <w:t xml:space="preserve">168.8</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Rauma (naapuri)</w:t>
            </w:r>
          </w:p>
        </w:tc>
        <w:tc>
          <w:tcPr/>
          <w:p>
            <w:pPr>
              <w:pStyle w:val="Compact"/>
              <w:jc w:val="right"/>
            </w:pPr>
            <w:r>
              <w:t xml:space="preserve">106.1</w:t>
            </w:r>
          </w:p>
        </w:tc>
        <w:tc>
          <w:tcPr/>
          <w:p>
            <w:pPr>
              <w:pStyle w:val="Compact"/>
              <w:jc w:val="right"/>
            </w:pPr>
            <w:r>
              <w:t xml:space="preserve">133</w:t>
            </w:r>
          </w:p>
        </w:tc>
      </w:tr>
      <w:tr>
        <w:tc>
          <w:tcPr/>
          <w:p>
            <w:pPr>
              <w:pStyle w:val="Compact"/>
              <w:jc w:val="left"/>
            </w:pPr>
            <w:r>
              <w:t xml:space="preserve">Nakkila (naapuri)</w:t>
            </w:r>
          </w:p>
        </w:tc>
        <w:tc>
          <w:tcPr/>
          <w:p>
            <w:pPr>
              <w:pStyle w:val="Compact"/>
              <w:jc w:val="right"/>
            </w:pPr>
            <w:r>
              <w:t xml:space="preserve">51.8</w:t>
            </w:r>
          </w:p>
        </w:tc>
        <w:tc>
          <w:tcPr/>
          <w:p>
            <w:pPr>
              <w:pStyle w:val="Compact"/>
              <w:jc w:val="right"/>
            </w:pPr>
            <w:r>
              <w:t xml:space="preserve">232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Nakkila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Rauma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Eurajoki (valittu)</w:t>
            </w:r>
          </w:p>
        </w:tc>
        <w:tc>
          <w:tcPr/>
          <w:p>
            <w:pPr>
              <w:pStyle w:val="Compact"/>
              <w:jc w:val="right"/>
            </w:pPr>
            <w:r>
              <w:t xml:space="preserve">69.0</w:t>
            </w:r>
          </w:p>
        </w:tc>
        <w:tc>
          <w:tcPr/>
          <w:p>
            <w:pPr>
              <w:pStyle w:val="Compact"/>
              <w:jc w:val="right"/>
            </w:pPr>
            <w:r>
              <w:t xml:space="preserve">237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Nakkila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Rauma (naapuri)</w:t>
            </w:r>
          </w:p>
        </w:tc>
        <w:tc>
          <w:tcPr/>
          <w:p>
            <w:pPr>
              <w:pStyle w:val="Compact"/>
              <w:jc w:val="right"/>
            </w:pPr>
            <w:r>
              <w:t xml:space="preserve">79.6</w:t>
            </w:r>
          </w:p>
        </w:tc>
        <w:tc>
          <w:tcPr/>
          <w:p>
            <w:pPr>
              <w:pStyle w:val="Compact"/>
              <w:jc w:val="right"/>
            </w:pPr>
            <w:r>
              <w:t xml:space="preserve">196</w:t>
            </w:r>
          </w:p>
        </w:tc>
      </w:tr>
      <w:tr>
        <w:tc>
          <w:tcPr/>
          <w:p>
            <w:pPr>
              <w:pStyle w:val="Compact"/>
              <w:jc w:val="left"/>
            </w:pPr>
            <w:r>
              <w:t xml:space="preserve">Eurajoki (valittu)</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Nakkila (naapuri)</w:t>
            </w:r>
          </w:p>
        </w:tc>
        <w:tc>
          <w:tcPr/>
          <w:p>
            <w:pPr>
              <w:pStyle w:val="Compact"/>
              <w:jc w:val="right"/>
            </w:pPr>
            <w:r>
              <w:t xml:space="preserve">150.0</w:t>
            </w:r>
          </w:p>
        </w:tc>
        <w:tc>
          <w:tcPr/>
          <w:p>
            <w:pPr>
              <w:pStyle w:val="Compact"/>
              <w:jc w:val="right"/>
            </w:pPr>
            <w:r>
              <w:t xml:space="preserve">74</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Rauma (naapuri)</w:t>
            </w:r>
          </w:p>
        </w:tc>
        <w:tc>
          <w:tcPr/>
          <w:p>
            <w:pPr>
              <w:pStyle w:val="Compact"/>
              <w:jc w:val="right"/>
            </w:pPr>
            <w:r>
              <w:t xml:space="preserve">83.3</w:t>
            </w:r>
          </w:p>
        </w:tc>
        <w:tc>
          <w:tcPr/>
          <w:p>
            <w:pPr>
              <w:pStyle w:val="Compact"/>
              <w:jc w:val="right"/>
            </w:pPr>
            <w:r>
              <w:t xml:space="preserve">193</w:t>
            </w:r>
          </w:p>
        </w:tc>
      </w:tr>
      <w:tr>
        <w:tc>
          <w:tcPr/>
          <w:p>
            <w:pPr>
              <w:pStyle w:val="Compact"/>
              <w:jc w:val="left"/>
            </w:pPr>
            <w:r>
              <w:t xml:space="preserve">Eurajoki (valittu)</w:t>
            </w:r>
          </w:p>
        </w:tc>
        <w:tc>
          <w:tcPr/>
          <w:p>
            <w:pPr>
              <w:pStyle w:val="Compact"/>
              <w:jc w:val="right"/>
            </w:pPr>
            <w:r>
              <w:t xml:space="preserve">50.0</w:t>
            </w:r>
          </w:p>
        </w:tc>
        <w:tc>
          <w:tcPr/>
          <w:p>
            <w:pPr>
              <w:pStyle w:val="Compact"/>
              <w:jc w:val="right"/>
            </w:pPr>
            <w:r>
              <w:t xml:space="preserve">249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jo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27170</w:t>
            </w:r>
          </w:p>
        </w:tc>
        <w:tc>
          <w:tcPr/>
          <w:p>
            <w:pPr>
              <w:pStyle w:val="Compact"/>
              <w:jc w:val="left"/>
            </w:pPr>
            <w:r>
              <w:t xml:space="preserve">Kuivalahti</w:t>
            </w:r>
          </w:p>
        </w:tc>
        <w:tc>
          <w:tcPr/>
          <w:p>
            <w:pPr>
              <w:pStyle w:val="Compact"/>
              <w:jc w:val="right"/>
            </w:pPr>
            <w:r>
              <w:t xml:space="preserve">101.6</w:t>
            </w:r>
          </w:p>
        </w:tc>
        <w:tc>
          <w:tcPr/>
          <w:p>
            <w:pPr>
              <w:pStyle w:val="Compact"/>
              <w:jc w:val="right"/>
            </w:pPr>
            <w:r>
              <w:t xml:space="preserve">101.4</w:t>
            </w:r>
          </w:p>
        </w:tc>
        <w:tc>
          <w:tcPr/>
          <w:p>
            <w:pPr>
              <w:pStyle w:val="Compact"/>
              <w:jc w:val="right"/>
            </w:pPr>
            <w:r>
              <w:t xml:space="preserve">92.5</w:t>
            </w:r>
          </w:p>
        </w:tc>
        <w:tc>
          <w:tcPr/>
          <w:p>
            <w:pPr>
              <w:pStyle w:val="Compact"/>
              <w:jc w:val="right"/>
            </w:pPr>
            <w:r>
              <w:t xml:space="preserve">105.1</w:t>
            </w:r>
          </w:p>
        </w:tc>
        <w:tc>
          <w:tcPr/>
          <w:p>
            <w:pPr>
              <w:pStyle w:val="Compact"/>
              <w:jc w:val="right"/>
            </w:pPr>
            <w:r>
              <w:t xml:space="preserve">107.3</w:t>
            </w:r>
          </w:p>
        </w:tc>
      </w:tr>
      <w:tr>
        <w:tc>
          <w:tcPr/>
          <w:p>
            <w:pPr>
              <w:pStyle w:val="Compact"/>
              <w:jc w:val="left"/>
            </w:pPr>
            <w:r>
              <w:t xml:space="preserve">29180</w:t>
            </w:r>
          </w:p>
        </w:tc>
        <w:tc>
          <w:tcPr/>
          <w:p>
            <w:pPr>
              <w:pStyle w:val="Compact"/>
              <w:jc w:val="left"/>
            </w:pPr>
            <w:r>
              <w:t xml:space="preserve">Peränkylä</w:t>
            </w:r>
          </w:p>
        </w:tc>
        <w:tc>
          <w:tcPr/>
          <w:p>
            <w:pPr>
              <w:pStyle w:val="Compact"/>
              <w:jc w:val="right"/>
            </w:pPr>
            <w:r>
              <w:t xml:space="preserve">99.8</w:t>
            </w:r>
          </w:p>
        </w:tc>
        <w:tc>
          <w:tcPr/>
          <w:p>
            <w:pPr>
              <w:pStyle w:val="Compact"/>
              <w:jc w:val="right"/>
            </w:pPr>
            <w:r>
              <w:t xml:space="preserve">99.2</w:t>
            </w:r>
          </w:p>
        </w:tc>
        <w:tc>
          <w:tcPr/>
          <w:p>
            <w:pPr>
              <w:pStyle w:val="Compact"/>
              <w:jc w:val="right"/>
            </w:pPr>
            <w:r>
              <w:t xml:space="preserve">90.0</w:t>
            </w:r>
          </w:p>
        </w:tc>
        <w:tc>
          <w:tcPr/>
          <w:p>
            <w:pPr>
              <w:pStyle w:val="Compact"/>
              <w:jc w:val="right"/>
            </w:pPr>
            <w:r>
              <w:t xml:space="preserve">83.3</w:t>
            </w:r>
          </w:p>
        </w:tc>
        <w:tc>
          <w:tcPr/>
          <w:p>
            <w:pPr>
              <w:pStyle w:val="Compact"/>
              <w:jc w:val="right"/>
            </w:pPr>
            <w:r>
              <w:t xml:space="preserve">126.7</w:t>
            </w:r>
          </w:p>
        </w:tc>
      </w:tr>
      <w:tr>
        <w:tc>
          <w:tcPr/>
          <w:p>
            <w:pPr>
              <w:pStyle w:val="Compact"/>
              <w:jc w:val="left"/>
            </w:pPr>
            <w:r>
              <w:t xml:space="preserve">27130</w:t>
            </w:r>
          </w:p>
        </w:tc>
        <w:tc>
          <w:tcPr/>
          <w:p>
            <w:pPr>
              <w:pStyle w:val="Compact"/>
              <w:jc w:val="left"/>
            </w:pPr>
            <w:r>
              <w:t xml:space="preserve">Eurajoki asemanseutu</w:t>
            </w:r>
          </w:p>
        </w:tc>
        <w:tc>
          <w:tcPr/>
          <w:p>
            <w:pPr>
              <w:pStyle w:val="Compact"/>
              <w:jc w:val="right"/>
            </w:pPr>
            <w:r>
              <w:t xml:space="preserve">94.5</w:t>
            </w:r>
          </w:p>
        </w:tc>
        <w:tc>
          <w:tcPr/>
          <w:p>
            <w:pPr>
              <w:pStyle w:val="Compact"/>
              <w:jc w:val="right"/>
            </w:pPr>
            <w:r>
              <w:t xml:space="preserve">78.4</w:t>
            </w:r>
          </w:p>
        </w:tc>
        <w:tc>
          <w:tcPr/>
          <w:p>
            <w:pPr>
              <w:pStyle w:val="Compact"/>
              <w:jc w:val="right"/>
            </w:pPr>
            <w:r>
              <w:t xml:space="preserve">98.7</w:t>
            </w:r>
          </w:p>
        </w:tc>
        <w:tc>
          <w:tcPr/>
          <w:p>
            <w:pPr>
              <w:pStyle w:val="Compact"/>
              <w:jc w:val="right"/>
            </w:pPr>
            <w:r>
              <w:t xml:space="preserve">103.8</w:t>
            </w:r>
          </w:p>
        </w:tc>
        <w:tc>
          <w:tcPr/>
          <w:p>
            <w:pPr>
              <w:pStyle w:val="Compact"/>
              <w:jc w:val="right"/>
            </w:pPr>
            <w:r>
              <w:t xml:space="preserve">97.0</w:t>
            </w:r>
          </w:p>
        </w:tc>
      </w:tr>
      <w:tr>
        <w:tc>
          <w:tcPr/>
          <w:p>
            <w:pPr>
              <w:pStyle w:val="Compact"/>
              <w:jc w:val="left"/>
            </w:pPr>
            <w:r>
              <w:t xml:space="preserve">27150</w:t>
            </w:r>
          </w:p>
        </w:tc>
        <w:tc>
          <w:tcPr/>
          <w:p>
            <w:pPr>
              <w:pStyle w:val="Compact"/>
              <w:jc w:val="left"/>
            </w:pPr>
            <w:r>
              <w:t xml:space="preserve">Lapijoki</w:t>
            </w:r>
          </w:p>
        </w:tc>
        <w:tc>
          <w:tcPr/>
          <w:p>
            <w:pPr>
              <w:pStyle w:val="Compact"/>
              <w:jc w:val="right"/>
            </w:pPr>
            <w:r>
              <w:t xml:space="preserve">87.9</w:t>
            </w:r>
          </w:p>
        </w:tc>
        <w:tc>
          <w:tcPr/>
          <w:p>
            <w:pPr>
              <w:pStyle w:val="Compact"/>
              <w:jc w:val="right"/>
            </w:pPr>
            <w:r>
              <w:t xml:space="preserve">74.4</w:t>
            </w:r>
          </w:p>
        </w:tc>
        <w:tc>
          <w:tcPr/>
          <w:p>
            <w:pPr>
              <w:pStyle w:val="Compact"/>
              <w:jc w:val="right"/>
            </w:pPr>
            <w:r>
              <w:t xml:space="preserve">93.6</w:t>
            </w:r>
          </w:p>
        </w:tc>
        <w:tc>
          <w:tcPr/>
          <w:p>
            <w:pPr>
              <w:pStyle w:val="Compact"/>
              <w:jc w:val="right"/>
            </w:pPr>
            <w:r>
              <w:t xml:space="preserve">58.4</w:t>
            </w:r>
          </w:p>
        </w:tc>
        <w:tc>
          <w:tcPr/>
          <w:p>
            <w:pPr>
              <w:pStyle w:val="Compact"/>
              <w:jc w:val="right"/>
            </w:pPr>
            <w:r>
              <w:t xml:space="preserve">125.0</w:t>
            </w:r>
          </w:p>
        </w:tc>
      </w:tr>
      <w:tr>
        <w:tc>
          <w:tcPr/>
          <w:p>
            <w:pPr>
              <w:pStyle w:val="Compact"/>
              <w:jc w:val="left"/>
            </w:pPr>
            <w:r>
              <w:t xml:space="preserve">27110</w:t>
            </w:r>
          </w:p>
        </w:tc>
        <w:tc>
          <w:tcPr/>
          <w:p>
            <w:pPr>
              <w:pStyle w:val="Compact"/>
              <w:jc w:val="left"/>
            </w:pPr>
            <w:r>
              <w:t xml:space="preserve">Irjanne</w:t>
            </w:r>
          </w:p>
        </w:tc>
        <w:tc>
          <w:tcPr/>
          <w:p>
            <w:pPr>
              <w:pStyle w:val="Compact"/>
              <w:jc w:val="right"/>
            </w:pPr>
            <w:r>
              <w:t xml:space="preserve">79.9</w:t>
            </w:r>
          </w:p>
        </w:tc>
        <w:tc>
          <w:tcPr/>
          <w:p>
            <w:pPr>
              <w:pStyle w:val="Compact"/>
              <w:jc w:val="right"/>
            </w:pPr>
            <w:r>
              <w:t xml:space="preserve">69.8</w:t>
            </w:r>
          </w:p>
        </w:tc>
        <w:tc>
          <w:tcPr/>
          <w:p>
            <w:pPr>
              <w:pStyle w:val="Compact"/>
              <w:jc w:val="right"/>
            </w:pPr>
            <w:r>
              <w:t xml:space="preserve">75.6</w:t>
            </w:r>
          </w:p>
        </w:tc>
        <w:tc>
          <w:tcPr/>
          <w:p>
            <w:pPr>
              <w:pStyle w:val="Compact"/>
              <w:jc w:val="right"/>
            </w:pPr>
            <w:r>
              <w:t xml:space="preserve">75.2</w:t>
            </w:r>
          </w:p>
        </w:tc>
        <w:tc>
          <w:tcPr/>
          <w:p>
            <w:pPr>
              <w:pStyle w:val="Compact"/>
              <w:jc w:val="right"/>
            </w:pPr>
            <w:r>
              <w:t xml:space="preserve">99.1</w:t>
            </w:r>
          </w:p>
        </w:tc>
      </w:tr>
      <w:tr>
        <w:tc>
          <w:tcPr/>
          <w:p>
            <w:pPr>
              <w:pStyle w:val="Compact"/>
              <w:jc w:val="left"/>
            </w:pPr>
            <w:r>
              <w:t xml:space="preserve">27100</w:t>
            </w:r>
          </w:p>
        </w:tc>
        <w:tc>
          <w:tcPr/>
          <w:p>
            <w:pPr>
              <w:pStyle w:val="Compact"/>
              <w:jc w:val="left"/>
            </w:pPr>
            <w:r>
              <w:t xml:space="preserve">Eurajoki Keskus</w:t>
            </w:r>
          </w:p>
        </w:tc>
        <w:tc>
          <w:tcPr/>
          <w:p>
            <w:pPr>
              <w:pStyle w:val="Compact"/>
              <w:jc w:val="right"/>
            </w:pPr>
            <w:r>
              <w:t xml:space="preserve">77.2</w:t>
            </w:r>
          </w:p>
        </w:tc>
        <w:tc>
          <w:tcPr/>
          <w:p>
            <w:pPr>
              <w:pStyle w:val="Compact"/>
              <w:jc w:val="right"/>
            </w:pPr>
            <w:r>
              <w:t xml:space="preserve">73.5</w:t>
            </w:r>
          </w:p>
        </w:tc>
        <w:tc>
          <w:tcPr/>
          <w:p>
            <w:pPr>
              <w:pStyle w:val="Compact"/>
              <w:jc w:val="right"/>
            </w:pPr>
            <w:r>
              <w:t xml:space="preserve">71.0</w:t>
            </w:r>
          </w:p>
        </w:tc>
        <w:tc>
          <w:tcPr/>
          <w:p>
            <w:pPr>
              <w:pStyle w:val="Compact"/>
              <w:jc w:val="right"/>
            </w:pPr>
            <w:r>
              <w:t xml:space="preserve">59.7</w:t>
            </w:r>
          </w:p>
        </w:tc>
        <w:tc>
          <w:tcPr/>
          <w:p>
            <w:pPr>
              <w:pStyle w:val="Compact"/>
              <w:jc w:val="right"/>
            </w:pPr>
            <w:r>
              <w:t xml:space="preserve">104.5</w:t>
            </w:r>
          </w:p>
        </w:tc>
      </w:tr>
      <w:tr>
        <w:tc>
          <w:tcPr/>
          <w:p>
            <w:pPr>
              <w:pStyle w:val="Compact"/>
              <w:jc w:val="left"/>
            </w:pPr>
            <w:r>
              <w:t xml:space="preserve">29100</w:t>
            </w:r>
          </w:p>
        </w:tc>
        <w:tc>
          <w:tcPr/>
          <w:p>
            <w:pPr>
              <w:pStyle w:val="Compact"/>
              <w:jc w:val="left"/>
            </w:pPr>
            <w:r>
              <w:t xml:space="preserve">Luvia Keskus</w:t>
            </w:r>
          </w:p>
        </w:tc>
        <w:tc>
          <w:tcPr/>
          <w:p>
            <w:pPr>
              <w:pStyle w:val="Compact"/>
              <w:jc w:val="right"/>
            </w:pPr>
            <w:r>
              <w:t xml:space="preserve">75.8</w:t>
            </w:r>
          </w:p>
        </w:tc>
        <w:tc>
          <w:tcPr/>
          <w:p>
            <w:pPr>
              <w:pStyle w:val="Compact"/>
              <w:jc w:val="right"/>
            </w:pPr>
            <w:r>
              <w:t xml:space="preserve">67.2</w:t>
            </w:r>
          </w:p>
        </w:tc>
        <w:tc>
          <w:tcPr/>
          <w:p>
            <w:pPr>
              <w:pStyle w:val="Compact"/>
              <w:jc w:val="right"/>
            </w:pPr>
            <w:r>
              <w:t xml:space="preserve">76.7</w:t>
            </w:r>
          </w:p>
        </w:tc>
        <w:tc>
          <w:tcPr/>
          <w:p>
            <w:pPr>
              <w:pStyle w:val="Compact"/>
              <w:jc w:val="right"/>
            </w:pPr>
            <w:r>
              <w:t xml:space="preserve">75.3</w:t>
            </w:r>
          </w:p>
        </w:tc>
        <w:tc>
          <w:tcPr/>
          <w:p>
            <w:pPr>
              <w:pStyle w:val="Compact"/>
              <w:jc w:val="right"/>
            </w:pPr>
            <w:r>
              <w:t xml:space="preserve">83.9</w:t>
            </w:r>
          </w:p>
        </w:tc>
      </w:tr>
      <w:tr>
        <w:tc>
          <w:tcPr/>
          <w:p>
            <w:pPr>
              <w:pStyle w:val="Compact"/>
              <w:jc w:val="left"/>
            </w:pPr>
            <w:r>
              <w:t xml:space="preserve">27160</w:t>
            </w:r>
          </w:p>
        </w:tc>
        <w:tc>
          <w:tcPr/>
          <w:p>
            <w:pPr>
              <w:pStyle w:val="Compact"/>
              <w:jc w:val="left"/>
            </w:pPr>
            <w:r>
              <w:t xml:space="preserve">Olkiluoto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jo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urajo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urajo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urajo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Eurajoki (Kunnat)</dc:title>
  <dc:creator>Diakin karttasovellus 2022-02-22 19:29:28</dc:creator>
  <cp:keywords/>
  <dcterms:created xsi:type="dcterms:W3CDTF">2022-02-22T17:30:27Z</dcterms:created>
  <dcterms:modified xsi:type="dcterms:W3CDTF">2022-02-22T17:30:27Z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