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Hanko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08:48:54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08:48:54.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Hanko. Lisäksi tarkastelussa ovat rajanaapurit: Hanko ja Raasepori.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144.9</w:t>
            </w:r>
          </w:p>
        </w:tc>
        <w:tc>
          <w:tcPr/>
          <w:p>
            <w:pPr>
              <w:pStyle w:val="Compact"/>
              <w:jc w:val="right"/>
            </w:pPr>
            <w:r>
              <w:t xml:space="preserve">17</w:t>
            </w:r>
          </w:p>
        </w:tc>
      </w:tr>
      <w:tr>
        <w:tc>
          <w:tcPr/>
          <w:p>
            <w:pPr>
              <w:pStyle w:val="Compact"/>
              <w:jc w:val="left"/>
            </w:pPr>
            <w:r>
              <w:t xml:space="preserve">Raasepori (naapuri)</w:t>
            </w:r>
          </w:p>
        </w:tc>
        <w:tc>
          <w:tcPr/>
          <w:p>
            <w:pPr>
              <w:pStyle w:val="Compact"/>
              <w:jc w:val="right"/>
            </w:pPr>
            <w:r>
              <w:t xml:space="preserve">114.9</w:t>
            </w:r>
          </w:p>
        </w:tc>
        <w:tc>
          <w:tcPr/>
          <w:p>
            <w:pPr>
              <w:pStyle w:val="Compact"/>
              <w:jc w:val="right"/>
            </w:pPr>
            <w:r>
              <w:t xml:space="preserve">100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142.1</w:t>
            </w:r>
          </w:p>
        </w:tc>
        <w:tc>
          <w:tcPr/>
          <w:p>
            <w:pPr>
              <w:pStyle w:val="Compact"/>
              <w:jc w:val="right"/>
            </w:pPr>
            <w:r>
              <w:t xml:space="preserve">24</w:t>
            </w:r>
          </w:p>
        </w:tc>
      </w:tr>
      <w:tr>
        <w:tc>
          <w:tcPr/>
          <w:p>
            <w:pPr>
              <w:pStyle w:val="Compact"/>
              <w:jc w:val="left"/>
            </w:pPr>
            <w:r>
              <w:t xml:space="preserve">Raasepori (naapuri)</w:t>
            </w:r>
          </w:p>
        </w:tc>
        <w:tc>
          <w:tcPr/>
          <w:p>
            <w:pPr>
              <w:pStyle w:val="Compact"/>
              <w:jc w:val="right"/>
            </w:pPr>
            <w:r>
              <w:t xml:space="preserve">118.3</w:t>
            </w:r>
          </w:p>
        </w:tc>
        <w:tc>
          <w:tcPr/>
          <w:p>
            <w:pPr>
              <w:pStyle w:val="Compact"/>
              <w:jc w:val="right"/>
            </w:pPr>
            <w:r>
              <w:t xml:space="preserve">80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153.3</w:t>
            </w:r>
          </w:p>
        </w:tc>
        <w:tc>
          <w:tcPr/>
          <w:p>
            <w:pPr>
              <w:pStyle w:val="Compact"/>
              <w:jc w:val="right"/>
            </w:pPr>
            <w:r>
              <w:t xml:space="preserve">15</w:t>
            </w:r>
          </w:p>
        </w:tc>
      </w:tr>
      <w:tr>
        <w:tc>
          <w:tcPr/>
          <w:p>
            <w:pPr>
              <w:pStyle w:val="Compact"/>
              <w:jc w:val="left"/>
            </w:pPr>
            <w:r>
              <w:t xml:space="preserve">Raasepori (naapuri)</w:t>
            </w:r>
          </w:p>
        </w:tc>
        <w:tc>
          <w:tcPr/>
          <w:p>
            <w:pPr>
              <w:pStyle w:val="Compact"/>
              <w:jc w:val="right"/>
            </w:pPr>
            <w:r>
              <w:t xml:space="preserve">87.1</w:t>
            </w:r>
          </w:p>
        </w:tc>
        <w:tc>
          <w:tcPr/>
          <w:p>
            <w:pPr>
              <w:pStyle w:val="Compact"/>
              <w:jc w:val="right"/>
            </w:pPr>
            <w:r>
              <w:t xml:space="preserve">193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139.4</w:t>
            </w:r>
          </w:p>
        </w:tc>
        <w:tc>
          <w:tcPr/>
          <w:p>
            <w:pPr>
              <w:pStyle w:val="Compact"/>
              <w:jc w:val="right"/>
            </w:pPr>
            <w:r>
              <w:t xml:space="preserve">49</w:t>
            </w:r>
          </w:p>
        </w:tc>
      </w:tr>
      <w:tr>
        <w:tc>
          <w:tcPr/>
          <w:p>
            <w:pPr>
              <w:pStyle w:val="Compact"/>
              <w:jc w:val="left"/>
            </w:pPr>
            <w:r>
              <w:t xml:space="preserve">Raasepori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168.0</w:t>
            </w:r>
          </w:p>
        </w:tc>
        <w:tc>
          <w:tcPr/>
          <w:p>
            <w:pPr>
              <w:pStyle w:val="Compact"/>
              <w:jc w:val="right"/>
            </w:pPr>
            <w:r>
              <w:t xml:space="preserve">6</w:t>
            </w:r>
          </w:p>
        </w:tc>
      </w:tr>
      <w:tr>
        <w:tc>
          <w:tcPr/>
          <w:p>
            <w:pPr>
              <w:pStyle w:val="Compact"/>
              <w:jc w:val="left"/>
            </w:pPr>
            <w:r>
              <w:t xml:space="preserve">Raasepori (naapuri)</w:t>
            </w:r>
          </w:p>
        </w:tc>
        <w:tc>
          <w:tcPr/>
          <w:p>
            <w:pPr>
              <w:pStyle w:val="Compact"/>
              <w:jc w:val="right"/>
            </w:pPr>
            <w:r>
              <w:t xml:space="preserve">121.2</w:t>
            </w:r>
          </w:p>
        </w:tc>
        <w:tc>
          <w:tcPr/>
          <w:p>
            <w:pPr>
              <w:pStyle w:val="Compact"/>
              <w:jc w:val="right"/>
            </w:pPr>
            <w:r>
              <w:t xml:space="preserve">66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113.6</w:t>
            </w:r>
          </w:p>
        </w:tc>
        <w:tc>
          <w:tcPr/>
          <w:p>
            <w:pPr>
              <w:pStyle w:val="Compact"/>
              <w:jc w:val="right"/>
            </w:pPr>
            <w:r>
              <w:t xml:space="preserve">84</w:t>
            </w:r>
          </w:p>
        </w:tc>
      </w:tr>
      <w:tr>
        <w:tc>
          <w:tcPr/>
          <w:p>
            <w:pPr>
              <w:pStyle w:val="Compact"/>
              <w:jc w:val="left"/>
            </w:pPr>
            <w:r>
              <w:t xml:space="preserve">Raasepori (naapuri)</w:t>
            </w:r>
          </w:p>
        </w:tc>
        <w:tc>
          <w:tcPr/>
          <w:p>
            <w:pPr>
              <w:pStyle w:val="Compact"/>
              <w:jc w:val="right"/>
            </w:pPr>
            <w:r>
              <w:t xml:space="preserve">83.4</w:t>
            </w:r>
          </w:p>
        </w:tc>
        <w:tc>
          <w:tcPr/>
          <w:p>
            <w:pPr>
              <w:pStyle w:val="Compact"/>
              <w:jc w:val="right"/>
            </w:pPr>
            <w:r>
              <w:t xml:space="preserve">199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174.3</w:t>
            </w:r>
          </w:p>
        </w:tc>
        <w:tc>
          <w:tcPr/>
          <w:p>
            <w:pPr>
              <w:pStyle w:val="Compact"/>
              <w:jc w:val="right"/>
            </w:pPr>
            <w:r>
              <w:t xml:space="preserve">19</w:t>
            </w:r>
          </w:p>
        </w:tc>
      </w:tr>
      <w:tr>
        <w:tc>
          <w:tcPr/>
          <w:p>
            <w:pPr>
              <w:pStyle w:val="Compact"/>
              <w:jc w:val="left"/>
            </w:pPr>
            <w:r>
              <w:t xml:space="preserve">Raasepori (naapuri)</w:t>
            </w:r>
          </w:p>
        </w:tc>
        <w:tc>
          <w:tcPr/>
          <w:p>
            <w:pPr>
              <w:pStyle w:val="Compact"/>
              <w:jc w:val="right"/>
            </w:pPr>
            <w:r>
              <w:t xml:space="preserve">148.6</w:t>
            </w:r>
          </w:p>
        </w:tc>
        <w:tc>
          <w:tcPr/>
          <w:p>
            <w:pPr>
              <w:pStyle w:val="Compact"/>
              <w:jc w:val="right"/>
            </w:pPr>
            <w:r>
              <w:t xml:space="preserve">48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154.5</w:t>
            </w:r>
          </w:p>
        </w:tc>
        <w:tc>
          <w:tcPr/>
          <w:p>
            <w:pPr>
              <w:pStyle w:val="Compact"/>
              <w:jc w:val="right"/>
            </w:pPr>
            <w:r>
              <w:t xml:space="preserve">28</w:t>
            </w:r>
          </w:p>
        </w:tc>
      </w:tr>
      <w:tr>
        <w:tc>
          <w:tcPr/>
          <w:p>
            <w:pPr>
              <w:pStyle w:val="Compact"/>
              <w:jc w:val="left"/>
            </w:pPr>
            <w:r>
              <w:t xml:space="preserve">Raasepori (naapuri)</w:t>
            </w:r>
          </w:p>
        </w:tc>
        <w:tc>
          <w:tcPr/>
          <w:p>
            <w:pPr>
              <w:pStyle w:val="Compact"/>
              <w:jc w:val="right"/>
            </w:pPr>
            <w:r>
              <w:t xml:space="preserve">88.3</w:t>
            </w:r>
          </w:p>
        </w:tc>
        <w:tc>
          <w:tcPr/>
          <w:p>
            <w:pPr>
              <w:pStyle w:val="Compact"/>
              <w:jc w:val="right"/>
            </w:pPr>
            <w:r>
              <w:t xml:space="preserve">100</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181.4</w:t>
            </w:r>
          </w:p>
        </w:tc>
        <w:tc>
          <w:tcPr/>
          <w:p>
            <w:pPr>
              <w:pStyle w:val="Compact"/>
              <w:jc w:val="right"/>
            </w:pPr>
            <w:r>
              <w:t xml:space="preserve">34</w:t>
            </w:r>
          </w:p>
        </w:tc>
      </w:tr>
      <w:tr>
        <w:tc>
          <w:tcPr/>
          <w:p>
            <w:pPr>
              <w:pStyle w:val="Compact"/>
              <w:jc w:val="left"/>
            </w:pPr>
            <w:r>
              <w:t xml:space="preserve">Hanko (valittu)</w:t>
            </w:r>
          </w:p>
        </w:tc>
        <w:tc>
          <w:tcPr/>
          <w:p>
            <w:pPr>
              <w:pStyle w:val="Compact"/>
              <w:jc w:val="right"/>
            </w:pPr>
            <w:r>
              <w:t xml:space="preserve">172.1</w:t>
            </w:r>
          </w:p>
        </w:tc>
        <w:tc>
          <w:tcPr/>
          <w:p>
            <w:pPr>
              <w:pStyle w:val="Compact"/>
              <w:jc w:val="right"/>
            </w:pPr>
            <w:r>
              <w:t xml:space="preserve">35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86.6</w:t>
            </w:r>
          </w:p>
        </w:tc>
        <w:tc>
          <w:tcPr/>
          <w:p>
            <w:pPr>
              <w:pStyle w:val="Compact"/>
              <w:jc w:val="right"/>
            </w:pPr>
            <w:r>
              <w:t xml:space="preserve">194</w:t>
            </w:r>
          </w:p>
        </w:tc>
      </w:tr>
      <w:tr>
        <w:tc>
          <w:tcPr/>
          <w:p>
            <w:pPr>
              <w:pStyle w:val="Compact"/>
              <w:jc w:val="left"/>
            </w:pPr>
            <w:r>
              <w:t xml:space="preserve">Hanko (valittu)</w:t>
            </w:r>
          </w:p>
        </w:tc>
        <w:tc>
          <w:tcPr/>
          <w:p>
            <w:pPr>
              <w:pStyle w:val="Compact"/>
              <w:jc w:val="right"/>
            </w:pPr>
            <w:r>
              <w:t xml:space="preserve">70.0</w:t>
            </w:r>
          </w:p>
        </w:tc>
        <w:tc>
          <w:tcPr/>
          <w:p>
            <w:pPr>
              <w:pStyle w:val="Compact"/>
              <w:jc w:val="right"/>
            </w:pPr>
            <w:r>
              <w:t xml:space="preserve">238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184.1</w:t>
            </w:r>
          </w:p>
        </w:tc>
        <w:tc>
          <w:tcPr/>
          <w:p>
            <w:pPr>
              <w:pStyle w:val="Compact"/>
              <w:jc w:val="right"/>
            </w:pPr>
            <w:r>
              <w:t xml:space="preserve">19</w:t>
            </w:r>
          </w:p>
        </w:tc>
      </w:tr>
      <w:tr>
        <w:tc>
          <w:tcPr/>
          <w:p>
            <w:pPr>
              <w:pStyle w:val="Compact"/>
              <w:jc w:val="left"/>
            </w:pPr>
            <w:r>
              <w:t xml:space="preserve">Raasepori (naapuri)</w:t>
            </w:r>
          </w:p>
        </w:tc>
        <w:tc>
          <w:tcPr/>
          <w:p>
            <w:pPr>
              <w:pStyle w:val="Compact"/>
              <w:jc w:val="right"/>
            </w:pPr>
            <w:r>
              <w:t xml:space="preserve">72.7</w:t>
            </w:r>
          </w:p>
        </w:tc>
        <w:tc>
          <w:tcPr/>
          <w:p>
            <w:pPr>
              <w:pStyle w:val="Compact"/>
              <w:jc w:val="right"/>
            </w:pPr>
            <w:r>
              <w:t xml:space="preserve">190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192.7</w:t>
            </w:r>
          </w:p>
        </w:tc>
        <w:tc>
          <w:tcPr/>
          <w:p>
            <w:pPr>
              <w:pStyle w:val="Compact"/>
              <w:jc w:val="right"/>
            </w:pPr>
            <w:r>
              <w:t xml:space="preserve">6</w:t>
            </w:r>
          </w:p>
        </w:tc>
      </w:tr>
      <w:tr>
        <w:tc>
          <w:tcPr/>
          <w:p>
            <w:pPr>
              <w:pStyle w:val="Compact"/>
              <w:jc w:val="left"/>
            </w:pPr>
            <w:r>
              <w:t xml:space="preserve">Raasepori (naapuri)</w:t>
            </w:r>
          </w:p>
        </w:tc>
        <w:tc>
          <w:tcPr/>
          <w:p>
            <w:pPr>
              <w:pStyle w:val="Compact"/>
              <w:jc w:val="right"/>
            </w:pPr>
            <w:r>
              <w:t xml:space="preserve">121.3</w:t>
            </w:r>
          </w:p>
        </w:tc>
        <w:tc>
          <w:tcPr/>
          <w:p>
            <w:pPr>
              <w:pStyle w:val="Compact"/>
              <w:jc w:val="right"/>
            </w:pPr>
            <w:r>
              <w:t xml:space="preserve">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118.8</w:t>
            </w:r>
          </w:p>
        </w:tc>
        <w:tc>
          <w:tcPr/>
          <w:p>
            <w:pPr>
              <w:pStyle w:val="Compact"/>
              <w:jc w:val="right"/>
            </w:pPr>
            <w:r>
              <w:t xml:space="preserve">99</w:t>
            </w:r>
          </w:p>
        </w:tc>
      </w:tr>
      <w:tr>
        <w:tc>
          <w:tcPr/>
          <w:p>
            <w:pPr>
              <w:pStyle w:val="Compact"/>
              <w:jc w:val="left"/>
            </w:pPr>
            <w:r>
              <w:t xml:space="preserve">Raasepori (naapuri)</w:t>
            </w:r>
          </w:p>
        </w:tc>
        <w:tc>
          <w:tcPr/>
          <w:p>
            <w:pPr>
              <w:pStyle w:val="Compact"/>
              <w:jc w:val="right"/>
            </w:pPr>
            <w:r>
              <w:t xml:space="preserve">106.4</w:t>
            </w:r>
          </w:p>
        </w:tc>
        <w:tc>
          <w:tcPr/>
          <w:p>
            <w:pPr>
              <w:pStyle w:val="Compact"/>
              <w:jc w:val="right"/>
            </w:pPr>
            <w:r>
              <w:t xml:space="preserve">125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117.6</w:t>
            </w:r>
          </w:p>
        </w:tc>
        <w:tc>
          <w:tcPr/>
          <w:p>
            <w:pPr>
              <w:pStyle w:val="Compact"/>
              <w:jc w:val="right"/>
            </w:pPr>
            <w:r>
              <w:t xml:space="preserve">75</w:t>
            </w:r>
          </w:p>
        </w:tc>
      </w:tr>
      <w:tr>
        <w:tc>
          <w:tcPr/>
          <w:p>
            <w:pPr>
              <w:pStyle w:val="Compact"/>
              <w:jc w:val="left"/>
            </w:pPr>
            <w:r>
              <w:t xml:space="preserve">Raasepori (naapuri)</w:t>
            </w:r>
          </w:p>
        </w:tc>
        <w:tc>
          <w:tcPr/>
          <w:p>
            <w:pPr>
              <w:pStyle w:val="Compact"/>
              <w:jc w:val="right"/>
            </w:pPr>
            <w:r>
              <w:t xml:space="preserve">48.0</w:t>
            </w:r>
          </w:p>
        </w:tc>
        <w:tc>
          <w:tcPr/>
          <w:p>
            <w:pPr>
              <w:pStyle w:val="Compact"/>
              <w:jc w:val="right"/>
            </w:pPr>
            <w:r>
              <w:t xml:space="preserve">287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198.6</w:t>
            </w:r>
          </w:p>
        </w:tc>
        <w:tc>
          <w:tcPr/>
          <w:p>
            <w:pPr>
              <w:pStyle w:val="Compact"/>
              <w:jc w:val="right"/>
            </w:pPr>
            <w:r>
              <w:t xml:space="preserve">14</w:t>
            </w:r>
          </w:p>
        </w:tc>
      </w:tr>
      <w:tr>
        <w:tc>
          <w:tcPr/>
          <w:p>
            <w:pPr>
              <w:pStyle w:val="Compact"/>
              <w:jc w:val="left"/>
            </w:pPr>
            <w:r>
              <w:t xml:space="preserve">Raasepori (naapuri)</w:t>
            </w:r>
          </w:p>
        </w:tc>
        <w:tc>
          <w:tcPr/>
          <w:p>
            <w:pPr>
              <w:pStyle w:val="Compact"/>
              <w:jc w:val="right"/>
            </w:pPr>
            <w:r>
              <w:t xml:space="preserve">180.5</w:t>
            </w:r>
          </w:p>
        </w:tc>
        <w:tc>
          <w:tcPr/>
          <w:p>
            <w:pPr>
              <w:pStyle w:val="Compact"/>
              <w:jc w:val="right"/>
            </w:pPr>
            <w:r>
              <w:t xml:space="preserve">29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128.3</w:t>
            </w:r>
          </w:p>
        </w:tc>
        <w:tc>
          <w:tcPr/>
          <w:p>
            <w:pPr>
              <w:pStyle w:val="Compact"/>
              <w:jc w:val="right"/>
            </w:pPr>
            <w:r>
              <w:t xml:space="preserve">74</w:t>
            </w:r>
          </w:p>
        </w:tc>
      </w:tr>
      <w:tr>
        <w:tc>
          <w:tcPr/>
          <w:p>
            <w:pPr>
              <w:pStyle w:val="Compact"/>
              <w:jc w:val="left"/>
            </w:pPr>
            <w:r>
              <w:t xml:space="preserve">Raasepori (naapuri)</w:t>
            </w:r>
          </w:p>
        </w:tc>
        <w:tc>
          <w:tcPr/>
          <w:p>
            <w:pPr>
              <w:pStyle w:val="Compact"/>
              <w:jc w:val="right"/>
            </w:pPr>
            <w:r>
              <w:t xml:space="preserve">94.5</w:t>
            </w:r>
          </w:p>
        </w:tc>
        <w:tc>
          <w:tcPr/>
          <w:p>
            <w:pPr>
              <w:pStyle w:val="Compact"/>
              <w:jc w:val="right"/>
            </w:pPr>
            <w:r>
              <w:t xml:space="preserve">157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162.5</w:t>
            </w:r>
          </w:p>
        </w:tc>
        <w:tc>
          <w:tcPr/>
          <w:p>
            <w:pPr>
              <w:pStyle w:val="Compact"/>
              <w:jc w:val="right"/>
            </w:pPr>
            <w:r>
              <w:t xml:space="preserve">35</w:t>
            </w:r>
          </w:p>
        </w:tc>
      </w:tr>
      <w:tr>
        <w:tc>
          <w:tcPr/>
          <w:p>
            <w:pPr>
              <w:pStyle w:val="Compact"/>
              <w:jc w:val="left"/>
            </w:pPr>
            <w:r>
              <w:t xml:space="preserve">Raasepori (naapuri)</w:t>
            </w:r>
          </w:p>
        </w:tc>
        <w:tc>
          <w:tcPr/>
          <w:p>
            <w:pPr>
              <w:pStyle w:val="Compact"/>
              <w:jc w:val="right"/>
            </w:pPr>
            <w:r>
              <w:t xml:space="preserve">161.5</w:t>
            </w:r>
          </w:p>
        </w:tc>
        <w:tc>
          <w:tcPr/>
          <w:p>
            <w:pPr>
              <w:pStyle w:val="Compact"/>
              <w:jc w:val="right"/>
            </w:pPr>
            <w:r>
              <w:t xml:space="preserve">36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Hanko (valittu)</w:t>
            </w:r>
          </w:p>
        </w:tc>
        <w:tc>
          <w:tcPr/>
          <w:p>
            <w:pPr>
              <w:pStyle w:val="Compact"/>
              <w:jc w:val="right"/>
            </w:pPr>
            <w:r>
              <w:t xml:space="preserve">89.7</w:t>
            </w:r>
          </w:p>
        </w:tc>
        <w:tc>
          <w:tcPr/>
          <w:p>
            <w:pPr>
              <w:pStyle w:val="Compact"/>
              <w:jc w:val="right"/>
            </w:pPr>
            <w:r>
              <w:t xml:space="preserve">164</w:t>
            </w:r>
          </w:p>
        </w:tc>
      </w:tr>
      <w:tr>
        <w:tc>
          <w:tcPr/>
          <w:p>
            <w:pPr>
              <w:pStyle w:val="Compact"/>
              <w:jc w:val="left"/>
            </w:pPr>
            <w:r>
              <w:t xml:space="preserve">Raasepori (naapuri)</w:t>
            </w:r>
          </w:p>
        </w:tc>
        <w:tc>
          <w:tcPr/>
          <w:p>
            <w:pPr>
              <w:pStyle w:val="Compact"/>
              <w:jc w:val="right"/>
            </w:pPr>
            <w:r>
              <w:t xml:space="preserve">69.0</w:t>
            </w:r>
          </w:p>
        </w:tc>
        <w:tc>
          <w:tcPr/>
          <w:p>
            <w:pPr>
              <w:pStyle w:val="Compact"/>
              <w:jc w:val="right"/>
            </w:pPr>
            <w:r>
              <w:t xml:space="preserve">221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Raasepori (naapuri)</w:t>
            </w:r>
          </w:p>
        </w:tc>
        <w:tc>
          <w:tcPr/>
          <w:p>
            <w:pPr>
              <w:pStyle w:val="Compact"/>
              <w:jc w:val="right"/>
            </w:pPr>
            <w:r>
              <w:t xml:space="preserve">190.9</w:t>
            </w:r>
          </w:p>
        </w:tc>
        <w:tc>
          <w:tcPr/>
          <w:p>
            <w:pPr>
              <w:pStyle w:val="Compact"/>
              <w:jc w:val="right"/>
            </w:pPr>
            <w:r>
              <w:t xml:space="preserve">43</w:t>
            </w:r>
          </w:p>
        </w:tc>
      </w:tr>
      <w:tr>
        <w:tc>
          <w:tcPr/>
          <w:p>
            <w:pPr>
              <w:pStyle w:val="Compact"/>
              <w:jc w:val="left"/>
            </w:pPr>
            <w:r>
              <w:t xml:space="preserve">Hanko (valittu)</w:t>
            </w:r>
          </w:p>
        </w:tc>
        <w:tc>
          <w:tcPr/>
          <w:p>
            <w:pPr>
              <w:pStyle w:val="Compact"/>
              <w:jc w:val="right"/>
            </w:pPr>
            <w:r>
              <w:t xml:space="preserve">118.2</w:t>
            </w:r>
          </w:p>
        </w:tc>
        <w:tc>
          <w:tcPr/>
          <w:p>
            <w:pPr>
              <w:pStyle w:val="Compact"/>
              <w:jc w:val="right"/>
            </w:pPr>
            <w:r>
              <w:t xml:space="preserve">105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10820</w:t>
            </w:r>
          </w:p>
        </w:tc>
        <w:tc>
          <w:tcPr/>
          <w:p>
            <w:pPr>
              <w:pStyle w:val="Compact"/>
              <w:jc w:val="left"/>
            </w:pPr>
            <w:r>
              <w:t xml:space="preserve">Lappohja</w:t>
            </w:r>
          </w:p>
        </w:tc>
        <w:tc>
          <w:tcPr/>
          <w:p>
            <w:pPr>
              <w:pStyle w:val="Compact"/>
              <w:jc w:val="right"/>
            </w:pPr>
            <w:r>
              <w:t xml:space="preserve">110.5</w:t>
            </w:r>
          </w:p>
        </w:tc>
        <w:tc>
          <w:tcPr/>
          <w:p>
            <w:pPr>
              <w:pStyle w:val="Compact"/>
              <w:jc w:val="right"/>
            </w:pPr>
            <w:r>
              <w:t xml:space="preserve">89.9</w:t>
            </w:r>
          </w:p>
        </w:tc>
        <w:tc>
          <w:tcPr/>
          <w:p>
            <w:pPr>
              <w:pStyle w:val="Compact"/>
              <w:jc w:val="right"/>
            </w:pPr>
            <w:r>
              <w:t xml:space="preserve">93.4</w:t>
            </w:r>
          </w:p>
        </w:tc>
        <w:tc>
          <w:tcPr/>
          <w:p>
            <w:pPr>
              <w:pStyle w:val="Compact"/>
              <w:jc w:val="right"/>
            </w:pPr>
            <w:r>
              <w:t xml:space="preserve">115.4</w:t>
            </w:r>
          </w:p>
        </w:tc>
        <w:tc>
          <w:tcPr/>
          <w:p>
            <w:pPr>
              <w:pStyle w:val="Compact"/>
              <w:jc w:val="right"/>
            </w:pPr>
            <w:r>
              <w:t xml:space="preserve">143.4</w:t>
            </w:r>
          </w:p>
        </w:tc>
      </w:tr>
      <w:tr>
        <w:tc>
          <w:tcPr/>
          <w:p>
            <w:pPr>
              <w:pStyle w:val="Compact"/>
              <w:jc w:val="left"/>
            </w:pPr>
            <w:r>
              <w:t xml:space="preserve">10900</w:t>
            </w:r>
          </w:p>
        </w:tc>
        <w:tc>
          <w:tcPr/>
          <w:p>
            <w:pPr>
              <w:pStyle w:val="Compact"/>
              <w:jc w:val="left"/>
            </w:pPr>
            <w:r>
              <w:t xml:space="preserve">Hanko Keskus</w:t>
            </w:r>
          </w:p>
        </w:tc>
        <w:tc>
          <w:tcPr/>
          <w:p>
            <w:pPr>
              <w:pStyle w:val="Compact"/>
              <w:jc w:val="right"/>
            </w:pPr>
            <w:r>
              <w:t xml:space="preserve">110.5</w:t>
            </w:r>
          </w:p>
        </w:tc>
        <w:tc>
          <w:tcPr/>
          <w:p>
            <w:pPr>
              <w:pStyle w:val="Compact"/>
              <w:jc w:val="right"/>
            </w:pPr>
            <w:r>
              <w:t xml:space="preserve">107.9</w:t>
            </w:r>
          </w:p>
        </w:tc>
        <w:tc>
          <w:tcPr/>
          <w:p>
            <w:pPr>
              <w:pStyle w:val="Compact"/>
              <w:jc w:val="right"/>
            </w:pPr>
            <w:r>
              <w:t xml:space="preserve">78.2</w:t>
            </w:r>
          </w:p>
        </w:tc>
        <w:tc>
          <w:tcPr/>
          <w:p>
            <w:pPr>
              <w:pStyle w:val="Compact"/>
              <w:jc w:val="right"/>
            </w:pPr>
            <w:r>
              <w:t xml:space="preserve">109.9</w:t>
            </w:r>
          </w:p>
        </w:tc>
        <w:tc>
          <w:tcPr/>
          <w:p>
            <w:pPr>
              <w:pStyle w:val="Compact"/>
              <w:jc w:val="right"/>
            </w:pPr>
            <w:r>
              <w:t xml:space="preserve">146.1</w:t>
            </w:r>
          </w:p>
        </w:tc>
      </w:tr>
      <w:tr>
        <w:tc>
          <w:tcPr/>
          <w:p>
            <w:pPr>
              <w:pStyle w:val="Compact"/>
              <w:jc w:val="left"/>
            </w:pPr>
            <w:r>
              <w:t xml:space="preserve">10960</w:t>
            </w:r>
          </w:p>
        </w:tc>
        <w:tc>
          <w:tcPr/>
          <w:p>
            <w:pPr>
              <w:pStyle w:val="Compact"/>
              <w:jc w:val="left"/>
            </w:pPr>
            <w:r>
              <w:t xml:space="preserve">Hanko Pohjoinen</w:t>
            </w:r>
          </w:p>
        </w:tc>
        <w:tc>
          <w:tcPr/>
          <w:p>
            <w:pPr>
              <w:pStyle w:val="Compact"/>
              <w:jc w:val="right"/>
            </w:pPr>
            <w:r>
              <w:t xml:space="preserve">88.5</w:t>
            </w:r>
          </w:p>
        </w:tc>
        <w:tc>
          <w:tcPr/>
          <w:p>
            <w:pPr>
              <w:pStyle w:val="Compact"/>
              <w:jc w:val="right"/>
            </w:pPr>
            <w:r>
              <w:t xml:space="preserve">69.2</w:t>
            </w:r>
          </w:p>
        </w:tc>
        <w:tc>
          <w:tcPr/>
          <w:p>
            <w:pPr>
              <w:pStyle w:val="Compact"/>
              <w:jc w:val="right"/>
            </w:pPr>
            <w:r>
              <w:t xml:space="preserve">69.3</w:t>
            </w:r>
          </w:p>
        </w:tc>
        <w:tc>
          <w:tcPr/>
          <w:p>
            <w:pPr>
              <w:pStyle w:val="Compact"/>
              <w:jc w:val="right"/>
            </w:pPr>
            <w:r>
              <w:t xml:space="preserve">87.2</w:t>
            </w:r>
          </w:p>
        </w:tc>
        <w:tc>
          <w:tcPr/>
          <w:p>
            <w:pPr>
              <w:pStyle w:val="Compact"/>
              <w:jc w:val="right"/>
            </w:pPr>
            <w:r>
              <w:t xml:space="preserve">128.2</w:t>
            </w:r>
          </w:p>
        </w:tc>
      </w:tr>
      <w:tr>
        <w:tc>
          <w:tcPr/>
          <w:p>
            <w:pPr>
              <w:pStyle w:val="Compact"/>
              <w:jc w:val="left"/>
            </w:pPr>
            <w:r>
              <w:t xml:space="preserve">10940</w:t>
            </w:r>
          </w:p>
        </w:tc>
        <w:tc>
          <w:tcPr/>
          <w:p>
            <w:pPr>
              <w:pStyle w:val="Compact"/>
              <w:jc w:val="left"/>
            </w:pPr>
            <w:r>
              <w:t xml:space="preserve">Hangonkylä</w:t>
            </w:r>
          </w:p>
        </w:tc>
        <w:tc>
          <w:tcPr/>
          <w:p>
            <w:pPr>
              <w:pStyle w:val="Compact"/>
              <w:jc w:val="right"/>
            </w:pPr>
            <w:r>
              <w:t xml:space="preserve">78.3</w:t>
            </w:r>
          </w:p>
        </w:tc>
        <w:tc>
          <w:tcPr/>
          <w:p>
            <w:pPr>
              <w:pStyle w:val="Compact"/>
              <w:jc w:val="right"/>
            </w:pPr>
            <w:r>
              <w:t xml:space="preserve">53.6</w:t>
            </w:r>
          </w:p>
        </w:tc>
        <w:tc>
          <w:tcPr/>
          <w:p>
            <w:pPr>
              <w:pStyle w:val="Compact"/>
              <w:jc w:val="right"/>
            </w:pPr>
            <w:r>
              <w:t xml:space="preserve">63.6</w:t>
            </w:r>
          </w:p>
        </w:tc>
        <w:tc>
          <w:tcPr/>
          <w:p>
            <w:pPr>
              <w:pStyle w:val="Compact"/>
              <w:jc w:val="right"/>
            </w:pPr>
            <w:r>
              <w:t xml:space="preserve">78.2</w:t>
            </w:r>
          </w:p>
        </w:tc>
        <w:tc>
          <w:tcPr/>
          <w:p>
            <w:pPr>
              <w:pStyle w:val="Compact"/>
              <w:jc w:val="right"/>
            </w:pPr>
            <w:r>
              <w:t xml:space="preserve">117.7</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nko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nko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nko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nko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Hanko (Kunnat)</dc:title>
  <dc:creator>Diakin karttasovellus 2023-02-28 08:48:54</dc:creator>
  <cp:keywords/>
  <dcterms:created xsi:type="dcterms:W3CDTF">2023-02-28T06:50:01Z</dcterms:created>
  <dcterms:modified xsi:type="dcterms:W3CDTF">2023-02-28T06:50:01Z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