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Huittinen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19:55:31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19:55:31.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Huittinen. Lisäksi tarkastelussa ovat rajanaapurit: Huittinen, Kokemäki, Loimaa, Punkalaidun, Säkylä ja Sastamala.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huitt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itt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133.0</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Punkalaidun (naapuri)</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Säkylä (naapuri)</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Huittinen (valittu)</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Kokemäki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Huittinen (valittu)</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Kokemäki (naapuri)</w:t>
            </w:r>
          </w:p>
        </w:tc>
        <w:tc>
          <w:tcPr/>
          <w:p>
            <w:pPr>
              <w:pStyle w:val="Compact"/>
              <w:jc w:val="right"/>
            </w:pPr>
            <w:r>
              <w:t xml:space="preserve">130.1</w:t>
            </w:r>
          </w:p>
        </w:tc>
        <w:tc>
          <w:tcPr/>
          <w:p>
            <w:pPr>
              <w:pStyle w:val="Compact"/>
              <w:jc w:val="right"/>
            </w:pPr>
            <w:r>
              <w:t xml:space="preserve">53</w:t>
            </w:r>
          </w:p>
        </w:tc>
      </w:tr>
      <w:tr>
        <w:tc>
          <w:tcPr/>
          <w:p>
            <w:pPr>
              <w:pStyle w:val="Compact"/>
              <w:jc w:val="left"/>
            </w:pPr>
            <w:r>
              <w:t xml:space="preserve">Punkalaidun (naapuri)</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Säkylä (naapuri)</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Huittinen (valittu)</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154.9</w:t>
            </w:r>
          </w:p>
        </w:tc>
        <w:tc>
          <w:tcPr/>
          <w:p>
            <w:pPr>
              <w:pStyle w:val="Compact"/>
              <w:jc w:val="right"/>
            </w:pPr>
            <w:r>
              <w:t xml:space="preserve">29</w:t>
            </w:r>
          </w:p>
        </w:tc>
      </w:tr>
      <w:tr>
        <w:tc>
          <w:tcPr/>
          <w:p>
            <w:pPr>
              <w:pStyle w:val="Compact"/>
              <w:jc w:val="left"/>
            </w:pPr>
            <w:r>
              <w:t xml:space="preserve">Säkylä (naapuri)</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Huittinen (valittu)</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Punkalaidun (naapuri)</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itt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itt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Kokemäki (naapuri)</w:t>
            </w:r>
          </w:p>
        </w:tc>
        <w:tc>
          <w:tcPr/>
          <w:p>
            <w:pPr>
              <w:pStyle w:val="Compact"/>
              <w:jc w:val="right"/>
            </w:pPr>
            <w:r>
              <w:t xml:space="preserve">128.9</w:t>
            </w:r>
          </w:p>
        </w:tc>
        <w:tc>
          <w:tcPr/>
          <w:p>
            <w:pPr>
              <w:pStyle w:val="Compact"/>
              <w:jc w:val="right"/>
            </w:pPr>
            <w:r>
              <w:t xml:space="preserve">46</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Huittinen (valittu)</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Säkylä (naapuri)</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Kokemäki (naapuri)</w:t>
            </w:r>
          </w:p>
        </w:tc>
        <w:tc>
          <w:tcPr/>
          <w:p>
            <w:pPr>
              <w:pStyle w:val="Compact"/>
              <w:jc w:val="right"/>
            </w:pPr>
            <w:r>
              <w:t xml:space="preserve">103.8</w:t>
            </w:r>
          </w:p>
        </w:tc>
        <w:tc>
          <w:tcPr/>
          <w:p>
            <w:pPr>
              <w:pStyle w:val="Compact"/>
              <w:jc w:val="right"/>
            </w:pPr>
            <w:r>
              <w:t xml:space="preserve">128</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Huittinen (valittu)</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Säkylä (naapuri)</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123</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Huittinen (valittu)</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Säkylä (naapuri)</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Punkalaidun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116.7</w:t>
            </w:r>
          </w:p>
        </w:tc>
        <w:tc>
          <w:tcPr/>
          <w:p>
            <w:pPr>
              <w:pStyle w:val="Compact"/>
              <w:jc w:val="right"/>
            </w:pPr>
            <w:r>
              <w:t xml:space="preserve">65</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Huittinen (valittu)</w:t>
            </w:r>
          </w:p>
        </w:tc>
        <w:tc>
          <w:tcPr/>
          <w:p>
            <w:pPr>
              <w:pStyle w:val="Compact"/>
              <w:jc w:val="right"/>
            </w:pPr>
            <w:r>
              <w:t xml:space="preserve">87.9</w:t>
            </w:r>
          </w:p>
        </w:tc>
        <w:tc>
          <w:tcPr/>
          <w:p>
            <w:pPr>
              <w:pStyle w:val="Compact"/>
              <w:jc w:val="right"/>
            </w:pPr>
            <w:r>
              <w:t xml:space="preserve">113</w:t>
            </w:r>
          </w:p>
        </w:tc>
      </w:tr>
      <w:tr>
        <w:tc>
          <w:tcPr/>
          <w:p>
            <w:pPr>
              <w:pStyle w:val="Compact"/>
              <w:jc w:val="left"/>
            </w:pPr>
            <w:r>
              <w:t xml:space="preserve">Loimaa (naapuri)</w:t>
            </w:r>
          </w:p>
        </w:tc>
        <w:tc>
          <w:tcPr/>
          <w:p>
            <w:pPr>
              <w:pStyle w:val="Compact"/>
              <w:jc w:val="right"/>
            </w:pPr>
            <w:r>
              <w:t xml:space="preserve">85.2</w:t>
            </w:r>
          </w:p>
        </w:tc>
        <w:tc>
          <w:tcPr/>
          <w:p>
            <w:pPr>
              <w:pStyle w:val="Compact"/>
              <w:jc w:val="right"/>
            </w:pPr>
            <w:r>
              <w:t xml:space="preserve">116</w:t>
            </w:r>
          </w:p>
        </w:tc>
      </w:tr>
      <w:tr>
        <w:tc>
          <w:tcPr/>
          <w:p>
            <w:pPr>
              <w:pStyle w:val="Compact"/>
              <w:jc w:val="left"/>
            </w:pPr>
            <w:r>
              <w:t xml:space="preserve">Säkylä (naapuri)</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Kokemäki (naapuri)</w:t>
            </w:r>
          </w:p>
        </w:tc>
        <w:tc>
          <w:tcPr/>
          <w:p>
            <w:pPr>
              <w:pStyle w:val="Compact"/>
              <w:jc w:val="right"/>
            </w:pPr>
            <w:r>
              <w:t xml:space="preserve">114.6</w:t>
            </w:r>
          </w:p>
        </w:tc>
        <w:tc>
          <w:tcPr/>
          <w:p>
            <w:pPr>
              <w:pStyle w:val="Compact"/>
              <w:jc w:val="right"/>
            </w:pPr>
            <w:r>
              <w:t xml:space="preserve">105</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Huittinen (valittu)</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Säkylä (naapuri)</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Kokemäki (naapuri)</w:t>
            </w:r>
          </w:p>
        </w:tc>
        <w:tc>
          <w:tcPr/>
          <w:p>
            <w:pPr>
              <w:pStyle w:val="Compact"/>
              <w:jc w:val="right"/>
            </w:pPr>
            <w:r>
              <w:t xml:space="preserve">109.5</w:t>
            </w:r>
          </w:p>
        </w:tc>
        <w:tc>
          <w:tcPr/>
          <w:p>
            <w:pPr>
              <w:pStyle w:val="Compact"/>
              <w:jc w:val="right"/>
            </w:pPr>
            <w:r>
              <w:t xml:space="preserve">107</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Huittinen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Säkylä (naapuri)</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ittinen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ittinen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Punkalaidun (naapuri)</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Kokemäki (naapuri)</w:t>
            </w:r>
          </w:p>
        </w:tc>
        <w:tc>
          <w:tcPr/>
          <w:p>
            <w:pPr>
              <w:pStyle w:val="Compact"/>
              <w:jc w:val="right"/>
            </w:pPr>
            <w:r>
              <w:t xml:space="preserve">120.9</w:t>
            </w:r>
          </w:p>
        </w:tc>
        <w:tc>
          <w:tcPr/>
          <w:p>
            <w:pPr>
              <w:pStyle w:val="Compact"/>
              <w:jc w:val="right"/>
            </w:pPr>
            <w:r>
              <w:t xml:space="preserve">87</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Huittinen (valittu)</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124.1</w:t>
            </w:r>
          </w:p>
        </w:tc>
        <w:tc>
          <w:tcPr/>
          <w:p>
            <w:pPr>
              <w:pStyle w:val="Compact"/>
              <w:jc w:val="right"/>
            </w:pPr>
            <w:r>
              <w:t xml:space="preserve">77</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Punkalaidun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Säkylä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Huittinen (valittu)</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132.2</w:t>
            </w:r>
          </w:p>
        </w:tc>
        <w:tc>
          <w:tcPr/>
          <w:p>
            <w:pPr>
              <w:pStyle w:val="Compact"/>
              <w:jc w:val="right"/>
            </w:pPr>
            <w:r>
              <w:t xml:space="preserve">58</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Punkalaidun (naapuri)</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Huittinen (valittu)</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Säkylä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Säkylä (naapuri)</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Punkalaidun (naapuri)</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Huittinen (valittu)</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ittinen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uittinen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88</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Huittinen (valittu)</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Säkylä (naapuri)</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Punkalaidun (naapuri)</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Kokemäki (naapuri)</w:t>
            </w:r>
          </w:p>
        </w:tc>
        <w:tc>
          <w:tcPr/>
          <w:p>
            <w:pPr>
              <w:pStyle w:val="Compact"/>
              <w:jc w:val="right"/>
            </w:pPr>
            <w:r>
              <w:t xml:space="preserve">133.6</w:t>
            </w:r>
          </w:p>
        </w:tc>
        <w:tc>
          <w:tcPr/>
          <w:p>
            <w:pPr>
              <w:pStyle w:val="Compact"/>
              <w:jc w:val="right"/>
            </w:pPr>
            <w:r>
              <w:t xml:space="preserve">65</w:t>
            </w:r>
          </w:p>
        </w:tc>
      </w:tr>
      <w:tr>
        <w:tc>
          <w:tcPr/>
          <w:p>
            <w:pPr>
              <w:pStyle w:val="Compact"/>
              <w:jc w:val="left"/>
            </w:pPr>
            <w:r>
              <w:t xml:space="preserve">Punkalaidun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Huittinen (valittu)</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Huittinen (valittu)</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Kokemäki (naapuri)</w:t>
            </w:r>
          </w:p>
        </w:tc>
        <w:tc>
          <w:tcPr/>
          <w:p>
            <w:pPr>
              <w:pStyle w:val="Compact"/>
              <w:jc w:val="right"/>
            </w:pPr>
            <w:r>
              <w:t xml:space="preserve">130.9</w:t>
            </w:r>
          </w:p>
        </w:tc>
        <w:tc>
          <w:tcPr/>
          <w:p>
            <w:pPr>
              <w:pStyle w:val="Compact"/>
              <w:jc w:val="right"/>
            </w:pPr>
            <w:r>
              <w:t xml:space="preserve">82</w:t>
            </w:r>
          </w:p>
        </w:tc>
      </w:tr>
      <w:tr>
        <w:tc>
          <w:tcPr/>
          <w:p>
            <w:pPr>
              <w:pStyle w:val="Compact"/>
              <w:jc w:val="left"/>
            </w:pPr>
            <w:r>
              <w:t xml:space="preserve">Punkalaidun (naapuri)</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Säkylä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57</w:t>
            </w:r>
          </w:p>
        </w:tc>
      </w:tr>
      <w:tr>
        <w:tc>
          <w:tcPr/>
          <w:p>
            <w:pPr>
              <w:pStyle w:val="Compact"/>
              <w:jc w:val="left"/>
            </w:pPr>
            <w:r>
              <w:t xml:space="preserve">Säkylä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Huittinen (valittu)</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Punkalaidun (naapuri)</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241.7</w:t>
            </w:r>
          </w:p>
        </w:tc>
        <w:tc>
          <w:tcPr/>
          <w:p>
            <w:pPr>
              <w:pStyle w:val="Compact"/>
              <w:jc w:val="right"/>
            </w:pPr>
            <w:r>
              <w:t xml:space="preserve">23</w:t>
            </w:r>
          </w:p>
        </w:tc>
      </w:tr>
      <w:tr>
        <w:tc>
          <w:tcPr/>
          <w:p>
            <w:pPr>
              <w:pStyle w:val="Compact"/>
              <w:jc w:val="left"/>
            </w:pPr>
            <w:r>
              <w:t xml:space="preserve">Punkalaidun (naapuri)</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Huittinen (valittu)</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Säkylä (naapuri)</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ittinen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32760</w:t>
            </w:r>
          </w:p>
        </w:tc>
        <w:tc>
          <w:tcPr/>
          <w:p>
            <w:pPr>
              <w:pStyle w:val="Compact"/>
              <w:jc w:val="left"/>
            </w:pPr>
            <w:r>
              <w:t xml:space="preserve">Suttila</w:t>
            </w:r>
          </w:p>
        </w:tc>
        <w:tc>
          <w:tcPr/>
          <w:p>
            <w:pPr>
              <w:pStyle w:val="Compact"/>
              <w:jc w:val="right"/>
            </w:pPr>
            <w:r>
              <w:t xml:space="preserve">121.9</w:t>
            </w:r>
          </w:p>
        </w:tc>
        <w:tc>
          <w:tcPr/>
          <w:p>
            <w:pPr>
              <w:pStyle w:val="Compact"/>
              <w:jc w:val="right"/>
            </w:pPr>
            <w:r>
              <w:t xml:space="preserve">112.9</w:t>
            </w:r>
          </w:p>
        </w:tc>
        <w:tc>
          <w:tcPr/>
          <w:p>
            <w:pPr>
              <w:pStyle w:val="Compact"/>
              <w:jc w:val="right"/>
            </w:pPr>
            <w:r>
              <w:t xml:space="preserve">126.8</w:t>
            </w:r>
          </w:p>
        </w:tc>
        <w:tc>
          <w:tcPr/>
          <w:p>
            <w:pPr>
              <w:pStyle w:val="Compact"/>
              <w:jc w:val="right"/>
            </w:pPr>
            <w:r>
              <w:t xml:space="preserve">126.0</w:t>
            </w:r>
          </w:p>
        </w:tc>
        <w:tc>
          <w:tcPr/>
          <w:p>
            <w:pPr>
              <w:pStyle w:val="Compact"/>
              <w:jc w:val="right"/>
            </w:pPr>
            <w:r>
              <w:t xml:space="preserve">121.9</w:t>
            </w:r>
          </w:p>
        </w:tc>
      </w:tr>
      <w:tr>
        <w:tc>
          <w:tcPr/>
          <w:p>
            <w:pPr>
              <w:pStyle w:val="Compact"/>
              <w:jc w:val="left"/>
            </w:pPr>
            <w:r>
              <w:t xml:space="preserve">32770</w:t>
            </w:r>
          </w:p>
        </w:tc>
        <w:tc>
          <w:tcPr/>
          <w:p>
            <w:pPr>
              <w:pStyle w:val="Compact"/>
              <w:jc w:val="left"/>
            </w:pPr>
            <w:r>
              <w:t xml:space="preserve">Huhtamo</w:t>
            </w:r>
          </w:p>
        </w:tc>
        <w:tc>
          <w:tcPr/>
          <w:p>
            <w:pPr>
              <w:pStyle w:val="Compact"/>
              <w:jc w:val="right"/>
            </w:pPr>
            <w:r>
              <w:t xml:space="preserve">117.7</w:t>
            </w:r>
          </w:p>
        </w:tc>
        <w:tc>
          <w:tcPr/>
          <w:p>
            <w:pPr>
              <w:pStyle w:val="Compact"/>
              <w:jc w:val="right"/>
            </w:pPr>
            <w:r>
              <w:t xml:space="preserve">122.4</w:t>
            </w:r>
          </w:p>
        </w:tc>
        <w:tc>
          <w:tcPr/>
          <w:p>
            <w:pPr>
              <w:pStyle w:val="Compact"/>
              <w:jc w:val="right"/>
            </w:pPr>
            <w:r>
              <w:t xml:space="preserve">145.5</w:t>
            </w:r>
          </w:p>
        </w:tc>
        <w:tc>
          <w:tcPr/>
          <w:p>
            <w:pPr>
              <w:pStyle w:val="Compact"/>
              <w:jc w:val="right"/>
            </w:pPr>
            <w:r>
              <w:t xml:space="preserve">107.4</w:t>
            </w:r>
          </w:p>
        </w:tc>
        <w:tc>
          <w:tcPr/>
          <w:p>
            <w:pPr>
              <w:pStyle w:val="Compact"/>
              <w:jc w:val="right"/>
            </w:pPr>
            <w:r>
              <w:t xml:space="preserve">95.6</w:t>
            </w:r>
          </w:p>
        </w:tc>
      </w:tr>
      <w:tr>
        <w:tc>
          <w:tcPr/>
          <w:p>
            <w:pPr>
              <w:pStyle w:val="Compact"/>
              <w:jc w:val="left"/>
            </w:pPr>
            <w:r>
              <w:t xml:space="preserve">32620</w:t>
            </w:r>
          </w:p>
        </w:tc>
        <w:tc>
          <w:tcPr/>
          <w:p>
            <w:pPr>
              <w:pStyle w:val="Compact"/>
              <w:jc w:val="left"/>
            </w:pPr>
            <w:r>
              <w:t xml:space="preserve">Rutava</w:t>
            </w:r>
          </w:p>
        </w:tc>
        <w:tc>
          <w:tcPr/>
          <w:p>
            <w:pPr>
              <w:pStyle w:val="Compact"/>
              <w:jc w:val="right"/>
            </w:pPr>
            <w:r>
              <w:t xml:space="preserve">106.2</w:t>
            </w:r>
          </w:p>
        </w:tc>
        <w:tc>
          <w:tcPr/>
          <w:p>
            <w:pPr>
              <w:pStyle w:val="Compact"/>
              <w:jc w:val="right"/>
            </w:pPr>
            <w:r>
              <w:t xml:space="preserve">109.8</w:t>
            </w:r>
          </w:p>
        </w:tc>
        <w:tc>
          <w:tcPr/>
          <w:p>
            <w:pPr>
              <w:pStyle w:val="Compact"/>
              <w:jc w:val="right"/>
            </w:pPr>
            <w:r>
              <w:t xml:space="preserve">124.1</w:t>
            </w:r>
          </w:p>
        </w:tc>
        <w:tc>
          <w:tcPr/>
          <w:p>
            <w:pPr>
              <w:pStyle w:val="Compact"/>
              <w:jc w:val="right"/>
            </w:pPr>
            <w:r>
              <w:t xml:space="preserve">70.1</w:t>
            </w:r>
          </w:p>
        </w:tc>
        <w:tc>
          <w:tcPr/>
          <w:p>
            <w:pPr>
              <w:pStyle w:val="Compact"/>
              <w:jc w:val="right"/>
            </w:pPr>
            <w:r>
              <w:t xml:space="preserve">120.6</w:t>
            </w:r>
          </w:p>
        </w:tc>
      </w:tr>
      <w:tr>
        <w:tc>
          <w:tcPr/>
          <w:p>
            <w:pPr>
              <w:pStyle w:val="Compact"/>
              <w:jc w:val="left"/>
            </w:pPr>
            <w:r>
              <w:t xml:space="preserve">32700</w:t>
            </w:r>
          </w:p>
        </w:tc>
        <w:tc>
          <w:tcPr/>
          <w:p>
            <w:pPr>
              <w:pStyle w:val="Compact"/>
              <w:jc w:val="left"/>
            </w:pPr>
            <w:r>
              <w:t xml:space="preserve">Huittinen Keskus</w:t>
            </w:r>
          </w:p>
        </w:tc>
        <w:tc>
          <w:tcPr/>
          <w:p>
            <w:pPr>
              <w:pStyle w:val="Compact"/>
              <w:jc w:val="right"/>
            </w:pPr>
            <w:r>
              <w:t xml:space="preserve">101.4</w:t>
            </w:r>
          </w:p>
        </w:tc>
        <w:tc>
          <w:tcPr/>
          <w:p>
            <w:pPr>
              <w:pStyle w:val="Compact"/>
              <w:jc w:val="right"/>
            </w:pPr>
            <w:r>
              <w:t xml:space="preserve">119.5</w:t>
            </w:r>
          </w:p>
        </w:tc>
        <w:tc>
          <w:tcPr/>
          <w:p>
            <w:pPr>
              <w:pStyle w:val="Compact"/>
              <w:jc w:val="right"/>
            </w:pPr>
            <w:r>
              <w:t xml:space="preserve">97.6</w:t>
            </w:r>
          </w:p>
        </w:tc>
        <w:tc>
          <w:tcPr/>
          <w:p>
            <w:pPr>
              <w:pStyle w:val="Compact"/>
              <w:jc w:val="right"/>
            </w:pPr>
            <w:r>
              <w:t xml:space="preserve">80.1</w:t>
            </w:r>
          </w:p>
        </w:tc>
        <w:tc>
          <w:tcPr/>
          <w:p>
            <w:pPr>
              <w:pStyle w:val="Compact"/>
              <w:jc w:val="right"/>
            </w:pPr>
            <w:r>
              <w:t xml:space="preserve">108.3</w:t>
            </w:r>
          </w:p>
        </w:tc>
      </w:tr>
      <w:tr>
        <w:tc>
          <w:tcPr/>
          <w:p>
            <w:pPr>
              <w:pStyle w:val="Compact"/>
              <w:jc w:val="left"/>
            </w:pPr>
            <w:r>
              <w:t xml:space="preserve">32610</w:t>
            </w:r>
          </w:p>
        </w:tc>
        <w:tc>
          <w:tcPr/>
          <w:p>
            <w:pPr>
              <w:pStyle w:val="Compact"/>
              <w:jc w:val="left"/>
            </w:pPr>
            <w:r>
              <w:t xml:space="preserve">Vampula Keskus</w:t>
            </w:r>
          </w:p>
        </w:tc>
        <w:tc>
          <w:tcPr/>
          <w:p>
            <w:pPr>
              <w:pStyle w:val="Compact"/>
              <w:jc w:val="right"/>
            </w:pPr>
            <w:r>
              <w:t xml:space="preserve">97.3</w:t>
            </w:r>
          </w:p>
        </w:tc>
        <w:tc>
          <w:tcPr/>
          <w:p>
            <w:pPr>
              <w:pStyle w:val="Compact"/>
              <w:jc w:val="right"/>
            </w:pPr>
            <w:r>
              <w:t xml:space="preserve">103.0</w:t>
            </w:r>
          </w:p>
        </w:tc>
        <w:tc>
          <w:tcPr/>
          <w:p>
            <w:pPr>
              <w:pStyle w:val="Compact"/>
              <w:jc w:val="right"/>
            </w:pPr>
            <w:r>
              <w:t xml:space="preserve">101.5</w:t>
            </w:r>
          </w:p>
        </w:tc>
        <w:tc>
          <w:tcPr/>
          <w:p>
            <w:pPr>
              <w:pStyle w:val="Compact"/>
              <w:jc w:val="right"/>
            </w:pPr>
            <w:r>
              <w:t xml:space="preserve">64.3</w:t>
            </w:r>
          </w:p>
        </w:tc>
        <w:tc>
          <w:tcPr/>
          <w:p>
            <w:pPr>
              <w:pStyle w:val="Compact"/>
              <w:jc w:val="right"/>
            </w:pPr>
            <w:r>
              <w:t xml:space="preserve">120.6</w:t>
            </w:r>
          </w:p>
        </w:tc>
      </w:tr>
      <w:tr>
        <w:tc>
          <w:tcPr/>
          <w:p>
            <w:pPr>
              <w:pStyle w:val="Compact"/>
              <w:jc w:val="left"/>
            </w:pPr>
            <w:r>
              <w:t xml:space="preserve">32710</w:t>
            </w:r>
          </w:p>
        </w:tc>
        <w:tc>
          <w:tcPr/>
          <w:p>
            <w:pPr>
              <w:pStyle w:val="Compact"/>
              <w:jc w:val="left"/>
            </w:pPr>
            <w:r>
              <w:t xml:space="preserve">Sampu</w:t>
            </w:r>
          </w:p>
        </w:tc>
        <w:tc>
          <w:tcPr/>
          <w:p>
            <w:pPr>
              <w:pStyle w:val="Compact"/>
              <w:jc w:val="right"/>
            </w:pPr>
            <w:r>
              <w:t xml:space="preserve">69.6</w:t>
            </w:r>
          </w:p>
        </w:tc>
        <w:tc>
          <w:tcPr/>
          <w:p>
            <w:pPr>
              <w:pStyle w:val="Compact"/>
              <w:jc w:val="right"/>
            </w:pPr>
            <w:r>
              <w:t xml:space="preserve">56.3</w:t>
            </w:r>
          </w:p>
        </w:tc>
        <w:tc>
          <w:tcPr/>
          <w:p>
            <w:pPr>
              <w:pStyle w:val="Compact"/>
              <w:jc w:val="right"/>
            </w:pPr>
            <w:r>
              <w:t xml:space="preserve">71.0</w:t>
            </w:r>
          </w:p>
        </w:tc>
        <w:tc>
          <w:tcPr/>
          <w:p>
            <w:pPr>
              <w:pStyle w:val="Compact"/>
              <w:jc w:val="right"/>
            </w:pPr>
            <w:r>
              <w:t xml:space="preserve">67.4</w:t>
            </w:r>
          </w:p>
        </w:tc>
        <w:tc>
          <w:tcPr/>
          <w:p>
            <w:pPr>
              <w:pStyle w:val="Compact"/>
              <w:jc w:val="right"/>
            </w:pPr>
            <w:r>
              <w:t xml:space="preserve">83.8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uittinen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ittinen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ittinen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uittinen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Huittinen (Kunnat)</dc:title>
  <dc:creator>Diakin karttasovellus 2022-02-22 19:55:31</dc:creator>
  <cp:keywords/>
  <dcterms:created xsi:type="dcterms:W3CDTF">2022-02-22T17:56:43Z</dcterms:created>
  <dcterms:modified xsi:type="dcterms:W3CDTF">2022-02-22T17:56:43Z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