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Ilomantsi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20:06:21</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20:06:21.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Ilomantsi. Lisäksi tarkastelussa ovat rajanaapurit: Ilomantsi, Joensuu ja Lieksa.</w:t>
      </w:r>
    </w:p>
    <w:p>
      <w:pPr>
        <w:pStyle w:val="Leipteksti"/>
      </w:pPr>
      <w:r>
        <w:drawing>
          <wp:inline>
            <wp:extent cx="2762935" cy="5065381"/>
            <wp:effectExtent b="0" l="0" r="0" t="0"/>
            <wp:docPr descr="" title="" id="1" name="Picture"/>
            <a:graphic>
              <a:graphicData uri="http://schemas.openxmlformats.org/drawingml/2006/picture">
                <pic:pic>
                  <pic:nvPicPr>
                    <pic:cNvPr descr="alueprofiili_ilomants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ilomants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Lieksa (naapuri)</w:t>
            </w:r>
          </w:p>
        </w:tc>
        <w:tc>
          <w:tcPr/>
          <w:p>
            <w:pPr>
              <w:pStyle w:val="Compact"/>
              <w:jc w:val="right"/>
            </w:pPr>
            <w:r>
              <w:t xml:space="preserve">145.9</w:t>
            </w:r>
          </w:p>
        </w:tc>
        <w:tc>
          <w:tcPr/>
          <w:p>
            <w:pPr>
              <w:pStyle w:val="Compact"/>
              <w:jc w:val="right"/>
            </w:pPr>
            <w:r>
              <w:t xml:space="preserve">17</w:t>
            </w:r>
          </w:p>
        </w:tc>
      </w:tr>
      <w:tr>
        <w:tc>
          <w:tcPr/>
          <w:p>
            <w:pPr>
              <w:pStyle w:val="Compact"/>
              <w:jc w:val="left"/>
            </w:pPr>
            <w:r>
              <w:t xml:space="preserve">Joensuu (naapuri)</w:t>
            </w:r>
          </w:p>
        </w:tc>
        <w:tc>
          <w:tcPr/>
          <w:p>
            <w:pPr>
              <w:pStyle w:val="Compact"/>
              <w:jc w:val="right"/>
            </w:pPr>
            <w:r>
              <w:t xml:space="preserve">143.1</w:t>
            </w:r>
          </w:p>
        </w:tc>
        <w:tc>
          <w:tcPr/>
          <w:p>
            <w:pPr>
              <w:pStyle w:val="Compact"/>
              <w:jc w:val="right"/>
            </w:pPr>
            <w:r>
              <w:t xml:space="preserve">25</w:t>
            </w:r>
          </w:p>
        </w:tc>
      </w:tr>
      <w:tr>
        <w:tc>
          <w:tcPr/>
          <w:p>
            <w:pPr>
              <w:pStyle w:val="Compact"/>
              <w:jc w:val="left"/>
            </w:pPr>
            <w:r>
              <w:t xml:space="preserve">Ilomantsi (valittu)</w:t>
            </w:r>
          </w:p>
        </w:tc>
        <w:tc>
          <w:tcPr/>
          <w:p>
            <w:pPr>
              <w:pStyle w:val="Compact"/>
              <w:jc w:val="right"/>
            </w:pPr>
            <w:r>
              <w:t xml:space="preserve">136.0</w:t>
            </w:r>
          </w:p>
        </w:tc>
        <w:tc>
          <w:tcPr/>
          <w:p>
            <w:pPr>
              <w:pStyle w:val="Compact"/>
              <w:jc w:val="right"/>
            </w:pPr>
            <w:r>
              <w:t xml:space="preserve">38</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Lieksa (naapuri)</w:t>
            </w:r>
          </w:p>
        </w:tc>
        <w:tc>
          <w:tcPr/>
          <w:p>
            <w:pPr>
              <w:pStyle w:val="Compact"/>
              <w:jc w:val="right"/>
            </w:pPr>
            <w:r>
              <w:t xml:space="preserve">154.7</w:t>
            </w:r>
          </w:p>
        </w:tc>
        <w:tc>
          <w:tcPr/>
          <w:p>
            <w:pPr>
              <w:pStyle w:val="Compact"/>
              <w:jc w:val="right"/>
            </w:pPr>
            <w:r>
              <w:t xml:space="preserve">9</w:t>
            </w:r>
          </w:p>
        </w:tc>
      </w:tr>
      <w:tr>
        <w:tc>
          <w:tcPr/>
          <w:p>
            <w:pPr>
              <w:pStyle w:val="Compact"/>
              <w:jc w:val="left"/>
            </w:pPr>
            <w:r>
              <w:t xml:space="preserve">Ilomantsi (valittu)</w:t>
            </w:r>
          </w:p>
        </w:tc>
        <w:tc>
          <w:tcPr/>
          <w:p>
            <w:pPr>
              <w:pStyle w:val="Compact"/>
              <w:jc w:val="right"/>
            </w:pPr>
            <w:r>
              <w:t xml:space="preserve">152.5</w:t>
            </w:r>
          </w:p>
        </w:tc>
        <w:tc>
          <w:tcPr/>
          <w:p>
            <w:pPr>
              <w:pStyle w:val="Compact"/>
              <w:jc w:val="right"/>
            </w:pPr>
            <w:r>
              <w:t xml:space="preserve">12</w:t>
            </w:r>
          </w:p>
        </w:tc>
      </w:tr>
      <w:tr>
        <w:tc>
          <w:tcPr/>
          <w:p>
            <w:pPr>
              <w:pStyle w:val="Compact"/>
              <w:jc w:val="left"/>
            </w:pPr>
            <w:r>
              <w:t xml:space="preserve">Joensuu (naapuri)</w:t>
            </w:r>
          </w:p>
        </w:tc>
        <w:tc>
          <w:tcPr/>
          <w:p>
            <w:pPr>
              <w:pStyle w:val="Compact"/>
              <w:jc w:val="right"/>
            </w:pPr>
            <w:r>
              <w:t xml:space="preserve">133.3</w:t>
            </w:r>
          </w:p>
        </w:tc>
        <w:tc>
          <w:tcPr/>
          <w:p>
            <w:pPr>
              <w:pStyle w:val="Compact"/>
              <w:jc w:val="right"/>
            </w:pPr>
            <w:r>
              <w:t xml:space="preserve">38</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Lieksa (naapuri)</w:t>
            </w:r>
          </w:p>
        </w:tc>
        <w:tc>
          <w:tcPr/>
          <w:p>
            <w:pPr>
              <w:pStyle w:val="Compact"/>
              <w:jc w:val="right"/>
            </w:pPr>
            <w:r>
              <w:t xml:space="preserve">128.2</w:t>
            </w:r>
          </w:p>
        </w:tc>
        <w:tc>
          <w:tcPr/>
          <w:p>
            <w:pPr>
              <w:pStyle w:val="Compact"/>
              <w:jc w:val="right"/>
            </w:pPr>
            <w:r>
              <w:t xml:space="preserve">60</w:t>
            </w:r>
          </w:p>
        </w:tc>
      </w:tr>
      <w:tr>
        <w:tc>
          <w:tcPr/>
          <w:p>
            <w:pPr>
              <w:pStyle w:val="Compact"/>
              <w:jc w:val="left"/>
            </w:pPr>
            <w:r>
              <w:t xml:space="preserve">Ilomantsi (valittu)</w:t>
            </w:r>
          </w:p>
        </w:tc>
        <w:tc>
          <w:tcPr/>
          <w:p>
            <w:pPr>
              <w:pStyle w:val="Compact"/>
              <w:jc w:val="right"/>
            </w:pPr>
            <w:r>
              <w:t xml:space="preserve">120.5</w:t>
            </w:r>
          </w:p>
        </w:tc>
        <w:tc>
          <w:tcPr/>
          <w:p>
            <w:pPr>
              <w:pStyle w:val="Compact"/>
              <w:jc w:val="right"/>
            </w:pPr>
            <w:r>
              <w:t xml:space="preserve">74</w:t>
            </w:r>
          </w:p>
        </w:tc>
      </w:tr>
      <w:tr>
        <w:tc>
          <w:tcPr/>
          <w:p>
            <w:pPr>
              <w:pStyle w:val="Compact"/>
              <w:jc w:val="left"/>
            </w:pPr>
            <w:r>
              <w:t xml:space="preserve">Joensuu (naapuri)</w:t>
            </w:r>
          </w:p>
        </w:tc>
        <w:tc>
          <w:tcPr/>
          <w:p>
            <w:pPr>
              <w:pStyle w:val="Compact"/>
              <w:jc w:val="right"/>
            </w:pPr>
            <w:r>
              <w:t xml:space="preserve">118.9</w:t>
            </w:r>
          </w:p>
        </w:tc>
        <w:tc>
          <w:tcPr/>
          <w:p>
            <w:pPr>
              <w:pStyle w:val="Compact"/>
              <w:jc w:val="right"/>
            </w:pPr>
            <w:r>
              <w:t xml:space="preserve">80</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176.9</w:t>
            </w:r>
          </w:p>
        </w:tc>
        <w:tc>
          <w:tcPr/>
          <w:p>
            <w:pPr>
              <w:pStyle w:val="Compact"/>
              <w:jc w:val="right"/>
            </w:pPr>
            <w:r>
              <w:t xml:space="preserve">11</w:t>
            </w:r>
          </w:p>
        </w:tc>
      </w:tr>
      <w:tr>
        <w:tc>
          <w:tcPr/>
          <w:p>
            <w:pPr>
              <w:pStyle w:val="Compact"/>
              <w:jc w:val="left"/>
            </w:pPr>
            <w:r>
              <w:t xml:space="preserve">Lieksa (naapuri)</w:t>
            </w:r>
          </w:p>
        </w:tc>
        <w:tc>
          <w:tcPr/>
          <w:p>
            <w:pPr>
              <w:pStyle w:val="Compact"/>
              <w:jc w:val="right"/>
            </w:pPr>
            <w:r>
              <w:t xml:space="preserve">154.9</w:t>
            </w:r>
          </w:p>
        </w:tc>
        <w:tc>
          <w:tcPr/>
          <w:p>
            <w:pPr>
              <w:pStyle w:val="Compact"/>
              <w:jc w:val="right"/>
            </w:pPr>
            <w:r>
              <w:t xml:space="preserve">28</w:t>
            </w:r>
          </w:p>
        </w:tc>
      </w:tr>
      <w:tr>
        <w:tc>
          <w:tcPr/>
          <w:p>
            <w:pPr>
              <w:pStyle w:val="Compact"/>
              <w:jc w:val="left"/>
            </w:pPr>
            <w:r>
              <w:t xml:space="preserve">Ilomantsi (valittu)</w:t>
            </w:r>
          </w:p>
        </w:tc>
        <w:tc>
          <w:tcPr/>
          <w:p>
            <w:pPr>
              <w:pStyle w:val="Compact"/>
              <w:jc w:val="right"/>
            </w:pPr>
            <w:r>
              <w:t xml:space="preserve">134.9</w:t>
            </w:r>
          </w:p>
        </w:tc>
        <w:tc>
          <w:tcPr/>
          <w:p>
            <w:pPr>
              <w:pStyle w:val="Compact"/>
              <w:jc w:val="right"/>
            </w:pPr>
            <w:r>
              <w:t xml:space="preserve">67</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lomants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ilomants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Ilomantsi (valittu)</w:t>
            </w:r>
          </w:p>
        </w:tc>
        <w:tc>
          <w:tcPr/>
          <w:p>
            <w:pPr>
              <w:pStyle w:val="Compact"/>
              <w:jc w:val="right"/>
            </w:pPr>
            <w:r>
              <w:t xml:space="preserve">126.2</w:t>
            </w:r>
          </w:p>
        </w:tc>
        <w:tc>
          <w:tcPr/>
          <w:p>
            <w:pPr>
              <w:pStyle w:val="Compact"/>
              <w:jc w:val="right"/>
            </w:pPr>
            <w:r>
              <w:t xml:space="preserve">49</w:t>
            </w:r>
          </w:p>
        </w:tc>
      </w:tr>
      <w:tr>
        <w:tc>
          <w:tcPr/>
          <w:p>
            <w:pPr>
              <w:pStyle w:val="Compact"/>
              <w:jc w:val="left"/>
            </w:pPr>
            <w:r>
              <w:t xml:space="preserve">Lieksa (naapuri)</w:t>
            </w:r>
          </w:p>
        </w:tc>
        <w:tc>
          <w:tcPr/>
          <w:p>
            <w:pPr>
              <w:pStyle w:val="Compact"/>
              <w:jc w:val="right"/>
            </w:pPr>
            <w:r>
              <w:t xml:space="preserve">122.1</w:t>
            </w:r>
          </w:p>
        </w:tc>
        <w:tc>
          <w:tcPr/>
          <w:p>
            <w:pPr>
              <w:pStyle w:val="Compact"/>
              <w:jc w:val="right"/>
            </w:pPr>
            <w:r>
              <w:t xml:space="preserve">61</w:t>
            </w:r>
          </w:p>
        </w:tc>
      </w:tr>
      <w:tr>
        <w:tc>
          <w:tcPr/>
          <w:p>
            <w:pPr>
              <w:pStyle w:val="Compact"/>
              <w:jc w:val="left"/>
            </w:pPr>
            <w:r>
              <w:t xml:space="preserve">Joensuu (naapuri)</w:t>
            </w:r>
          </w:p>
        </w:tc>
        <w:tc>
          <w:tcPr/>
          <w:p>
            <w:pPr>
              <w:pStyle w:val="Compact"/>
              <w:jc w:val="right"/>
            </w:pPr>
            <w:r>
              <w:t xml:space="preserve">62.4</w:t>
            </w:r>
          </w:p>
        </w:tc>
        <w:tc>
          <w:tcPr/>
          <w:p>
            <w:pPr>
              <w:pStyle w:val="Compact"/>
              <w:jc w:val="right"/>
            </w:pPr>
            <w:r>
              <w:t xml:space="preserve">271</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Lieksa (naapuri)</w:t>
            </w:r>
          </w:p>
        </w:tc>
        <w:tc>
          <w:tcPr/>
          <w:p>
            <w:pPr>
              <w:pStyle w:val="Compact"/>
              <w:jc w:val="right"/>
            </w:pPr>
            <w:r>
              <w:t xml:space="preserve">162.8</w:t>
            </w:r>
          </w:p>
        </w:tc>
        <w:tc>
          <w:tcPr/>
          <w:p>
            <w:pPr>
              <w:pStyle w:val="Compact"/>
              <w:jc w:val="right"/>
            </w:pPr>
            <w:r>
              <w:t xml:space="preserve">14</w:t>
            </w:r>
          </w:p>
        </w:tc>
      </w:tr>
      <w:tr>
        <w:tc>
          <w:tcPr/>
          <w:p>
            <w:pPr>
              <w:pStyle w:val="Compact"/>
              <w:jc w:val="left"/>
            </w:pPr>
            <w:r>
              <w:t xml:space="preserve">Ilomantsi (valittu)</w:t>
            </w:r>
          </w:p>
        </w:tc>
        <w:tc>
          <w:tcPr/>
          <w:p>
            <w:pPr>
              <w:pStyle w:val="Compact"/>
              <w:jc w:val="right"/>
            </w:pPr>
            <w:r>
              <w:t xml:space="preserve">155.5</w:t>
            </w:r>
          </w:p>
        </w:tc>
        <w:tc>
          <w:tcPr/>
          <w:p>
            <w:pPr>
              <w:pStyle w:val="Compact"/>
              <w:jc w:val="right"/>
            </w:pPr>
            <w:r>
              <w:t xml:space="preserve">18</w:t>
            </w:r>
          </w:p>
        </w:tc>
      </w:tr>
      <w:tr>
        <w:tc>
          <w:tcPr/>
          <w:p>
            <w:pPr>
              <w:pStyle w:val="Compact"/>
              <w:jc w:val="left"/>
            </w:pPr>
            <w:r>
              <w:t xml:space="preserve">Joensuu (naapuri)</w:t>
            </w:r>
          </w:p>
        </w:tc>
        <w:tc>
          <w:tcPr/>
          <w:p>
            <w:pPr>
              <w:pStyle w:val="Compact"/>
              <w:jc w:val="right"/>
            </w:pPr>
            <w:r>
              <w:t xml:space="preserve">135.8</w:t>
            </w:r>
          </w:p>
        </w:tc>
        <w:tc>
          <w:tcPr/>
          <w:p>
            <w:pPr>
              <w:pStyle w:val="Compact"/>
              <w:jc w:val="right"/>
            </w:pPr>
            <w:r>
              <w:t xml:space="preserve">42</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(valittu)</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Lieksa (naapuri)</w:t>
            </w:r>
          </w:p>
        </w:tc>
        <w:tc>
          <w:tcPr/>
          <w:p>
            <w:pPr>
              <w:pStyle w:val="Compact"/>
              <w:jc w:val="right"/>
            </w:pPr>
            <w:r>
              <w:t xml:space="preserve">206.0</w:t>
            </w:r>
          </w:p>
        </w:tc>
        <w:tc>
          <w:tcPr/>
          <w:p>
            <w:pPr>
              <w:pStyle w:val="Compact"/>
              <w:jc w:val="right"/>
            </w:pPr>
            <w:r>
              <w:t xml:space="preserve">3</w:t>
            </w:r>
          </w:p>
        </w:tc>
      </w:tr>
      <w:tr>
        <w:tc>
          <w:tcPr/>
          <w:p>
            <w:pPr>
              <w:pStyle w:val="Compact"/>
              <w:jc w:val="left"/>
            </w:pPr>
            <w:r>
              <w:t xml:space="preserve">Joensuu (naapuri)</w:t>
            </w:r>
          </w:p>
        </w:tc>
        <w:tc>
          <w:tcPr/>
          <w:p>
            <w:pPr>
              <w:pStyle w:val="Compact"/>
              <w:jc w:val="right"/>
            </w:pPr>
            <w:r>
              <w:t xml:space="preserve">189.6</w:t>
            </w:r>
          </w:p>
        </w:tc>
        <w:tc>
          <w:tcPr/>
          <w:p>
            <w:pPr>
              <w:pStyle w:val="Compact"/>
              <w:jc w:val="right"/>
            </w:pPr>
            <w:r>
              <w:t xml:space="preserve">12</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231.5</w:t>
            </w:r>
          </w:p>
        </w:tc>
        <w:tc>
          <w:tcPr/>
          <w:p>
            <w:pPr>
              <w:pStyle w:val="Compact"/>
              <w:jc w:val="right"/>
            </w:pPr>
            <w:r>
              <w:t xml:space="preserve">10</w:t>
            </w:r>
          </w:p>
        </w:tc>
      </w:tr>
      <w:tr>
        <w:tc>
          <w:tcPr/>
          <w:p>
            <w:pPr>
              <w:pStyle w:val="Compact"/>
              <w:jc w:val="left"/>
            </w:pPr>
            <w:r>
              <w:t xml:space="preserve">Lieksa (naapuri)</w:t>
            </w:r>
          </w:p>
        </w:tc>
        <w:tc>
          <w:tcPr/>
          <w:p>
            <w:pPr>
              <w:pStyle w:val="Compact"/>
              <w:jc w:val="right"/>
            </w:pPr>
            <w:r>
              <w:t xml:space="preserve">175.3</w:t>
            </w:r>
          </w:p>
        </w:tc>
        <w:tc>
          <w:tcPr/>
          <w:p>
            <w:pPr>
              <w:pStyle w:val="Compact"/>
              <w:jc w:val="right"/>
            </w:pPr>
            <w:r>
              <w:t xml:space="preserve">35</w:t>
            </w:r>
          </w:p>
        </w:tc>
      </w:tr>
      <w:tr>
        <w:tc>
          <w:tcPr/>
          <w:p>
            <w:pPr>
              <w:pStyle w:val="Compact"/>
              <w:jc w:val="left"/>
            </w:pPr>
            <w:r>
              <w:t xml:space="preserve">Ilomantsi (valittu)</w:t>
            </w:r>
          </w:p>
        </w:tc>
        <w:tc>
          <w:tcPr/>
          <w:p>
            <w:pPr>
              <w:pStyle w:val="Compact"/>
              <w:jc w:val="right"/>
            </w:pPr>
            <w:r>
              <w:t xml:space="preserve">110.1</w:t>
            </w:r>
          </w:p>
        </w:tc>
        <w:tc>
          <w:tcPr/>
          <w:p>
            <w:pPr>
              <w:pStyle w:val="Compact"/>
              <w:jc w:val="right"/>
            </w:pPr>
            <w:r>
              <w:t xml:space="preserve">117</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Lieksa (naapuri)</w:t>
            </w:r>
          </w:p>
        </w:tc>
        <w:tc>
          <w:tcPr/>
          <w:p>
            <w:pPr>
              <w:pStyle w:val="Compact"/>
              <w:jc w:val="right"/>
            </w:pPr>
            <w:r>
              <w:t xml:space="preserve">137.3</w:t>
            </w:r>
          </w:p>
        </w:tc>
        <w:tc>
          <w:tcPr/>
          <w:p>
            <w:pPr>
              <w:pStyle w:val="Compact"/>
              <w:jc w:val="right"/>
            </w:pPr>
            <w:r>
              <w:t xml:space="preserve">15</w:t>
            </w:r>
          </w:p>
        </w:tc>
      </w:tr>
      <w:tr>
        <w:tc>
          <w:tcPr/>
          <w:p>
            <w:pPr>
              <w:pStyle w:val="Compact"/>
              <w:jc w:val="left"/>
            </w:pPr>
            <w:r>
              <w:t xml:space="preserve">Joensuu (naapuri)</w:t>
            </w:r>
          </w:p>
        </w:tc>
        <w:tc>
          <w:tcPr/>
          <w:p>
            <w:pPr>
              <w:pStyle w:val="Compact"/>
              <w:jc w:val="right"/>
            </w:pPr>
            <w:r>
              <w:t xml:space="preserve">136.9</w:t>
            </w:r>
          </w:p>
        </w:tc>
        <w:tc>
          <w:tcPr/>
          <w:p>
            <w:pPr>
              <w:pStyle w:val="Compact"/>
              <w:jc w:val="right"/>
            </w:pPr>
            <w:r>
              <w:t xml:space="preserve">17</w:t>
            </w:r>
          </w:p>
        </w:tc>
      </w:tr>
      <w:tr>
        <w:tc>
          <w:tcPr/>
          <w:p>
            <w:pPr>
              <w:pStyle w:val="Compact"/>
              <w:jc w:val="left"/>
            </w:pPr>
            <w:r>
              <w:t xml:space="preserve">Ilomantsi (valittu)</w:t>
            </w:r>
          </w:p>
        </w:tc>
        <w:tc>
          <w:tcPr/>
          <w:p>
            <w:pPr>
              <w:pStyle w:val="Compact"/>
              <w:jc w:val="right"/>
            </w:pPr>
            <w:r>
              <w:t xml:space="preserve">128.8</w:t>
            </w:r>
          </w:p>
        </w:tc>
        <w:tc>
          <w:tcPr/>
          <w:p>
            <w:pPr>
              <w:pStyle w:val="Compact"/>
              <w:jc w:val="right"/>
            </w:pPr>
            <w:r>
              <w:t xml:space="preserve">32</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lomantsi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ilomantsi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Ilomantsi (valittu)</w:t>
            </w:r>
          </w:p>
        </w:tc>
        <w:tc>
          <w:tcPr/>
          <w:p>
            <w:pPr>
              <w:pStyle w:val="Compact"/>
              <w:jc w:val="right"/>
            </w:pPr>
            <w:r>
              <w:t xml:space="preserve">214.0</w:t>
            </w:r>
          </w:p>
        </w:tc>
        <w:tc>
          <w:tcPr/>
          <w:p>
            <w:pPr>
              <w:pStyle w:val="Compact"/>
              <w:jc w:val="right"/>
            </w:pPr>
            <w:r>
              <w:t xml:space="preserve">9</w:t>
            </w:r>
          </w:p>
        </w:tc>
      </w:tr>
      <w:tr>
        <w:tc>
          <w:tcPr/>
          <w:p>
            <w:pPr>
              <w:pStyle w:val="Compact"/>
              <w:jc w:val="left"/>
            </w:pPr>
            <w:r>
              <w:t xml:space="preserve">Lieksa (naapuri)</w:t>
            </w:r>
          </w:p>
        </w:tc>
        <w:tc>
          <w:tcPr/>
          <w:p>
            <w:pPr>
              <w:pStyle w:val="Compact"/>
              <w:jc w:val="right"/>
            </w:pPr>
            <w:r>
              <w:t xml:space="preserve">167.4</w:t>
            </w:r>
          </w:p>
        </w:tc>
        <w:tc>
          <w:tcPr/>
          <w:p>
            <w:pPr>
              <w:pStyle w:val="Compact"/>
              <w:jc w:val="right"/>
            </w:pPr>
            <w:r>
              <w:t xml:space="preserve">31</w:t>
            </w:r>
          </w:p>
        </w:tc>
      </w:tr>
      <w:tr>
        <w:tc>
          <w:tcPr/>
          <w:p>
            <w:pPr>
              <w:pStyle w:val="Compact"/>
              <w:jc w:val="left"/>
            </w:pPr>
            <w:r>
              <w:t xml:space="preserve">Joensuu (naapuri)</w:t>
            </w:r>
          </w:p>
        </w:tc>
        <w:tc>
          <w:tcPr/>
          <w:p>
            <w:pPr>
              <w:pStyle w:val="Compact"/>
              <w:jc w:val="right"/>
            </w:pPr>
            <w:r>
              <w:t xml:space="preserve">151.2</w:t>
            </w:r>
          </w:p>
        </w:tc>
        <w:tc>
          <w:tcPr/>
          <w:p>
            <w:pPr>
              <w:pStyle w:val="Compact"/>
              <w:jc w:val="right"/>
            </w:pPr>
            <w:r>
              <w:t xml:space="preserve">49</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117.0</w:t>
            </w:r>
          </w:p>
        </w:tc>
        <w:tc>
          <w:tcPr/>
          <w:p>
            <w:pPr>
              <w:pStyle w:val="Compact"/>
              <w:jc w:val="right"/>
            </w:pPr>
            <w:r>
              <w:t xml:space="preserve">93</w:t>
            </w:r>
          </w:p>
        </w:tc>
      </w:tr>
      <w:tr>
        <w:tc>
          <w:tcPr/>
          <w:p>
            <w:pPr>
              <w:pStyle w:val="Compact"/>
              <w:jc w:val="left"/>
            </w:pPr>
            <w:r>
              <w:t xml:space="preserve">Lieksa (naapuri)</w:t>
            </w:r>
          </w:p>
        </w:tc>
        <w:tc>
          <w:tcPr/>
          <w:p>
            <w:pPr>
              <w:pStyle w:val="Compact"/>
              <w:jc w:val="right"/>
            </w:pPr>
            <w:r>
              <w:t xml:space="preserve">115.1</w:t>
            </w:r>
          </w:p>
        </w:tc>
        <w:tc>
          <w:tcPr/>
          <w:p>
            <w:pPr>
              <w:pStyle w:val="Compact"/>
              <w:jc w:val="right"/>
            </w:pPr>
            <w:r>
              <w:t xml:space="preserve">99</w:t>
            </w:r>
          </w:p>
        </w:tc>
      </w:tr>
      <w:tr>
        <w:tc>
          <w:tcPr/>
          <w:p>
            <w:pPr>
              <w:pStyle w:val="Compact"/>
              <w:jc w:val="left"/>
            </w:pPr>
            <w:r>
              <w:t xml:space="preserve">Ilomantsi (valittu)</w:t>
            </w:r>
          </w:p>
        </w:tc>
        <w:tc>
          <w:tcPr/>
          <w:p>
            <w:pPr>
              <w:pStyle w:val="Compact"/>
              <w:jc w:val="right"/>
            </w:pPr>
            <w:r>
              <w:t xml:space="preserve">88.7</w:t>
            </w:r>
          </w:p>
        </w:tc>
        <w:tc>
          <w:tcPr/>
          <w:p>
            <w:pPr>
              <w:pStyle w:val="Compact"/>
              <w:jc w:val="right"/>
            </w:pPr>
            <w:r>
              <w:t xml:space="preserve">173</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125.4</w:t>
            </w:r>
          </w:p>
        </w:tc>
        <w:tc>
          <w:tcPr/>
          <w:p>
            <w:pPr>
              <w:pStyle w:val="Compact"/>
              <w:jc w:val="right"/>
            </w:pPr>
            <w:r>
              <w:t xml:space="preserve">65</w:t>
            </w:r>
          </w:p>
        </w:tc>
      </w:tr>
      <w:tr>
        <w:tc>
          <w:tcPr/>
          <w:p>
            <w:pPr>
              <w:pStyle w:val="Compact"/>
              <w:jc w:val="left"/>
            </w:pPr>
            <w:r>
              <w:t xml:space="preserve">Lieksa (naapuri)</w:t>
            </w:r>
          </w:p>
        </w:tc>
        <w:tc>
          <w:tcPr/>
          <w:p>
            <w:pPr>
              <w:pStyle w:val="Compact"/>
              <w:jc w:val="right"/>
            </w:pPr>
            <w:r>
              <w:t xml:space="preserve">99.7</w:t>
            </w:r>
          </w:p>
        </w:tc>
        <w:tc>
          <w:tcPr/>
          <w:p>
            <w:pPr>
              <w:pStyle w:val="Compact"/>
              <w:jc w:val="right"/>
            </w:pPr>
            <w:r>
              <w:t xml:space="preserve">148</w:t>
            </w:r>
          </w:p>
        </w:tc>
      </w:tr>
      <w:tr>
        <w:tc>
          <w:tcPr/>
          <w:p>
            <w:pPr>
              <w:pStyle w:val="Compact"/>
              <w:jc w:val="left"/>
            </w:pPr>
            <w:r>
              <w:t xml:space="preserve">Ilomantsi (valittu)</w:t>
            </w:r>
          </w:p>
        </w:tc>
        <w:tc>
          <w:tcPr/>
          <w:p>
            <w:pPr>
              <w:pStyle w:val="Compact"/>
              <w:jc w:val="right"/>
            </w:pPr>
            <w:r>
              <w:t xml:space="preserve">74.6</w:t>
            </w:r>
          </w:p>
        </w:tc>
        <w:tc>
          <w:tcPr/>
          <w:p>
            <w:pPr>
              <w:pStyle w:val="Compact"/>
              <w:jc w:val="right"/>
            </w:pPr>
            <w:r>
              <w:t xml:space="preserve">216</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Lieksa (naapuri)</w:t>
            </w:r>
          </w:p>
        </w:tc>
        <w:tc>
          <w:tcPr/>
          <w:p>
            <w:pPr>
              <w:pStyle w:val="Compact"/>
              <w:jc w:val="right"/>
            </w:pPr>
            <w:r>
              <w:t xml:space="preserve">130.4</w:t>
            </w:r>
          </w:p>
        </w:tc>
        <w:tc>
          <w:tcPr/>
          <w:p>
            <w:pPr>
              <w:pStyle w:val="Compact"/>
              <w:jc w:val="right"/>
            </w:pPr>
            <w:r>
              <w:t xml:space="preserve">48</w:t>
            </w:r>
          </w:p>
        </w:tc>
      </w:tr>
      <w:tr>
        <w:tc>
          <w:tcPr/>
          <w:p>
            <w:pPr>
              <w:pStyle w:val="Compact"/>
              <w:jc w:val="left"/>
            </w:pPr>
            <w:r>
              <w:t xml:space="preserve">Joensuu (naapuri)</w:t>
            </w:r>
          </w:p>
        </w:tc>
        <w:tc>
          <w:tcPr/>
          <w:p>
            <w:pPr>
              <w:pStyle w:val="Compact"/>
              <w:jc w:val="right"/>
            </w:pPr>
            <w:r>
              <w:t xml:space="preserve">107.5</w:t>
            </w:r>
          </w:p>
        </w:tc>
        <w:tc>
          <w:tcPr/>
          <w:p>
            <w:pPr>
              <w:pStyle w:val="Compact"/>
              <w:jc w:val="right"/>
            </w:pPr>
            <w:r>
              <w:t xml:space="preserve">118</w:t>
            </w:r>
          </w:p>
        </w:tc>
      </w:tr>
      <w:tr>
        <w:tc>
          <w:tcPr/>
          <w:p>
            <w:pPr>
              <w:pStyle w:val="Compact"/>
              <w:jc w:val="left"/>
            </w:pPr>
            <w:r>
              <w:t xml:space="preserve">Ilomantsi (valittu)</w:t>
            </w:r>
          </w:p>
        </w:tc>
        <w:tc>
          <w:tcPr/>
          <w:p>
            <w:pPr>
              <w:pStyle w:val="Compact"/>
              <w:jc w:val="right"/>
            </w:pPr>
            <w:r>
              <w:t xml:space="preserve">104.7</w:t>
            </w:r>
          </w:p>
        </w:tc>
        <w:tc>
          <w:tcPr/>
          <w:p>
            <w:pPr>
              <w:pStyle w:val="Compact"/>
              <w:jc w:val="right"/>
            </w:pPr>
            <w:r>
              <w:t xml:space="preserve">127</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lomantsi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ilomantsi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300.3</w:t>
            </w:r>
          </w:p>
        </w:tc>
        <w:tc>
          <w:tcPr/>
          <w:p>
            <w:pPr>
              <w:pStyle w:val="Compact"/>
              <w:jc w:val="right"/>
            </w:pPr>
            <w:r>
              <w:t xml:space="preserve">2</w:t>
            </w:r>
          </w:p>
        </w:tc>
      </w:tr>
      <w:tr>
        <w:tc>
          <w:tcPr/>
          <w:p>
            <w:pPr>
              <w:pStyle w:val="Compact"/>
              <w:jc w:val="left"/>
            </w:pPr>
            <w:r>
              <w:t xml:space="preserve">Lieksa (naapuri)</w:t>
            </w:r>
          </w:p>
        </w:tc>
        <w:tc>
          <w:tcPr/>
          <w:p>
            <w:pPr>
              <w:pStyle w:val="Compact"/>
              <w:jc w:val="right"/>
            </w:pPr>
            <w:r>
              <w:t xml:space="preserve">254.0</w:t>
            </w:r>
          </w:p>
        </w:tc>
        <w:tc>
          <w:tcPr/>
          <w:p>
            <w:pPr>
              <w:pStyle w:val="Compact"/>
              <w:jc w:val="right"/>
            </w:pPr>
            <w:r>
              <w:t xml:space="preserve">7</w:t>
            </w:r>
          </w:p>
        </w:tc>
      </w:tr>
      <w:tr>
        <w:tc>
          <w:tcPr/>
          <w:p>
            <w:pPr>
              <w:pStyle w:val="Compact"/>
              <w:jc w:val="left"/>
            </w:pPr>
            <w:r>
              <w:t xml:space="preserve">Ilomantsi (valittu)</w:t>
            </w:r>
          </w:p>
        </w:tc>
        <w:tc>
          <w:tcPr/>
          <w:p>
            <w:pPr>
              <w:pStyle w:val="Compact"/>
              <w:jc w:val="right"/>
            </w:pPr>
            <w:r>
              <w:t xml:space="preserve">168.4</w:t>
            </w:r>
          </w:p>
        </w:tc>
        <w:tc>
          <w:tcPr/>
          <w:p>
            <w:pPr>
              <w:pStyle w:val="Compact"/>
              <w:jc w:val="right"/>
            </w:pPr>
            <w:r>
              <w:t xml:space="preserve">38</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Ilomantsi (valittu)</w:t>
            </w:r>
          </w:p>
        </w:tc>
        <w:tc>
          <w:tcPr/>
          <w:p>
            <w:pPr>
              <w:pStyle w:val="Compact"/>
              <w:jc w:val="right"/>
            </w:pPr>
            <w:r>
              <w:t xml:space="preserve">138.4</w:t>
            </w:r>
          </w:p>
        </w:tc>
        <w:tc>
          <w:tcPr/>
          <w:p>
            <w:pPr>
              <w:pStyle w:val="Compact"/>
              <w:jc w:val="right"/>
            </w:pPr>
            <w:r>
              <w:t xml:space="preserve">58</w:t>
            </w:r>
          </w:p>
        </w:tc>
      </w:tr>
      <w:tr>
        <w:tc>
          <w:tcPr/>
          <w:p>
            <w:pPr>
              <w:pStyle w:val="Compact"/>
              <w:jc w:val="left"/>
            </w:pPr>
            <w:r>
              <w:t xml:space="preserve">Lieksa (naapuri)</w:t>
            </w:r>
          </w:p>
        </w:tc>
        <w:tc>
          <w:tcPr/>
          <w:p>
            <w:pPr>
              <w:pStyle w:val="Compact"/>
              <w:jc w:val="right"/>
            </w:pPr>
            <w:r>
              <w:t xml:space="preserve">132.0</w:t>
            </w:r>
          </w:p>
        </w:tc>
        <w:tc>
          <w:tcPr/>
          <w:p>
            <w:pPr>
              <w:pStyle w:val="Compact"/>
              <w:jc w:val="right"/>
            </w:pPr>
            <w:r>
              <w:t xml:space="preserve">69</w:t>
            </w:r>
          </w:p>
        </w:tc>
      </w:tr>
      <w:tr>
        <w:tc>
          <w:tcPr/>
          <w:p>
            <w:pPr>
              <w:pStyle w:val="Compact"/>
              <w:jc w:val="left"/>
            </w:pPr>
            <w:r>
              <w:t xml:space="preserve">Joensuu (naapuri)</w:t>
            </w:r>
          </w:p>
        </w:tc>
        <w:tc>
          <w:tcPr/>
          <w:p>
            <w:pPr>
              <w:pStyle w:val="Compact"/>
              <w:jc w:val="right"/>
            </w:pPr>
            <w:r>
              <w:t xml:space="preserve">131.4</w:t>
            </w:r>
          </w:p>
        </w:tc>
        <w:tc>
          <w:tcPr/>
          <w:p>
            <w:pPr>
              <w:pStyle w:val="Compact"/>
              <w:jc w:val="right"/>
            </w:pPr>
            <w:r>
              <w:t xml:space="preserve">70</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150.8</w:t>
            </w:r>
          </w:p>
        </w:tc>
        <w:tc>
          <w:tcPr/>
          <w:p>
            <w:pPr>
              <w:pStyle w:val="Compact"/>
              <w:jc w:val="right"/>
            </w:pPr>
            <w:r>
              <w:t xml:space="preserve">48</w:t>
            </w:r>
          </w:p>
        </w:tc>
      </w:tr>
      <w:tr>
        <w:tc>
          <w:tcPr/>
          <w:p>
            <w:pPr>
              <w:pStyle w:val="Compact"/>
              <w:jc w:val="left"/>
            </w:pPr>
            <w:r>
              <w:t xml:space="preserve">Lieksa (naapuri)</w:t>
            </w:r>
          </w:p>
        </w:tc>
        <w:tc>
          <w:tcPr/>
          <w:p>
            <w:pPr>
              <w:pStyle w:val="Compact"/>
              <w:jc w:val="right"/>
            </w:pPr>
            <w:r>
              <w:t xml:space="preserve">131.5</w:t>
            </w:r>
          </w:p>
        </w:tc>
        <w:tc>
          <w:tcPr/>
          <w:p>
            <w:pPr>
              <w:pStyle w:val="Compact"/>
              <w:jc w:val="right"/>
            </w:pPr>
            <w:r>
              <w:t xml:space="preserve">81</w:t>
            </w:r>
          </w:p>
        </w:tc>
      </w:tr>
      <w:tr>
        <w:tc>
          <w:tcPr/>
          <w:p>
            <w:pPr>
              <w:pStyle w:val="Compact"/>
              <w:jc w:val="left"/>
            </w:pPr>
            <w:r>
              <w:t xml:space="preserve">Ilomantsi (valittu)</w:t>
            </w:r>
          </w:p>
        </w:tc>
        <w:tc>
          <w:tcPr/>
          <w:p>
            <w:pPr>
              <w:pStyle w:val="Compact"/>
              <w:jc w:val="right"/>
            </w:pPr>
            <w:r>
              <w:t xml:space="preserve">104.5</w:t>
            </w:r>
          </w:p>
        </w:tc>
        <w:tc>
          <w:tcPr/>
          <w:p>
            <w:pPr>
              <w:pStyle w:val="Compact"/>
              <w:jc w:val="right"/>
            </w:pPr>
            <w:r>
              <w:t xml:space="preserve">132</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Ilomantsi (valittu)</w:t>
            </w:r>
          </w:p>
        </w:tc>
        <w:tc>
          <w:tcPr/>
          <w:p>
            <w:pPr>
              <w:pStyle w:val="Compact"/>
              <w:jc w:val="right"/>
            </w:pPr>
            <w:r>
              <w:t xml:space="preserve">196.8</w:t>
            </w:r>
          </w:p>
        </w:tc>
        <w:tc>
          <w:tcPr/>
          <w:p>
            <w:pPr>
              <w:pStyle w:val="Compact"/>
              <w:jc w:val="right"/>
            </w:pPr>
            <w:r>
              <w:t xml:space="preserve">10</w:t>
            </w:r>
          </w:p>
        </w:tc>
      </w:tr>
      <w:tr>
        <w:tc>
          <w:tcPr/>
          <w:p>
            <w:pPr>
              <w:pStyle w:val="Compact"/>
              <w:jc w:val="left"/>
            </w:pPr>
            <w:r>
              <w:t xml:space="preserve">Lieksa (naapuri)</w:t>
            </w:r>
          </w:p>
        </w:tc>
        <w:tc>
          <w:tcPr/>
          <w:p>
            <w:pPr>
              <w:pStyle w:val="Compact"/>
              <w:jc w:val="right"/>
            </w:pPr>
            <w:r>
              <w:t xml:space="preserve">165.6</w:t>
            </w:r>
          </w:p>
        </w:tc>
        <w:tc>
          <w:tcPr/>
          <w:p>
            <w:pPr>
              <w:pStyle w:val="Compact"/>
              <w:jc w:val="right"/>
            </w:pPr>
            <w:r>
              <w:t xml:space="preserve">33</w:t>
            </w:r>
          </w:p>
        </w:tc>
      </w:tr>
      <w:tr>
        <w:tc>
          <w:tcPr/>
          <w:p>
            <w:pPr>
              <w:pStyle w:val="Compact"/>
              <w:jc w:val="left"/>
            </w:pPr>
            <w:r>
              <w:t xml:space="preserve">Joensuu (naapuri)</w:t>
            </w:r>
          </w:p>
        </w:tc>
        <w:tc>
          <w:tcPr/>
          <w:p>
            <w:pPr>
              <w:pStyle w:val="Compact"/>
              <w:jc w:val="right"/>
            </w:pPr>
            <w:r>
              <w:t xml:space="preserve">135.5</w:t>
            </w:r>
          </w:p>
        </w:tc>
        <w:tc>
          <w:tcPr/>
          <w:p>
            <w:pPr>
              <w:pStyle w:val="Compact"/>
              <w:jc w:val="right"/>
            </w:pPr>
            <w:r>
              <w:t xml:space="preserve">63</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166.7</w:t>
            </w:r>
          </w:p>
        </w:tc>
        <w:tc>
          <w:tcPr/>
          <w:p>
            <w:pPr>
              <w:pStyle w:val="Compact"/>
              <w:jc w:val="right"/>
            </w:pPr>
            <w:r>
              <w:t xml:space="preserve">53</w:t>
            </w:r>
          </w:p>
        </w:tc>
      </w:tr>
      <w:tr>
        <w:tc>
          <w:tcPr/>
          <w:p>
            <w:pPr>
              <w:pStyle w:val="Compact"/>
              <w:jc w:val="left"/>
            </w:pPr>
            <w:r>
              <w:t xml:space="preserve">Lieksa (naapuri)</w:t>
            </w:r>
          </w:p>
        </w:tc>
        <w:tc>
          <w:tcPr/>
          <w:p>
            <w:pPr>
              <w:pStyle w:val="Compact"/>
              <w:jc w:val="right"/>
            </w:pPr>
            <w:r>
              <w:t xml:space="preserve">91.7</w:t>
            </w:r>
          </w:p>
        </w:tc>
        <w:tc>
          <w:tcPr/>
          <w:p>
            <w:pPr>
              <w:pStyle w:val="Compact"/>
              <w:jc w:val="right"/>
            </w:pPr>
            <w:r>
              <w:t xml:space="preserve">175</w:t>
            </w:r>
          </w:p>
        </w:tc>
      </w:tr>
      <w:tr>
        <w:tc>
          <w:tcPr/>
          <w:p>
            <w:pPr>
              <w:pStyle w:val="Compact"/>
              <w:jc w:val="left"/>
            </w:pPr>
            <w:r>
              <w:t xml:space="preserve">Ilomantsi (valittu)</w:t>
            </w:r>
          </w:p>
        </w:tc>
        <w:tc>
          <w:tcPr/>
          <w:p>
            <w:pPr>
              <w:pStyle w:val="Compact"/>
              <w:jc w:val="right"/>
            </w:pPr>
            <w:r>
              <w:t xml:space="preserve">66.7</w:t>
            </w:r>
          </w:p>
        </w:tc>
        <w:tc>
          <w:tcPr/>
          <w:p>
            <w:pPr>
              <w:pStyle w:val="Compact"/>
              <w:jc w:val="right"/>
            </w:pPr>
            <w:r>
              <w:t xml:space="preserve">221</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lomantsi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1"/>
        <w:gridCol w:w="1084"/>
        <w:gridCol w:w="707"/>
        <w:gridCol w:w="1885"/>
        <w:gridCol w:w="2121"/>
        <w:gridCol w:w="471"/>
        <w:gridCol w:w="1178"/>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81470</w:t>
            </w:r>
          </w:p>
        </w:tc>
        <w:tc>
          <w:tcPr/>
          <w:p>
            <w:pPr>
              <w:pStyle w:val="Compact"/>
              <w:jc w:val="left"/>
            </w:pPr>
            <w:r>
              <w:t xml:space="preserve">Naarva</w:t>
            </w:r>
          </w:p>
        </w:tc>
        <w:tc>
          <w:tcPr/>
          <w:p>
            <w:pPr>
              <w:pStyle w:val="Compact"/>
              <w:jc w:val="right"/>
            </w:pPr>
            <w:r>
              <w:t xml:space="preserve">218.7</w:t>
            </w:r>
          </w:p>
        </w:tc>
        <w:tc>
          <w:tcPr/>
          <w:p>
            <w:pPr>
              <w:pStyle w:val="Compact"/>
              <w:jc w:val="right"/>
            </w:pPr>
            <w:r>
              <w:t xml:space="preserve">NA</w:t>
            </w:r>
          </w:p>
        </w:tc>
        <w:tc>
          <w:tcPr/>
          <w:p>
            <w:pPr>
              <w:pStyle w:val="Compact"/>
              <w:jc w:val="right"/>
            </w:pPr>
            <w:r>
              <w:t xml:space="preserve">178.6</w:t>
            </w:r>
          </w:p>
        </w:tc>
        <w:tc>
          <w:tcPr/>
          <w:p>
            <w:pPr>
              <w:pStyle w:val="Compact"/>
              <w:jc w:val="right"/>
            </w:pPr>
            <w:r>
              <w:t xml:space="preserve">294.2</w:t>
            </w:r>
          </w:p>
        </w:tc>
        <w:tc>
          <w:tcPr/>
          <w:p>
            <w:pPr>
              <w:pStyle w:val="Compact"/>
              <w:jc w:val="right"/>
            </w:pPr>
            <w:r>
              <w:t xml:space="preserve">183.2</w:t>
            </w:r>
          </w:p>
        </w:tc>
      </w:tr>
      <w:tr>
        <w:tc>
          <w:tcPr/>
          <w:p>
            <w:pPr>
              <w:pStyle w:val="Compact"/>
              <w:jc w:val="left"/>
            </w:pPr>
            <w:r>
              <w:t xml:space="preserve">81450</w:t>
            </w:r>
          </w:p>
        </w:tc>
        <w:tc>
          <w:tcPr/>
          <w:p>
            <w:pPr>
              <w:pStyle w:val="Compact"/>
              <w:jc w:val="left"/>
            </w:pPr>
            <w:r>
              <w:t xml:space="preserve">Huhus-Käenkoski</w:t>
            </w:r>
          </w:p>
        </w:tc>
        <w:tc>
          <w:tcPr/>
          <w:p>
            <w:pPr>
              <w:pStyle w:val="Compact"/>
              <w:jc w:val="right"/>
            </w:pPr>
            <w:r>
              <w:t xml:space="preserve">204.1</w:t>
            </w:r>
          </w:p>
        </w:tc>
        <w:tc>
          <w:tcPr/>
          <w:p>
            <w:pPr>
              <w:pStyle w:val="Compact"/>
              <w:jc w:val="right"/>
            </w:pPr>
            <w:r>
              <w:t xml:space="preserve">160.7</w:t>
            </w:r>
          </w:p>
        </w:tc>
        <w:tc>
          <w:tcPr/>
          <w:p>
            <w:pPr>
              <w:pStyle w:val="Compact"/>
              <w:jc w:val="right"/>
            </w:pPr>
            <w:r>
              <w:t xml:space="preserve">189.8</w:t>
            </w:r>
          </w:p>
        </w:tc>
        <w:tc>
          <w:tcPr/>
          <w:p>
            <w:pPr>
              <w:pStyle w:val="Compact"/>
              <w:jc w:val="right"/>
            </w:pPr>
            <w:r>
              <w:t xml:space="preserve">286.0</w:t>
            </w:r>
          </w:p>
        </w:tc>
        <w:tc>
          <w:tcPr/>
          <w:p>
            <w:pPr>
              <w:pStyle w:val="Compact"/>
              <w:jc w:val="right"/>
            </w:pPr>
            <w:r>
              <w:t xml:space="preserve">179.8</w:t>
            </w:r>
          </w:p>
        </w:tc>
      </w:tr>
      <w:tr>
        <w:tc>
          <w:tcPr/>
          <w:p>
            <w:pPr>
              <w:pStyle w:val="Compact"/>
              <w:jc w:val="left"/>
            </w:pPr>
            <w:r>
              <w:t xml:space="preserve">82967</w:t>
            </w:r>
          </w:p>
        </w:tc>
        <w:tc>
          <w:tcPr/>
          <w:p>
            <w:pPr>
              <w:pStyle w:val="Compact"/>
              <w:jc w:val="left"/>
            </w:pPr>
            <w:r>
              <w:t xml:space="preserve">Hattu</w:t>
            </w:r>
          </w:p>
        </w:tc>
        <w:tc>
          <w:tcPr/>
          <w:p>
            <w:pPr>
              <w:pStyle w:val="Compact"/>
              <w:jc w:val="right"/>
            </w:pPr>
            <w:r>
              <w:t xml:space="preserve">177.0</w:t>
            </w:r>
          </w:p>
        </w:tc>
        <w:tc>
          <w:tcPr/>
          <w:p>
            <w:pPr>
              <w:pStyle w:val="Compact"/>
              <w:jc w:val="right"/>
            </w:pPr>
            <w:r>
              <w:t xml:space="preserve">171.2</w:t>
            </w:r>
          </w:p>
        </w:tc>
        <w:tc>
          <w:tcPr/>
          <w:p>
            <w:pPr>
              <w:pStyle w:val="Compact"/>
              <w:jc w:val="right"/>
            </w:pPr>
            <w:r>
              <w:t xml:space="preserve">163.7</w:t>
            </w:r>
          </w:p>
        </w:tc>
        <w:tc>
          <w:tcPr/>
          <w:p>
            <w:pPr>
              <w:pStyle w:val="Compact"/>
              <w:jc w:val="right"/>
            </w:pPr>
            <w:r>
              <w:t xml:space="preserve">190.0</w:t>
            </w:r>
          </w:p>
        </w:tc>
        <w:tc>
          <w:tcPr/>
          <w:p>
            <w:pPr>
              <w:pStyle w:val="Compact"/>
              <w:jc w:val="right"/>
            </w:pPr>
            <w:r>
              <w:t xml:space="preserve">183.0</w:t>
            </w:r>
          </w:p>
        </w:tc>
      </w:tr>
      <w:tr>
        <w:tc>
          <w:tcPr/>
          <w:p>
            <w:pPr>
              <w:pStyle w:val="Compact"/>
              <w:jc w:val="left"/>
            </w:pPr>
            <w:r>
              <w:t xml:space="preserve">81420</w:t>
            </w:r>
          </w:p>
        </w:tc>
        <w:tc>
          <w:tcPr/>
          <w:p>
            <w:pPr>
              <w:pStyle w:val="Compact"/>
              <w:jc w:val="left"/>
            </w:pPr>
            <w:r>
              <w:t xml:space="preserve">Tyrjänsaari</w:t>
            </w:r>
          </w:p>
        </w:tc>
        <w:tc>
          <w:tcPr/>
          <w:p>
            <w:pPr>
              <w:pStyle w:val="Compact"/>
              <w:jc w:val="right"/>
            </w:pPr>
            <w:r>
              <w:t xml:space="preserve">172.9</w:t>
            </w:r>
          </w:p>
        </w:tc>
        <w:tc>
          <w:tcPr/>
          <w:p>
            <w:pPr>
              <w:pStyle w:val="Compact"/>
              <w:jc w:val="right"/>
            </w:pPr>
            <w:r>
              <w:t xml:space="preserve">160.3</w:t>
            </w:r>
          </w:p>
        </w:tc>
        <w:tc>
          <w:tcPr/>
          <w:p>
            <w:pPr>
              <w:pStyle w:val="Compact"/>
              <w:jc w:val="right"/>
            </w:pPr>
            <w:r>
              <w:t xml:space="preserve">135.1</w:t>
            </w:r>
          </w:p>
        </w:tc>
        <w:tc>
          <w:tcPr/>
          <w:p>
            <w:pPr>
              <w:pStyle w:val="Compact"/>
              <w:jc w:val="right"/>
            </w:pPr>
            <w:r>
              <w:t xml:space="preserve">278.4</w:t>
            </w:r>
          </w:p>
        </w:tc>
        <w:tc>
          <w:tcPr/>
          <w:p>
            <w:pPr>
              <w:pStyle w:val="Compact"/>
              <w:jc w:val="right"/>
            </w:pPr>
            <w:r>
              <w:t xml:space="preserve">118.0</w:t>
            </w:r>
          </w:p>
        </w:tc>
      </w:tr>
      <w:tr>
        <w:tc>
          <w:tcPr/>
          <w:p>
            <w:pPr>
              <w:pStyle w:val="Compact"/>
              <w:jc w:val="left"/>
            </w:pPr>
            <w:r>
              <w:t xml:space="preserve">82980</w:t>
            </w:r>
          </w:p>
        </w:tc>
        <w:tc>
          <w:tcPr/>
          <w:p>
            <w:pPr>
              <w:pStyle w:val="Compact"/>
              <w:jc w:val="left"/>
            </w:pPr>
            <w:r>
              <w:t xml:space="preserve">Möhkö</w:t>
            </w:r>
          </w:p>
        </w:tc>
        <w:tc>
          <w:tcPr/>
          <w:p>
            <w:pPr>
              <w:pStyle w:val="Compact"/>
              <w:jc w:val="right"/>
            </w:pPr>
            <w:r>
              <w:t xml:space="preserve">167.5</w:t>
            </w:r>
          </w:p>
        </w:tc>
        <w:tc>
          <w:tcPr/>
          <w:p>
            <w:pPr>
              <w:pStyle w:val="Compact"/>
              <w:jc w:val="right"/>
            </w:pPr>
            <w:r>
              <w:t xml:space="preserve">85.6</w:t>
            </w:r>
          </w:p>
        </w:tc>
        <w:tc>
          <w:tcPr/>
          <w:p>
            <w:pPr>
              <w:pStyle w:val="Compact"/>
              <w:jc w:val="right"/>
            </w:pPr>
            <w:r>
              <w:t xml:space="preserve">118.9</w:t>
            </w:r>
          </w:p>
        </w:tc>
        <w:tc>
          <w:tcPr/>
          <w:p>
            <w:pPr>
              <w:pStyle w:val="Compact"/>
              <w:jc w:val="right"/>
            </w:pPr>
            <w:r>
              <w:t xml:space="preserve">368.1</w:t>
            </w:r>
          </w:p>
        </w:tc>
        <w:tc>
          <w:tcPr/>
          <w:p>
            <w:pPr>
              <w:pStyle w:val="Compact"/>
              <w:jc w:val="right"/>
            </w:pPr>
            <w:r>
              <w:t xml:space="preserve">97.5</w:t>
            </w:r>
          </w:p>
        </w:tc>
      </w:tr>
      <w:tr>
        <w:tc>
          <w:tcPr/>
          <w:p>
            <w:pPr>
              <w:pStyle w:val="Compact"/>
              <w:jc w:val="left"/>
            </w:pPr>
            <w:r>
              <w:t xml:space="preserve">82960</w:t>
            </w:r>
          </w:p>
        </w:tc>
        <w:tc>
          <w:tcPr/>
          <w:p>
            <w:pPr>
              <w:pStyle w:val="Compact"/>
              <w:jc w:val="left"/>
            </w:pPr>
            <w:r>
              <w:t xml:space="preserve">Lehtovaara-Kuikkalampi</w:t>
            </w:r>
          </w:p>
        </w:tc>
        <w:tc>
          <w:tcPr/>
          <w:p>
            <w:pPr>
              <w:pStyle w:val="Compact"/>
              <w:jc w:val="right"/>
            </w:pPr>
            <w:r>
              <w:t xml:space="preserve">164.3</w:t>
            </w:r>
          </w:p>
        </w:tc>
        <w:tc>
          <w:tcPr/>
          <w:p>
            <w:pPr>
              <w:pStyle w:val="Compact"/>
              <w:jc w:val="right"/>
            </w:pPr>
            <w:r>
              <w:t xml:space="preserve">161.2</w:t>
            </w:r>
          </w:p>
        </w:tc>
        <w:tc>
          <w:tcPr/>
          <w:p>
            <w:pPr>
              <w:pStyle w:val="Compact"/>
              <w:jc w:val="right"/>
            </w:pPr>
            <w:r>
              <w:t xml:space="preserve">149.5</w:t>
            </w:r>
          </w:p>
        </w:tc>
        <w:tc>
          <w:tcPr/>
          <w:p>
            <w:pPr>
              <w:pStyle w:val="Compact"/>
              <w:jc w:val="right"/>
            </w:pPr>
            <w:r>
              <w:t xml:space="preserve">217.2</w:t>
            </w:r>
          </w:p>
        </w:tc>
        <w:tc>
          <w:tcPr/>
          <w:p>
            <w:pPr>
              <w:pStyle w:val="Compact"/>
              <w:jc w:val="right"/>
            </w:pPr>
            <w:r>
              <w:t xml:space="preserve">129.2</w:t>
            </w:r>
          </w:p>
        </w:tc>
      </w:tr>
      <w:tr>
        <w:tc>
          <w:tcPr/>
          <w:p>
            <w:pPr>
              <w:pStyle w:val="Compact"/>
              <w:jc w:val="left"/>
            </w:pPr>
            <w:r>
              <w:t xml:space="preserve">81430</w:t>
            </w:r>
          </w:p>
        </w:tc>
        <w:tc>
          <w:tcPr/>
          <w:p>
            <w:pPr>
              <w:pStyle w:val="Compact"/>
              <w:jc w:val="left"/>
            </w:pPr>
            <w:r>
              <w:t xml:space="preserve">Kivilahti</w:t>
            </w:r>
          </w:p>
        </w:tc>
        <w:tc>
          <w:tcPr/>
          <w:p>
            <w:pPr>
              <w:pStyle w:val="Compact"/>
              <w:jc w:val="right"/>
            </w:pPr>
            <w:r>
              <w:t xml:space="preserve">157.9</w:t>
            </w:r>
          </w:p>
        </w:tc>
        <w:tc>
          <w:tcPr/>
          <w:p>
            <w:pPr>
              <w:pStyle w:val="Compact"/>
              <w:jc w:val="right"/>
            </w:pPr>
            <w:r>
              <w:t xml:space="preserve">153.8</w:t>
            </w:r>
          </w:p>
        </w:tc>
        <w:tc>
          <w:tcPr/>
          <w:p>
            <w:pPr>
              <w:pStyle w:val="Compact"/>
              <w:jc w:val="right"/>
            </w:pPr>
            <w:r>
              <w:t xml:space="preserve">177.9</w:t>
            </w:r>
          </w:p>
        </w:tc>
        <w:tc>
          <w:tcPr/>
          <w:p>
            <w:pPr>
              <w:pStyle w:val="Compact"/>
              <w:jc w:val="right"/>
            </w:pPr>
            <w:r>
              <w:t xml:space="preserve">135.2</w:t>
            </w:r>
          </w:p>
        </w:tc>
        <w:tc>
          <w:tcPr/>
          <w:p>
            <w:pPr>
              <w:pStyle w:val="Compact"/>
              <w:jc w:val="right"/>
            </w:pPr>
            <w:r>
              <w:t xml:space="preserve">164.8</w:t>
            </w:r>
          </w:p>
        </w:tc>
      </w:tr>
      <w:tr>
        <w:tc>
          <w:tcPr/>
          <w:p>
            <w:pPr>
              <w:pStyle w:val="Compact"/>
              <w:jc w:val="left"/>
            </w:pPr>
            <w:r>
              <w:t xml:space="preserve">82830</w:t>
            </w:r>
          </w:p>
        </w:tc>
        <w:tc>
          <w:tcPr/>
          <w:p>
            <w:pPr>
              <w:pStyle w:val="Compact"/>
              <w:jc w:val="left"/>
            </w:pPr>
            <w:r>
              <w:t xml:space="preserve">Haukivaara</w:t>
            </w:r>
          </w:p>
        </w:tc>
        <w:tc>
          <w:tcPr/>
          <w:p>
            <w:pPr>
              <w:pStyle w:val="Compact"/>
              <w:jc w:val="right"/>
            </w:pPr>
            <w:r>
              <w:t xml:space="preserve">157.6</w:t>
            </w:r>
          </w:p>
        </w:tc>
        <w:tc>
          <w:tcPr/>
          <w:p>
            <w:pPr>
              <w:pStyle w:val="Compact"/>
              <w:jc w:val="right"/>
            </w:pPr>
            <w:r>
              <w:t xml:space="preserve">114.4</w:t>
            </w:r>
          </w:p>
        </w:tc>
        <w:tc>
          <w:tcPr/>
          <w:p>
            <w:pPr>
              <w:pStyle w:val="Compact"/>
              <w:jc w:val="right"/>
            </w:pPr>
            <w:r>
              <w:t xml:space="preserve">152.3</w:t>
            </w:r>
          </w:p>
        </w:tc>
        <w:tc>
          <w:tcPr/>
          <w:p>
            <w:pPr>
              <w:pStyle w:val="Compact"/>
              <w:jc w:val="right"/>
            </w:pPr>
            <w:r>
              <w:t xml:space="preserve">208.8</w:t>
            </w:r>
          </w:p>
        </w:tc>
        <w:tc>
          <w:tcPr/>
          <w:p>
            <w:pPr>
              <w:pStyle w:val="Compact"/>
              <w:jc w:val="right"/>
            </w:pPr>
            <w:r>
              <w:t xml:space="preserve">154.7</w:t>
            </w:r>
          </w:p>
        </w:tc>
      </w:tr>
      <w:tr>
        <w:tc>
          <w:tcPr/>
          <w:p>
            <w:pPr>
              <w:pStyle w:val="Compact"/>
              <w:jc w:val="left"/>
            </w:pPr>
            <w:r>
              <w:t xml:space="preserve">81350</w:t>
            </w:r>
          </w:p>
        </w:tc>
        <w:tc>
          <w:tcPr/>
          <w:p>
            <w:pPr>
              <w:pStyle w:val="Compact"/>
              <w:jc w:val="left"/>
            </w:pPr>
            <w:r>
              <w:t xml:space="preserve">Tokrajärvi</w:t>
            </w:r>
          </w:p>
        </w:tc>
        <w:tc>
          <w:tcPr/>
          <w:p>
            <w:pPr>
              <w:pStyle w:val="Compact"/>
              <w:jc w:val="right"/>
            </w:pPr>
            <w:r>
              <w:t xml:space="preserve">144.5</w:t>
            </w:r>
          </w:p>
        </w:tc>
        <w:tc>
          <w:tcPr/>
          <w:p>
            <w:pPr>
              <w:pStyle w:val="Compact"/>
              <w:jc w:val="right"/>
            </w:pPr>
            <w:r>
              <w:t xml:space="preserve">158.3</w:t>
            </w:r>
          </w:p>
        </w:tc>
        <w:tc>
          <w:tcPr/>
          <w:p>
            <w:pPr>
              <w:pStyle w:val="Compact"/>
              <w:jc w:val="right"/>
            </w:pPr>
            <w:r>
              <w:t xml:space="preserve">165.4</w:t>
            </w:r>
          </w:p>
        </w:tc>
        <w:tc>
          <w:tcPr/>
          <w:p>
            <w:pPr>
              <w:pStyle w:val="Compact"/>
              <w:jc w:val="right"/>
            </w:pPr>
            <w:r>
              <w:t xml:space="preserve">140.6</w:t>
            </w:r>
          </w:p>
        </w:tc>
        <w:tc>
          <w:tcPr/>
          <w:p>
            <w:pPr>
              <w:pStyle w:val="Compact"/>
              <w:jc w:val="right"/>
            </w:pPr>
            <w:r>
              <w:t xml:space="preserve">113.4</w:t>
            </w:r>
          </w:p>
        </w:tc>
      </w:tr>
      <w:tr>
        <w:tc>
          <w:tcPr/>
          <w:p>
            <w:pPr>
              <w:pStyle w:val="Compact"/>
              <w:jc w:val="left"/>
            </w:pPr>
            <w:r>
              <w:t xml:space="preserve">82900</w:t>
            </w:r>
          </w:p>
        </w:tc>
        <w:tc>
          <w:tcPr/>
          <w:p>
            <w:pPr>
              <w:pStyle w:val="Compact"/>
              <w:jc w:val="left"/>
            </w:pPr>
            <w:r>
              <w:t xml:space="preserve">Ilomantsi Keskus</w:t>
            </w:r>
          </w:p>
        </w:tc>
        <w:tc>
          <w:tcPr/>
          <w:p>
            <w:pPr>
              <w:pStyle w:val="Compact"/>
              <w:jc w:val="right"/>
            </w:pPr>
            <w:r>
              <w:t xml:space="preserve">140.3</w:t>
            </w:r>
          </w:p>
        </w:tc>
        <w:tc>
          <w:tcPr/>
          <w:p>
            <w:pPr>
              <w:pStyle w:val="Compact"/>
              <w:jc w:val="right"/>
            </w:pPr>
            <w:r>
              <w:t xml:space="preserve">141.2</w:t>
            </w:r>
          </w:p>
        </w:tc>
        <w:tc>
          <w:tcPr/>
          <w:p>
            <w:pPr>
              <w:pStyle w:val="Compact"/>
              <w:jc w:val="right"/>
            </w:pPr>
            <w:r>
              <w:t xml:space="preserve">112.0</w:t>
            </w:r>
          </w:p>
        </w:tc>
        <w:tc>
          <w:tcPr/>
          <w:p>
            <w:pPr>
              <w:pStyle w:val="Compact"/>
              <w:jc w:val="right"/>
            </w:pPr>
            <w:r>
              <w:t xml:space="preserve">179.2</w:t>
            </w:r>
          </w:p>
        </w:tc>
        <w:tc>
          <w:tcPr/>
          <w:p>
            <w:pPr>
              <w:pStyle w:val="Compact"/>
              <w:jc w:val="right"/>
            </w:pPr>
            <w:r>
              <w:t xml:space="preserve">129.0</w:t>
            </w:r>
          </w:p>
        </w:tc>
      </w:tr>
      <w:tr>
        <w:tc>
          <w:tcPr/>
          <w:p>
            <w:pPr>
              <w:pStyle w:val="Compact"/>
              <w:jc w:val="left"/>
            </w:pPr>
            <w:r>
              <w:t xml:space="preserve">82820</w:t>
            </w:r>
          </w:p>
        </w:tc>
        <w:tc>
          <w:tcPr/>
          <w:p>
            <w:pPr>
              <w:pStyle w:val="Compact"/>
              <w:jc w:val="left"/>
            </w:pPr>
            <w:r>
              <w:t xml:space="preserve">Maukkula</w:t>
            </w:r>
          </w:p>
        </w:tc>
        <w:tc>
          <w:tcPr/>
          <w:p>
            <w:pPr>
              <w:pStyle w:val="Compact"/>
              <w:jc w:val="right"/>
            </w:pPr>
            <w:r>
              <w:t xml:space="preserve">131.8</w:t>
            </w:r>
          </w:p>
        </w:tc>
        <w:tc>
          <w:tcPr/>
          <w:p>
            <w:pPr>
              <w:pStyle w:val="Compact"/>
              <w:jc w:val="right"/>
            </w:pPr>
            <w:r>
              <w:t xml:space="preserve">112.6</w:t>
            </w:r>
          </w:p>
        </w:tc>
        <w:tc>
          <w:tcPr/>
          <w:p>
            <w:pPr>
              <w:pStyle w:val="Compact"/>
              <w:jc w:val="right"/>
            </w:pPr>
            <w:r>
              <w:t xml:space="preserve">132.2</w:t>
            </w:r>
          </w:p>
        </w:tc>
        <w:tc>
          <w:tcPr/>
          <w:p>
            <w:pPr>
              <w:pStyle w:val="Compact"/>
              <w:jc w:val="right"/>
            </w:pPr>
            <w:r>
              <w:t xml:space="preserve">163.6</w:t>
            </w:r>
          </w:p>
        </w:tc>
        <w:tc>
          <w:tcPr/>
          <w:p>
            <w:pPr>
              <w:pStyle w:val="Compact"/>
              <w:jc w:val="right"/>
            </w:pPr>
            <w:r>
              <w:t xml:space="preserve">118.8</w:t>
            </w:r>
          </w:p>
        </w:tc>
      </w:tr>
      <w:tr>
        <w:tc>
          <w:tcPr/>
          <w:p>
            <w:pPr>
              <w:pStyle w:val="Compact"/>
              <w:jc w:val="left"/>
            </w:pPr>
            <w:r>
              <w:t xml:space="preserve">82915</w:t>
            </w:r>
          </w:p>
        </w:tc>
        <w:tc>
          <w:tcPr/>
          <w:p>
            <w:pPr>
              <w:pStyle w:val="Compact"/>
              <w:jc w:val="left"/>
            </w:pPr>
            <w:r>
              <w:t xml:space="preserve">Sonkaja</w:t>
            </w:r>
          </w:p>
        </w:tc>
        <w:tc>
          <w:tcPr/>
          <w:p>
            <w:pPr>
              <w:pStyle w:val="Compact"/>
              <w:jc w:val="right"/>
            </w:pPr>
            <w:r>
              <w:t xml:space="preserve">114.4</w:t>
            </w:r>
          </w:p>
        </w:tc>
        <w:tc>
          <w:tcPr/>
          <w:p>
            <w:pPr>
              <w:pStyle w:val="Compact"/>
              <w:jc w:val="right"/>
            </w:pPr>
            <w:r>
              <w:t xml:space="preserve">110.2</w:t>
            </w:r>
          </w:p>
        </w:tc>
        <w:tc>
          <w:tcPr/>
          <w:p>
            <w:pPr>
              <w:pStyle w:val="Compact"/>
              <w:jc w:val="right"/>
            </w:pPr>
            <w:r>
              <w:t xml:space="preserve">121.7</w:t>
            </w:r>
          </w:p>
        </w:tc>
        <w:tc>
          <w:tcPr/>
          <w:p>
            <w:pPr>
              <w:pStyle w:val="Compact"/>
              <w:jc w:val="right"/>
            </w:pPr>
            <w:r>
              <w:t xml:space="preserve">135.7</w:t>
            </w:r>
          </w:p>
        </w:tc>
        <w:tc>
          <w:tcPr/>
          <w:p>
            <w:pPr>
              <w:pStyle w:val="Compact"/>
              <w:jc w:val="right"/>
            </w:pPr>
            <w:r>
              <w:t xml:space="preserve">90.2</w:t>
            </w:r>
          </w:p>
        </w:tc>
      </w:tr>
      <w:tr>
        <w:tc>
          <w:tcPr/>
          <w:p>
            <w:pPr>
              <w:pStyle w:val="Compact"/>
              <w:jc w:val="left"/>
            </w:pPr>
            <w:r>
              <w:t xml:space="preserve">81460</w:t>
            </w:r>
          </w:p>
        </w:tc>
        <w:tc>
          <w:tcPr/>
          <w:p>
            <w:pPr>
              <w:pStyle w:val="Compact"/>
              <w:jc w:val="left"/>
            </w:pPr>
            <w:r>
              <w:t xml:space="preserve">Käenkoski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lomantsi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ilomantsi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ilomantsi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ilomantsi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Ilomantsi (Kunnat)</dc:title>
  <dc:creator>Diakin karttasovellus 2022-02-22 20:06:21</dc:creator>
  <cp:keywords/>
  <dcterms:created xsi:type="dcterms:W3CDTF">2022-02-22T18:07:25Z</dcterms:created>
  <dcterms:modified xsi:type="dcterms:W3CDTF">2022-02-22T18:07:25Z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