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2.png" ContentType="image/png"/>
  <Override PartName="/word/media/rId43.png" ContentType="image/png"/>
  <Override PartName="/word/media/rId22.png" ContentType="image/png"/>
  <Override PartName="/word/media/rId46.png" ContentType="image/png"/>
  <Override PartName="/word/media/rId52.png" ContentType="image/png"/>
  <Override PartName="/word/media/rId23.png" ContentType="image/png"/>
  <Override PartName="/word/media/rId27.png" ContentType="image/png"/>
  <Override PartName="/word/media/rId55.png" ContentType="image/png"/>
  <Override PartName="/word/media/rId60.png" ContentType="image/png"/>
  <Override PartName="/word/media/rId63.png" ContentType="image/png"/>
  <Override PartName="/word/media/rId64.png" ContentType="image/png"/>
  <Override PartName="/word/media/rId65.png" ContentType="image/png"/>
  <Override PartName="/word/media/rId6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Kainuun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2022-02-23</w:t>
      </w:r>
      <w:r>
        <w:t xml:space="preserve"> </w:t>
      </w:r>
      <w:r>
        <w:t xml:space="preserve">09:22:21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09:22:21.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Kainuun HVA. Lisäksi tarkastelussa ovat rajanaapurit: Pohjois-Savon HVA, Pohjois-Karjalan HVA, Pohjois-Pohjanmaan HVA ja Kainuun HVA.</w:t>
      </w:r>
    </w:p>
    <w:p>
      <w:pPr>
        <w:pStyle w:val="Leipteksti"/>
      </w:pPr>
      <w:r>
        <w:drawing>
          <wp:inline>
            <wp:extent cx="2762935" cy="5065381"/>
            <wp:effectExtent b="0" l="0" r="0" t="0"/>
            <wp:docPr descr="" title="" id="1" name="Picture"/>
            <a:graphic>
              <a:graphicData uri="http://schemas.openxmlformats.org/drawingml/2006/picture">
                <pic:pic>
                  <pic:nvPicPr>
                    <pic:cNvPr descr="alueprofiili_kainuun_hva_hyvinvointialuee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inuun_hva_hyvinvointialuee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115.1</w:t>
            </w:r>
          </w:p>
        </w:tc>
        <w:tc>
          <w:tcPr/>
          <w:p>
            <w:pPr>
              <w:pStyle w:val="Compact"/>
              <w:jc w:val="right"/>
            </w:pPr>
            <w:r>
              <w:t xml:space="preserve">3</w:t>
            </w:r>
          </w:p>
        </w:tc>
      </w:tr>
      <w:tr>
        <w:tc>
          <w:tcPr/>
          <w:p>
            <w:pPr>
              <w:pStyle w:val="Compact"/>
              <w:jc w:val="left"/>
            </w:pPr>
            <w:r>
              <w:t xml:space="preserve">Kainuun HVA (valittu)</w:t>
            </w:r>
          </w:p>
        </w:tc>
        <w:tc>
          <w:tcPr/>
          <w:p>
            <w:pPr>
              <w:pStyle w:val="Compact"/>
              <w:jc w:val="right"/>
            </w:pPr>
            <w:r>
              <w:t xml:space="preserve">110.7</w:t>
            </w:r>
          </w:p>
        </w:tc>
        <w:tc>
          <w:tcPr/>
          <w:p>
            <w:pPr>
              <w:pStyle w:val="Compact"/>
              <w:jc w:val="right"/>
            </w:pPr>
            <w:r>
              <w:t xml:space="preserve">7</w:t>
            </w:r>
          </w:p>
        </w:tc>
      </w:tr>
      <w:tr>
        <w:tc>
          <w:tcPr/>
          <w:p>
            <w:pPr>
              <w:pStyle w:val="Compact"/>
              <w:jc w:val="left"/>
            </w:pPr>
            <w:r>
              <w:t xml:space="preserve">Pohjois-Karjalan HVA (naapuri)</w:t>
            </w:r>
          </w:p>
        </w:tc>
        <w:tc>
          <w:tcPr/>
          <w:p>
            <w:pPr>
              <w:pStyle w:val="Compact"/>
              <w:jc w:val="right"/>
            </w:pPr>
            <w:r>
              <w:t xml:space="preserve">109.7</w:t>
            </w:r>
          </w:p>
        </w:tc>
        <w:tc>
          <w:tcPr/>
          <w:p>
            <w:pPr>
              <w:pStyle w:val="Compact"/>
              <w:jc w:val="right"/>
            </w:pPr>
            <w:r>
              <w:t xml:space="preserve">8</w:t>
            </w:r>
          </w:p>
        </w:tc>
      </w:tr>
      <w:tr>
        <w:tc>
          <w:tcPr/>
          <w:p>
            <w:pPr>
              <w:pStyle w:val="Compact"/>
              <w:jc w:val="left"/>
            </w:pPr>
            <w:r>
              <w:t xml:space="preserve">Pohjois-Pohjanmaan HVA (naapuri)</w:t>
            </w:r>
          </w:p>
        </w:tc>
        <w:tc>
          <w:tcPr/>
          <w:p>
            <w:pPr>
              <w:pStyle w:val="Compact"/>
              <w:jc w:val="right"/>
            </w:pPr>
            <w:r>
              <w:t xml:space="preserve">96.4</w:t>
            </w:r>
          </w:p>
        </w:tc>
        <w:tc>
          <w:tcPr/>
          <w:p>
            <w:pPr>
              <w:pStyle w:val="Compact"/>
              <w:jc w:val="right"/>
            </w:pPr>
            <w:r>
              <w:t xml:space="preserve">14</w:t>
            </w:r>
          </w:p>
        </w:tc>
      </w:tr>
      <w:tr>
        <w:tc>
          <w:tcPr/>
          <w:p>
            <w:pPr>
              <w:pStyle w:val="Compact"/>
              <w:jc w:val="left"/>
            </w:pPr>
            <w:r>
              <w:t xml:space="preserve">Pohjanmaan HVA (matalin arvo)</w:t>
            </w:r>
          </w:p>
        </w:tc>
        <w:tc>
          <w:tcPr/>
          <w:p>
            <w:pPr>
              <w:pStyle w:val="Compact"/>
              <w:jc w:val="right"/>
            </w:pPr>
            <w:r>
              <w:t xml:space="preserve">74.6</w:t>
            </w:r>
          </w:p>
        </w:tc>
        <w:tc>
          <w:tcPr/>
          <w:p>
            <w:pPr>
              <w:pStyle w:val="Compact"/>
              <w:jc w:val="right"/>
            </w:pPr>
            <w:r>
              <w:t xml:space="preserve">22</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115.8</w:t>
            </w:r>
          </w:p>
        </w:tc>
        <w:tc>
          <w:tcPr/>
          <w:p>
            <w:pPr>
              <w:pStyle w:val="Compact"/>
              <w:jc w:val="right"/>
            </w:pPr>
            <w:r>
              <w:t xml:space="preserve">4</w:t>
            </w:r>
          </w:p>
        </w:tc>
      </w:tr>
      <w:tr>
        <w:tc>
          <w:tcPr/>
          <w:p>
            <w:pPr>
              <w:pStyle w:val="Compact"/>
              <w:jc w:val="left"/>
            </w:pPr>
            <w:r>
              <w:t xml:space="preserve">Pohjois-Savon HVA (naapuri)</w:t>
            </w:r>
          </w:p>
        </w:tc>
        <w:tc>
          <w:tcPr/>
          <w:p>
            <w:pPr>
              <w:pStyle w:val="Compact"/>
              <w:jc w:val="right"/>
            </w:pPr>
            <w:r>
              <w:t xml:space="preserve">112.8</w:t>
            </w:r>
          </w:p>
        </w:tc>
        <w:tc>
          <w:tcPr/>
          <w:p>
            <w:pPr>
              <w:pStyle w:val="Compact"/>
              <w:jc w:val="right"/>
            </w:pPr>
            <w:r>
              <w:t xml:space="preserve">6</w:t>
            </w:r>
          </w:p>
        </w:tc>
      </w:tr>
      <w:tr>
        <w:tc>
          <w:tcPr/>
          <w:p>
            <w:pPr>
              <w:pStyle w:val="Compact"/>
              <w:jc w:val="left"/>
            </w:pPr>
            <w:r>
              <w:t xml:space="preserve">Kainuun HVA (valittu)</w:t>
            </w:r>
          </w:p>
        </w:tc>
        <w:tc>
          <w:tcPr/>
          <w:p>
            <w:pPr>
              <w:pStyle w:val="Compact"/>
              <w:jc w:val="right"/>
            </w:pPr>
            <w:r>
              <w:t xml:space="preserve">102.8</w:t>
            </w:r>
          </w:p>
        </w:tc>
        <w:tc>
          <w:tcPr/>
          <w:p>
            <w:pPr>
              <w:pStyle w:val="Compact"/>
              <w:jc w:val="right"/>
            </w:pPr>
            <w:r>
              <w:t xml:space="preserve">10</w:t>
            </w:r>
          </w:p>
        </w:tc>
      </w:tr>
      <w:tr>
        <w:tc>
          <w:tcPr/>
          <w:p>
            <w:pPr>
              <w:pStyle w:val="Compact"/>
              <w:jc w:val="left"/>
            </w:pPr>
            <w:r>
              <w:t xml:space="preserve">Pohjois-Pohjanmaan HVA (naapuri)</w:t>
            </w:r>
          </w:p>
        </w:tc>
        <w:tc>
          <w:tcPr/>
          <w:p>
            <w:pPr>
              <w:pStyle w:val="Compact"/>
              <w:jc w:val="right"/>
            </w:pPr>
            <w:r>
              <w:t xml:space="preserve">96.4</w:t>
            </w:r>
          </w:p>
        </w:tc>
        <w:tc>
          <w:tcPr/>
          <w:p>
            <w:pPr>
              <w:pStyle w:val="Compact"/>
              <w:jc w:val="right"/>
            </w:pPr>
            <w:r>
              <w:t xml:space="preserve">16</w:t>
            </w:r>
          </w:p>
        </w:tc>
      </w:tr>
      <w:tr>
        <w:tc>
          <w:tcPr/>
          <w:p>
            <w:pPr>
              <w:pStyle w:val="Compact"/>
              <w:jc w:val="left"/>
            </w:pPr>
            <w:r>
              <w:t xml:space="preserve">Keski-Pohjanmaan HVA (matalin arvo)</w:t>
            </w:r>
          </w:p>
        </w:tc>
        <w:tc>
          <w:tcPr/>
          <w:p>
            <w:pPr>
              <w:pStyle w:val="Compact"/>
              <w:jc w:val="right"/>
            </w:pPr>
            <w:r>
              <w:t xml:space="preserve">73.1</w:t>
            </w:r>
          </w:p>
        </w:tc>
        <w:tc>
          <w:tcPr/>
          <w:p>
            <w:pPr>
              <w:pStyle w:val="Compact"/>
              <w:jc w:val="right"/>
            </w:pPr>
            <w:r>
              <w:t xml:space="preserve">22</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Kainuun HVA (valittu)</w:t>
            </w:r>
          </w:p>
        </w:tc>
        <w:tc>
          <w:tcPr/>
          <w:p>
            <w:pPr>
              <w:pStyle w:val="Compact"/>
              <w:jc w:val="right"/>
            </w:pPr>
            <w:r>
              <w:t xml:space="preserve">116.4</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109.9</w:t>
            </w:r>
          </w:p>
        </w:tc>
        <w:tc>
          <w:tcPr/>
          <w:p>
            <w:pPr>
              <w:pStyle w:val="Compact"/>
              <w:jc w:val="right"/>
            </w:pPr>
            <w:r>
              <w:t xml:space="preserve">7</w:t>
            </w:r>
          </w:p>
        </w:tc>
      </w:tr>
      <w:tr>
        <w:tc>
          <w:tcPr/>
          <w:p>
            <w:pPr>
              <w:pStyle w:val="Compact"/>
              <w:jc w:val="left"/>
            </w:pPr>
            <w:r>
              <w:t xml:space="preserve">Pohjois-Karjalan HVA (naapuri)</w:t>
            </w:r>
          </w:p>
        </w:tc>
        <w:tc>
          <w:tcPr/>
          <w:p>
            <w:pPr>
              <w:pStyle w:val="Compact"/>
              <w:jc w:val="right"/>
            </w:pPr>
            <w:r>
              <w:t xml:space="preserve">97.7</w:t>
            </w:r>
          </w:p>
        </w:tc>
        <w:tc>
          <w:tcPr/>
          <w:p>
            <w:pPr>
              <w:pStyle w:val="Compact"/>
              <w:jc w:val="right"/>
            </w:pPr>
            <w:r>
              <w:t xml:space="preserve">15</w:t>
            </w:r>
          </w:p>
        </w:tc>
      </w:tr>
      <w:tr>
        <w:tc>
          <w:tcPr/>
          <w:p>
            <w:pPr>
              <w:pStyle w:val="Compact"/>
              <w:jc w:val="left"/>
            </w:pPr>
            <w:r>
              <w:t xml:space="preserve">Pohjois-Pohjanmaan HVA (naapuri)</w:t>
            </w:r>
          </w:p>
        </w:tc>
        <w:tc>
          <w:tcPr/>
          <w:p>
            <w:pPr>
              <w:pStyle w:val="Compact"/>
              <w:jc w:val="right"/>
            </w:pPr>
            <w:r>
              <w:t xml:space="preserve">94.2</w:t>
            </w:r>
          </w:p>
        </w:tc>
        <w:tc>
          <w:tcPr/>
          <w:p>
            <w:pPr>
              <w:pStyle w:val="Compact"/>
              <w:jc w:val="right"/>
            </w:pPr>
            <w:r>
              <w:t xml:space="preserve">16</w:t>
            </w:r>
          </w:p>
        </w:tc>
      </w:tr>
      <w:tr>
        <w:tc>
          <w:tcPr/>
          <w:p>
            <w:pPr>
              <w:pStyle w:val="Compact"/>
              <w:jc w:val="left"/>
            </w:pPr>
            <w:r>
              <w:t xml:space="preserve">Itä-Uudenmaan HVA (matalin arvo)</w:t>
            </w:r>
          </w:p>
        </w:tc>
        <w:tc>
          <w:tcPr/>
          <w:p>
            <w:pPr>
              <w:pStyle w:val="Compact"/>
              <w:jc w:val="right"/>
            </w:pPr>
            <w:r>
              <w:t xml:space="preserve">82.1</w:t>
            </w:r>
          </w:p>
        </w:tc>
        <w:tc>
          <w:tcPr/>
          <w:p>
            <w:pPr>
              <w:pStyle w:val="Compact"/>
              <w:jc w:val="right"/>
            </w:pPr>
            <w:r>
              <w:t xml:space="preserve">22</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122.5</w:t>
            </w:r>
          </w:p>
        </w:tc>
        <w:tc>
          <w:tcPr/>
          <w:p>
            <w:pPr>
              <w:pStyle w:val="Compact"/>
              <w:jc w:val="right"/>
            </w:pPr>
            <w:r>
              <w:t xml:space="preserve">2</w:t>
            </w:r>
          </w:p>
        </w:tc>
      </w:tr>
      <w:tr>
        <w:tc>
          <w:tcPr/>
          <w:p>
            <w:pPr>
              <w:pStyle w:val="Compact"/>
              <w:jc w:val="left"/>
            </w:pPr>
            <w:r>
              <w:t xml:space="preserve">Pohjois-Karjalan HVA (naapuri)</w:t>
            </w:r>
          </w:p>
        </w:tc>
        <w:tc>
          <w:tcPr/>
          <w:p>
            <w:pPr>
              <w:pStyle w:val="Compact"/>
              <w:jc w:val="right"/>
            </w:pPr>
            <w:r>
              <w:t xml:space="preserve">115.6</w:t>
            </w:r>
          </w:p>
        </w:tc>
        <w:tc>
          <w:tcPr/>
          <w:p>
            <w:pPr>
              <w:pStyle w:val="Compact"/>
              <w:jc w:val="right"/>
            </w:pPr>
            <w:r>
              <w:t xml:space="preserve">4</w:t>
            </w:r>
          </w:p>
        </w:tc>
      </w:tr>
      <w:tr>
        <w:tc>
          <w:tcPr/>
          <w:p>
            <w:pPr>
              <w:pStyle w:val="Compact"/>
              <w:jc w:val="left"/>
            </w:pPr>
            <w:r>
              <w:t xml:space="preserve">Kainuun HVA (valittu)</w:t>
            </w:r>
          </w:p>
        </w:tc>
        <w:tc>
          <w:tcPr/>
          <w:p>
            <w:pPr>
              <w:pStyle w:val="Compact"/>
              <w:jc w:val="right"/>
            </w:pPr>
            <w:r>
              <w:t xml:space="preserve">113.1</w:t>
            </w:r>
          </w:p>
        </w:tc>
        <w:tc>
          <w:tcPr/>
          <w:p>
            <w:pPr>
              <w:pStyle w:val="Compact"/>
              <w:jc w:val="right"/>
            </w:pPr>
            <w:r>
              <w:t xml:space="preserve">5</w:t>
            </w:r>
          </w:p>
        </w:tc>
      </w:tr>
      <w:tr>
        <w:tc>
          <w:tcPr/>
          <w:p>
            <w:pPr>
              <w:pStyle w:val="Compact"/>
              <w:jc w:val="left"/>
            </w:pPr>
            <w:r>
              <w:t xml:space="preserve">Pohjois-Pohjanmaan HVA (naapuri)</w:t>
            </w:r>
          </w:p>
        </w:tc>
        <w:tc>
          <w:tcPr/>
          <w:p>
            <w:pPr>
              <w:pStyle w:val="Compact"/>
              <w:jc w:val="right"/>
            </w:pPr>
            <w:r>
              <w:t xml:space="preserve">98.5</w:t>
            </w:r>
          </w:p>
        </w:tc>
        <w:tc>
          <w:tcPr/>
          <w:p>
            <w:pPr>
              <w:pStyle w:val="Compact"/>
              <w:jc w:val="right"/>
            </w:pPr>
            <w:r>
              <w:t xml:space="preserve">14</w:t>
            </w:r>
          </w:p>
        </w:tc>
      </w:tr>
      <w:tr>
        <w:tc>
          <w:tcPr/>
          <w:p>
            <w:pPr>
              <w:pStyle w:val="Compact"/>
              <w:jc w:val="left"/>
            </w:pPr>
            <w:r>
              <w:t xml:space="preserve">Pohjanmaan HVA (matalin arvo)</w:t>
            </w:r>
          </w:p>
        </w:tc>
        <w:tc>
          <w:tcPr/>
          <w:p>
            <w:pPr>
              <w:pStyle w:val="Compact"/>
              <w:jc w:val="right"/>
            </w:pPr>
            <w:r>
              <w:t xml:space="preserve">61.8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inuun_hva_hyvinvointialuee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inuun_hva_hyvinvointialuee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inuun_hva_hyvinvointialuee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Pohjois-Pohjanmaan HVA (naapuri)</w:t>
            </w:r>
          </w:p>
        </w:tc>
        <w:tc>
          <w:tcPr/>
          <w:p>
            <w:pPr>
              <w:pStyle w:val="Compact"/>
              <w:jc w:val="right"/>
            </w:pPr>
            <w:r>
              <w:t xml:space="preserve">102.2</w:t>
            </w:r>
          </w:p>
        </w:tc>
        <w:tc>
          <w:tcPr/>
          <w:p>
            <w:pPr>
              <w:pStyle w:val="Compact"/>
              <w:jc w:val="right"/>
            </w:pPr>
            <w:r>
              <w:t xml:space="preserve">11</w:t>
            </w:r>
          </w:p>
        </w:tc>
      </w:tr>
      <w:tr>
        <w:tc>
          <w:tcPr/>
          <w:p>
            <w:pPr>
              <w:pStyle w:val="Compact"/>
              <w:jc w:val="left"/>
            </w:pPr>
            <w:r>
              <w:t xml:space="preserve">Pohjois-Savon HVA (naapuri)</w:t>
            </w:r>
          </w:p>
        </w:tc>
        <w:tc>
          <w:tcPr/>
          <w:p>
            <w:pPr>
              <w:pStyle w:val="Compact"/>
              <w:jc w:val="right"/>
            </w:pPr>
            <w:r>
              <w:t xml:space="preserve">94.8</w:t>
            </w:r>
          </w:p>
        </w:tc>
        <w:tc>
          <w:tcPr/>
          <w:p>
            <w:pPr>
              <w:pStyle w:val="Compact"/>
              <w:jc w:val="right"/>
            </w:pPr>
            <w:r>
              <w:t xml:space="preserve">17</w:t>
            </w:r>
          </w:p>
        </w:tc>
      </w:tr>
      <w:tr>
        <w:tc>
          <w:tcPr/>
          <w:p>
            <w:pPr>
              <w:pStyle w:val="Compact"/>
              <w:jc w:val="left"/>
            </w:pPr>
            <w:r>
              <w:t xml:space="preserve">Kainuun HVA (valittu)</w:t>
            </w:r>
          </w:p>
        </w:tc>
        <w:tc>
          <w:tcPr/>
          <w:p>
            <w:pPr>
              <w:pStyle w:val="Compact"/>
              <w:jc w:val="right"/>
            </w:pPr>
            <w:r>
              <w:t xml:space="preserve">92.5</w:t>
            </w:r>
          </w:p>
        </w:tc>
        <w:tc>
          <w:tcPr/>
          <w:p>
            <w:pPr>
              <w:pStyle w:val="Compact"/>
              <w:jc w:val="right"/>
            </w:pPr>
            <w:r>
              <w:t xml:space="preserve">18</w:t>
            </w:r>
          </w:p>
        </w:tc>
      </w:tr>
      <w:tr>
        <w:tc>
          <w:tcPr/>
          <w:p>
            <w:pPr>
              <w:pStyle w:val="Compact"/>
              <w:jc w:val="left"/>
            </w:pPr>
            <w:r>
              <w:t xml:space="preserve">Pohjois-Karjalan HVA (naapuri)</w:t>
            </w:r>
          </w:p>
        </w:tc>
        <w:tc>
          <w:tcPr/>
          <w:p>
            <w:pPr>
              <w:pStyle w:val="Compact"/>
              <w:jc w:val="right"/>
            </w:pPr>
            <w:r>
              <w:t xml:space="preserve">81.3</w:t>
            </w:r>
          </w:p>
        </w:tc>
        <w:tc>
          <w:tcPr/>
          <w:p>
            <w:pPr>
              <w:pStyle w:val="Compact"/>
              <w:jc w:val="right"/>
            </w:pPr>
            <w:r>
              <w:t xml:space="preserve">22</w:t>
            </w:r>
          </w:p>
        </w:tc>
      </w:tr>
      <w:tr>
        <w:tc>
          <w:tcPr/>
          <w:p>
            <w:pPr>
              <w:pStyle w:val="Compact"/>
              <w:jc w:val="left"/>
            </w:pPr>
            <w:r>
              <w:t xml:space="preserve">Pohjois-Karjalan HVA (matalin arvo)</w:t>
            </w:r>
          </w:p>
        </w:tc>
        <w:tc>
          <w:tcPr/>
          <w:p>
            <w:pPr>
              <w:pStyle w:val="Compact"/>
              <w:jc w:val="right"/>
            </w:pPr>
            <w:r>
              <w:t xml:space="preserve">81.3</w:t>
            </w:r>
          </w:p>
        </w:tc>
        <w:tc>
          <w:tcPr/>
          <w:p>
            <w:pPr>
              <w:pStyle w:val="Compact"/>
              <w:jc w:val="right"/>
            </w:pPr>
            <w:r>
              <w:t xml:space="preserve">22</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130.8</w:t>
            </w:r>
          </w:p>
        </w:tc>
        <w:tc>
          <w:tcPr/>
          <w:p>
            <w:pPr>
              <w:pStyle w:val="Compact"/>
              <w:jc w:val="right"/>
            </w:pPr>
            <w:r>
              <w:t xml:space="preserve">2</w:t>
            </w:r>
          </w:p>
        </w:tc>
      </w:tr>
      <w:tr>
        <w:tc>
          <w:tcPr/>
          <w:p>
            <w:pPr>
              <w:pStyle w:val="Compact"/>
              <w:jc w:val="left"/>
            </w:pPr>
            <w:r>
              <w:t xml:space="preserve">Pohjois-Pohjanmaan HVA (naapuri)</w:t>
            </w:r>
          </w:p>
        </w:tc>
        <w:tc>
          <w:tcPr/>
          <w:p>
            <w:pPr>
              <w:pStyle w:val="Compact"/>
              <w:jc w:val="right"/>
            </w:pPr>
            <w:r>
              <w:t xml:space="preserve">117.2</w:t>
            </w:r>
          </w:p>
        </w:tc>
        <w:tc>
          <w:tcPr/>
          <w:p>
            <w:pPr>
              <w:pStyle w:val="Compact"/>
              <w:jc w:val="right"/>
            </w:pPr>
            <w:r>
              <w:t xml:space="preserve">6</w:t>
            </w:r>
          </w:p>
        </w:tc>
      </w:tr>
      <w:tr>
        <w:tc>
          <w:tcPr/>
          <w:p>
            <w:pPr>
              <w:pStyle w:val="Compact"/>
              <w:jc w:val="left"/>
            </w:pPr>
            <w:r>
              <w:t xml:space="preserve">Kainuun HVA (valittu)</w:t>
            </w:r>
          </w:p>
        </w:tc>
        <w:tc>
          <w:tcPr/>
          <w:p>
            <w:pPr>
              <w:pStyle w:val="Compact"/>
              <w:jc w:val="right"/>
            </w:pPr>
            <w:r>
              <w:t xml:space="preserve">109.3</w:t>
            </w:r>
          </w:p>
        </w:tc>
        <w:tc>
          <w:tcPr/>
          <w:p>
            <w:pPr>
              <w:pStyle w:val="Compact"/>
              <w:jc w:val="right"/>
            </w:pPr>
            <w:r>
              <w:t xml:space="preserve">7</w:t>
            </w:r>
          </w:p>
        </w:tc>
      </w:tr>
      <w:tr>
        <w:tc>
          <w:tcPr/>
          <w:p>
            <w:pPr>
              <w:pStyle w:val="Compact"/>
              <w:jc w:val="left"/>
            </w:pPr>
            <w:r>
              <w:t xml:space="preserve">Pohjois-Savon HVA (naapuri)</w:t>
            </w:r>
          </w:p>
        </w:tc>
        <w:tc>
          <w:tcPr/>
          <w:p>
            <w:pPr>
              <w:pStyle w:val="Compact"/>
              <w:jc w:val="right"/>
            </w:pPr>
            <w:r>
              <w:t xml:space="preserve">105.1</w:t>
            </w:r>
          </w:p>
        </w:tc>
        <w:tc>
          <w:tcPr/>
          <w:p>
            <w:pPr>
              <w:pStyle w:val="Compact"/>
              <w:jc w:val="right"/>
            </w:pPr>
            <w:r>
              <w:t xml:space="preserve">10</w:t>
            </w:r>
          </w:p>
        </w:tc>
      </w:tr>
      <w:tr>
        <w:tc>
          <w:tcPr/>
          <w:p>
            <w:pPr>
              <w:pStyle w:val="Compact"/>
              <w:jc w:val="left"/>
            </w:pPr>
            <w:r>
              <w:t xml:space="preserve">Pohjanmaan HVA (matalin arvo)</w:t>
            </w:r>
          </w:p>
        </w:tc>
        <w:tc>
          <w:tcPr/>
          <w:p>
            <w:pPr>
              <w:pStyle w:val="Compact"/>
              <w:jc w:val="right"/>
            </w:pPr>
            <w:r>
              <w:t xml:space="preserve">57.8</w:t>
            </w:r>
          </w:p>
        </w:tc>
        <w:tc>
          <w:tcPr/>
          <w:p>
            <w:pPr>
              <w:pStyle w:val="Compact"/>
              <w:jc w:val="right"/>
            </w:pPr>
            <w:r>
              <w:t xml:space="preserve">22</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(naapuri)</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Pohjois-Karjalan HVA (korkein arvo)</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127.6</w:t>
            </w:r>
          </w:p>
        </w:tc>
        <w:tc>
          <w:tcPr/>
          <w:p>
            <w:pPr>
              <w:pStyle w:val="Compact"/>
              <w:jc w:val="right"/>
            </w:pPr>
            <w:r>
              <w:t xml:space="preserve">5</w:t>
            </w:r>
          </w:p>
        </w:tc>
      </w:tr>
      <w:tr>
        <w:tc>
          <w:tcPr/>
          <w:p>
            <w:pPr>
              <w:pStyle w:val="Compact"/>
              <w:jc w:val="left"/>
            </w:pPr>
            <w:r>
              <w:t xml:space="preserve">Pohjois-Pohjanmaan HVA (naapuri)</w:t>
            </w:r>
          </w:p>
        </w:tc>
        <w:tc>
          <w:tcPr/>
          <w:p>
            <w:pPr>
              <w:pStyle w:val="Compact"/>
              <w:jc w:val="right"/>
            </w:pPr>
            <w:r>
              <w:t xml:space="preserve">111.8</w:t>
            </w:r>
          </w:p>
        </w:tc>
        <w:tc>
          <w:tcPr/>
          <w:p>
            <w:pPr>
              <w:pStyle w:val="Compact"/>
              <w:jc w:val="right"/>
            </w:pPr>
            <w:r>
              <w:t xml:space="preserve">8</w:t>
            </w:r>
          </w:p>
        </w:tc>
      </w:tr>
      <w:tr>
        <w:tc>
          <w:tcPr/>
          <w:p>
            <w:pPr>
              <w:pStyle w:val="Compact"/>
              <w:jc w:val="left"/>
            </w:pPr>
            <w:r>
              <w:t xml:space="preserve">Kainuun HVA (valittu)</w:t>
            </w:r>
          </w:p>
        </w:tc>
        <w:tc>
          <w:tcPr/>
          <w:p>
            <w:pPr>
              <w:pStyle w:val="Compact"/>
              <w:jc w:val="right"/>
            </w:pPr>
            <w:r>
              <w:t xml:space="preserve">92.1</w:t>
            </w:r>
          </w:p>
        </w:tc>
        <w:tc>
          <w:tcPr/>
          <w:p>
            <w:pPr>
              <w:pStyle w:val="Compact"/>
              <w:jc w:val="right"/>
            </w:pPr>
            <w:r>
              <w:t xml:space="preserve">17</w:t>
            </w:r>
          </w:p>
        </w:tc>
      </w:tr>
      <w:tr>
        <w:tc>
          <w:tcPr/>
          <w:p>
            <w:pPr>
              <w:pStyle w:val="Compact"/>
              <w:jc w:val="left"/>
            </w:pPr>
            <w:r>
              <w:t xml:space="preserve">Etelä-Pohjanmaan HVA (matalin arvo)</w:t>
            </w:r>
          </w:p>
        </w:tc>
        <w:tc>
          <w:tcPr/>
          <w:p>
            <w:pPr>
              <w:pStyle w:val="Compact"/>
              <w:jc w:val="right"/>
            </w:pPr>
            <w:r>
              <w:t xml:space="preserve">44.7</w:t>
            </w:r>
          </w:p>
        </w:tc>
        <w:tc>
          <w:tcPr/>
          <w:p>
            <w:pPr>
              <w:pStyle w:val="Compact"/>
              <w:jc w:val="right"/>
            </w:pPr>
            <w:r>
              <w:t xml:space="preserve">22</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111.1</w:t>
            </w:r>
          </w:p>
        </w:tc>
        <w:tc>
          <w:tcPr/>
          <w:p>
            <w:pPr>
              <w:pStyle w:val="Compact"/>
              <w:jc w:val="right"/>
            </w:pPr>
            <w:r>
              <w:t xml:space="preserve">8</w:t>
            </w:r>
          </w:p>
        </w:tc>
      </w:tr>
      <w:tr>
        <w:tc>
          <w:tcPr/>
          <w:p>
            <w:pPr>
              <w:pStyle w:val="Compact"/>
              <w:jc w:val="left"/>
            </w:pPr>
            <w:r>
              <w:t xml:space="preserve">Pohjois-Karjalan HVA (naapuri)</w:t>
            </w:r>
          </w:p>
        </w:tc>
        <w:tc>
          <w:tcPr/>
          <w:p>
            <w:pPr>
              <w:pStyle w:val="Compact"/>
              <w:jc w:val="right"/>
            </w:pPr>
            <w:r>
              <w:t xml:space="preserve">82.2</w:t>
            </w:r>
          </w:p>
        </w:tc>
        <w:tc>
          <w:tcPr/>
          <w:p>
            <w:pPr>
              <w:pStyle w:val="Compact"/>
              <w:jc w:val="right"/>
            </w:pPr>
            <w:r>
              <w:t xml:space="preserve">14</w:t>
            </w:r>
          </w:p>
        </w:tc>
      </w:tr>
      <w:tr>
        <w:tc>
          <w:tcPr/>
          <w:p>
            <w:pPr>
              <w:pStyle w:val="Compact"/>
              <w:jc w:val="left"/>
            </w:pPr>
            <w:r>
              <w:t xml:space="preserve">Kainuun HVA (valittu)</w:t>
            </w:r>
          </w:p>
        </w:tc>
        <w:tc>
          <w:tcPr/>
          <w:p>
            <w:pPr>
              <w:pStyle w:val="Compact"/>
              <w:jc w:val="right"/>
            </w:pPr>
            <w:r>
              <w:t xml:space="preserve">71.1</w:t>
            </w:r>
          </w:p>
        </w:tc>
        <w:tc>
          <w:tcPr/>
          <w:p>
            <w:pPr>
              <w:pStyle w:val="Compact"/>
              <w:jc w:val="right"/>
            </w:pPr>
            <w:r>
              <w:t xml:space="preserve">18</w:t>
            </w:r>
          </w:p>
        </w:tc>
      </w:tr>
      <w:tr>
        <w:tc>
          <w:tcPr/>
          <w:p>
            <w:pPr>
              <w:pStyle w:val="Compact"/>
              <w:jc w:val="left"/>
            </w:pPr>
            <w:r>
              <w:t xml:space="preserve">Pohjois-Pohjanmaan HVA (naapuri)</w:t>
            </w:r>
          </w:p>
        </w:tc>
        <w:tc>
          <w:tcPr/>
          <w:p>
            <w:pPr>
              <w:pStyle w:val="Compact"/>
              <w:jc w:val="right"/>
            </w:pPr>
            <w:r>
              <w:t xml:space="preserve">64.4</w:t>
            </w:r>
          </w:p>
        </w:tc>
        <w:tc>
          <w:tcPr/>
          <w:p>
            <w:pPr>
              <w:pStyle w:val="Compact"/>
              <w:jc w:val="right"/>
            </w:pPr>
            <w:r>
              <w:t xml:space="preserve">19</w:t>
            </w:r>
          </w:p>
        </w:tc>
      </w:tr>
      <w:tr>
        <w:tc>
          <w:tcPr/>
          <w:p>
            <w:pPr>
              <w:pStyle w:val="Compact"/>
              <w:jc w:val="left"/>
            </w:pPr>
            <w:r>
              <w:t xml:space="preserve">Keski-Pohjanmaan HVA (matalin arvo)</w:t>
            </w:r>
          </w:p>
        </w:tc>
        <w:tc>
          <w:tcPr/>
          <w:p>
            <w:pPr>
              <w:pStyle w:val="Compact"/>
              <w:jc w:val="right"/>
            </w:pPr>
            <w:r>
              <w:t xml:space="preserve">47.8</w:t>
            </w:r>
          </w:p>
        </w:tc>
        <w:tc>
          <w:tcPr/>
          <w:p>
            <w:pPr>
              <w:pStyle w:val="Compact"/>
              <w:jc w:val="right"/>
            </w:pPr>
            <w:r>
              <w:t xml:space="preserve">22</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115.3</w:t>
            </w:r>
          </w:p>
        </w:tc>
        <w:tc>
          <w:tcPr/>
          <w:p>
            <w:pPr>
              <w:pStyle w:val="Compact"/>
              <w:jc w:val="right"/>
            </w:pPr>
            <w:r>
              <w:t xml:space="preserve">8</w:t>
            </w:r>
          </w:p>
        </w:tc>
      </w:tr>
      <w:tr>
        <w:tc>
          <w:tcPr/>
          <w:p>
            <w:pPr>
              <w:pStyle w:val="Compact"/>
              <w:jc w:val="left"/>
            </w:pPr>
            <w:r>
              <w:t xml:space="preserve">Pohjois-Savon HVA (naapuri)</w:t>
            </w:r>
          </w:p>
        </w:tc>
        <w:tc>
          <w:tcPr/>
          <w:p>
            <w:pPr>
              <w:pStyle w:val="Compact"/>
              <w:jc w:val="right"/>
            </w:pPr>
            <w:r>
              <w:t xml:space="preserve">112.5</w:t>
            </w:r>
          </w:p>
        </w:tc>
        <w:tc>
          <w:tcPr/>
          <w:p>
            <w:pPr>
              <w:pStyle w:val="Compact"/>
              <w:jc w:val="right"/>
            </w:pPr>
            <w:r>
              <w:t xml:space="preserve">9</w:t>
            </w:r>
          </w:p>
        </w:tc>
      </w:tr>
      <w:tr>
        <w:tc>
          <w:tcPr/>
          <w:p>
            <w:pPr>
              <w:pStyle w:val="Compact"/>
              <w:jc w:val="left"/>
            </w:pPr>
            <w:r>
              <w:t xml:space="preserve">Pohjois-Pohjanmaan HVA (naapuri)</w:t>
            </w:r>
          </w:p>
        </w:tc>
        <w:tc>
          <w:tcPr/>
          <w:p>
            <w:pPr>
              <w:pStyle w:val="Compact"/>
              <w:jc w:val="right"/>
            </w:pPr>
            <w:r>
              <w:t xml:space="preserve">76.4</w:t>
            </w:r>
          </w:p>
        </w:tc>
        <w:tc>
          <w:tcPr/>
          <w:p>
            <w:pPr>
              <w:pStyle w:val="Compact"/>
              <w:jc w:val="right"/>
            </w:pPr>
            <w:r>
              <w:t xml:space="preserve">16</w:t>
            </w:r>
          </w:p>
        </w:tc>
      </w:tr>
      <w:tr>
        <w:tc>
          <w:tcPr/>
          <w:p>
            <w:pPr>
              <w:pStyle w:val="Compact"/>
              <w:jc w:val="left"/>
            </w:pPr>
            <w:r>
              <w:t xml:space="preserve">Kainuun HVA (valittu)</w:t>
            </w:r>
          </w:p>
        </w:tc>
        <w:tc>
          <w:tcPr/>
          <w:p>
            <w:pPr>
              <w:pStyle w:val="Compact"/>
              <w:jc w:val="right"/>
            </w:pPr>
            <w:r>
              <w:t xml:space="preserve">75.0</w:t>
            </w:r>
          </w:p>
        </w:tc>
        <w:tc>
          <w:tcPr/>
          <w:p>
            <w:pPr>
              <w:pStyle w:val="Compact"/>
              <w:jc w:val="right"/>
            </w:pPr>
            <w:r>
              <w:t xml:space="preserve">18</w:t>
            </w:r>
          </w:p>
        </w:tc>
      </w:tr>
      <w:tr>
        <w:tc>
          <w:tcPr/>
          <w:p>
            <w:pPr>
              <w:pStyle w:val="Compact"/>
              <w:jc w:val="left"/>
            </w:pPr>
            <w:r>
              <w:t xml:space="preserve">Keski-Pohjanmaan HVA (matalin arvo)</w:t>
            </w:r>
          </w:p>
        </w:tc>
        <w:tc>
          <w:tcPr/>
          <w:p>
            <w:pPr>
              <w:pStyle w:val="Compact"/>
              <w:jc w:val="right"/>
            </w:pPr>
            <w:r>
              <w:t xml:space="preserve">62.5</w:t>
            </w:r>
          </w:p>
        </w:tc>
        <w:tc>
          <w:tcPr/>
          <w:p>
            <w:pPr>
              <w:pStyle w:val="Compact"/>
              <w:jc w:val="right"/>
            </w:pPr>
            <w:r>
              <w:t xml:space="preserve">22</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(naapuri)</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Pohjois-Karjalan HVA (korkein arvo)</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109.4</w:t>
            </w:r>
          </w:p>
        </w:tc>
        <w:tc>
          <w:tcPr/>
          <w:p>
            <w:pPr>
              <w:pStyle w:val="Compact"/>
              <w:jc w:val="right"/>
            </w:pPr>
            <w:r>
              <w:t xml:space="preserve">5</w:t>
            </w:r>
          </w:p>
        </w:tc>
      </w:tr>
      <w:tr>
        <w:tc>
          <w:tcPr/>
          <w:p>
            <w:pPr>
              <w:pStyle w:val="Compact"/>
              <w:jc w:val="left"/>
            </w:pPr>
            <w:r>
              <w:t xml:space="preserve">Kainuun HVA (valittu)</w:t>
            </w:r>
          </w:p>
        </w:tc>
        <w:tc>
          <w:tcPr/>
          <w:p>
            <w:pPr>
              <w:pStyle w:val="Compact"/>
              <w:jc w:val="right"/>
            </w:pPr>
            <w:r>
              <w:t xml:space="preserve">107.2</w:t>
            </w:r>
          </w:p>
        </w:tc>
        <w:tc>
          <w:tcPr/>
          <w:p>
            <w:pPr>
              <w:pStyle w:val="Compact"/>
              <w:jc w:val="right"/>
            </w:pPr>
            <w:r>
              <w:t xml:space="preserve">6</w:t>
            </w:r>
          </w:p>
        </w:tc>
      </w:tr>
      <w:tr>
        <w:tc>
          <w:tcPr/>
          <w:p>
            <w:pPr>
              <w:pStyle w:val="Compact"/>
              <w:jc w:val="left"/>
            </w:pPr>
            <w:r>
              <w:t xml:space="preserve">Pohjois-Pohjanmaan HVA (naapuri)</w:t>
            </w:r>
          </w:p>
        </w:tc>
        <w:tc>
          <w:tcPr/>
          <w:p>
            <w:pPr>
              <w:pStyle w:val="Compact"/>
              <w:jc w:val="right"/>
            </w:pPr>
            <w:r>
              <w:t xml:space="preserve">105.4</w:t>
            </w:r>
          </w:p>
        </w:tc>
        <w:tc>
          <w:tcPr/>
          <w:p>
            <w:pPr>
              <w:pStyle w:val="Compact"/>
              <w:jc w:val="right"/>
            </w:pPr>
            <w:r>
              <w:t xml:space="preserve">9</w:t>
            </w:r>
          </w:p>
        </w:tc>
      </w:tr>
      <w:tr>
        <w:tc>
          <w:tcPr/>
          <w:p>
            <w:pPr>
              <w:pStyle w:val="Compact"/>
              <w:jc w:val="left"/>
            </w:pPr>
            <w:r>
              <w:t xml:space="preserve">Keski-Uudenmaan HVA (matalin arvo)</w:t>
            </w:r>
          </w:p>
        </w:tc>
        <w:tc>
          <w:tcPr/>
          <w:p>
            <w:pPr>
              <w:pStyle w:val="Compact"/>
              <w:jc w:val="right"/>
            </w:pPr>
            <w:r>
              <w:t xml:space="preserve">58.6</w:t>
            </w:r>
          </w:p>
        </w:tc>
        <w:tc>
          <w:tcPr/>
          <w:p>
            <w:pPr>
              <w:pStyle w:val="Compact"/>
              <w:jc w:val="right"/>
            </w:pPr>
            <w:r>
              <w:t xml:space="preserve">22</w:t>
            </w:r>
          </w:p>
        </w:tc>
      </w:tr>
    </w:tbl>
    <w:bookmarkEnd w:id="37"/>
    <w:bookmarkStart w:id="3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Kainuun HVA (valittu)</w:t>
            </w:r>
          </w:p>
        </w:tc>
        <w:tc>
          <w:tcPr/>
          <w:p>
            <w:pPr>
              <w:pStyle w:val="Compact"/>
              <w:jc w:val="right"/>
            </w:pPr>
            <w:r>
              <w:t xml:space="preserve">131.8</w:t>
            </w:r>
          </w:p>
        </w:tc>
        <w:tc>
          <w:tcPr/>
          <w:p>
            <w:pPr>
              <w:pStyle w:val="Compact"/>
              <w:jc w:val="right"/>
            </w:pPr>
            <w:r>
              <w:t xml:space="preserve">2</w:t>
            </w:r>
          </w:p>
        </w:tc>
      </w:tr>
      <w:tr>
        <w:tc>
          <w:tcPr/>
          <w:p>
            <w:pPr>
              <w:pStyle w:val="Compact"/>
              <w:jc w:val="left"/>
            </w:pPr>
            <w:r>
              <w:t xml:space="preserve">Pohjois-Karjalan HVA (naapuri)</w:t>
            </w:r>
          </w:p>
        </w:tc>
        <w:tc>
          <w:tcPr/>
          <w:p>
            <w:pPr>
              <w:pStyle w:val="Compact"/>
              <w:jc w:val="right"/>
            </w:pPr>
            <w:r>
              <w:t xml:space="preserve">131.1</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114.5</w:t>
            </w:r>
          </w:p>
        </w:tc>
        <w:tc>
          <w:tcPr/>
          <w:p>
            <w:pPr>
              <w:pStyle w:val="Compact"/>
              <w:jc w:val="right"/>
            </w:pPr>
            <w:r>
              <w:t xml:space="preserve">7</w:t>
            </w:r>
          </w:p>
        </w:tc>
      </w:tr>
      <w:tr>
        <w:tc>
          <w:tcPr/>
          <w:p>
            <w:pPr>
              <w:pStyle w:val="Compact"/>
              <w:jc w:val="left"/>
            </w:pPr>
            <w:r>
              <w:t xml:space="preserve">Pohjois-Pohjanmaan HVA (naapuri)</w:t>
            </w:r>
          </w:p>
        </w:tc>
        <w:tc>
          <w:tcPr/>
          <w:p>
            <w:pPr>
              <w:pStyle w:val="Compact"/>
              <w:jc w:val="right"/>
            </w:pPr>
            <w:r>
              <w:t xml:space="preserve">62.9</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42.2</w:t>
            </w:r>
          </w:p>
        </w:tc>
        <w:tc>
          <w:tcPr/>
          <w:p>
            <w:pPr>
              <w:pStyle w:val="Compact"/>
              <w:jc w:val="right"/>
            </w:pPr>
            <w:r>
              <w:t xml:space="preserve">22</w:t>
            </w:r>
          </w:p>
        </w:tc>
      </w:tr>
    </w:tbl>
    <w:bookmarkEnd w:id="38"/>
    <w:bookmarkStart w:id="39"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Etelä-Savon HVA (korkein arvo)</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148.5</w:t>
            </w:r>
          </w:p>
        </w:tc>
        <w:tc>
          <w:tcPr/>
          <w:p>
            <w:pPr>
              <w:pStyle w:val="Compact"/>
              <w:jc w:val="right"/>
            </w:pPr>
            <w:r>
              <w:t xml:space="preserve">2</w:t>
            </w:r>
          </w:p>
        </w:tc>
      </w:tr>
      <w:tr>
        <w:tc>
          <w:tcPr/>
          <w:p>
            <w:pPr>
              <w:pStyle w:val="Compact"/>
              <w:jc w:val="left"/>
            </w:pPr>
            <w:r>
              <w:t xml:space="preserve">Pohjois-Karjalan HVA (naapuri)</w:t>
            </w:r>
          </w:p>
        </w:tc>
        <w:tc>
          <w:tcPr/>
          <w:p>
            <w:pPr>
              <w:pStyle w:val="Compact"/>
              <w:jc w:val="right"/>
            </w:pPr>
            <w:r>
              <w:t xml:space="preserve">130.4</w:t>
            </w:r>
          </w:p>
        </w:tc>
        <w:tc>
          <w:tcPr/>
          <w:p>
            <w:pPr>
              <w:pStyle w:val="Compact"/>
              <w:jc w:val="right"/>
            </w:pPr>
            <w:r>
              <w:t xml:space="preserve">3</w:t>
            </w:r>
          </w:p>
        </w:tc>
      </w:tr>
      <w:tr>
        <w:tc>
          <w:tcPr/>
          <w:p>
            <w:pPr>
              <w:pStyle w:val="Compact"/>
              <w:jc w:val="left"/>
            </w:pPr>
            <w:r>
              <w:t xml:space="preserve">Kainuun HVA (valittu)</w:t>
            </w:r>
          </w:p>
        </w:tc>
        <w:tc>
          <w:tcPr/>
          <w:p>
            <w:pPr>
              <w:pStyle w:val="Compact"/>
              <w:jc w:val="right"/>
            </w:pPr>
            <w:r>
              <w:t xml:space="preserve">122.2</w:t>
            </w:r>
          </w:p>
        </w:tc>
        <w:tc>
          <w:tcPr/>
          <w:p>
            <w:pPr>
              <w:pStyle w:val="Compact"/>
              <w:jc w:val="right"/>
            </w:pPr>
            <w:r>
              <w:t xml:space="preserve">5</w:t>
            </w:r>
          </w:p>
        </w:tc>
      </w:tr>
      <w:tr>
        <w:tc>
          <w:tcPr/>
          <w:p>
            <w:pPr>
              <w:pStyle w:val="Compact"/>
              <w:jc w:val="left"/>
            </w:pPr>
            <w:r>
              <w:t xml:space="preserve">Pohjois-Pohjanmaan HVA (naapuri)</w:t>
            </w:r>
          </w:p>
        </w:tc>
        <w:tc>
          <w:tcPr/>
          <w:p>
            <w:pPr>
              <w:pStyle w:val="Compact"/>
              <w:jc w:val="right"/>
            </w:pPr>
            <w:r>
              <w:t xml:space="preserve">122.2</w:t>
            </w:r>
          </w:p>
        </w:tc>
        <w:tc>
          <w:tcPr/>
          <w:p>
            <w:pPr>
              <w:pStyle w:val="Compact"/>
              <w:jc w:val="right"/>
            </w:pPr>
            <w:r>
              <w:t xml:space="preserve">6</w:t>
            </w:r>
          </w:p>
        </w:tc>
      </w:tr>
      <w:tr>
        <w:tc>
          <w:tcPr/>
          <w:p>
            <w:pPr>
              <w:pStyle w:val="Compact"/>
              <w:jc w:val="left"/>
            </w:pPr>
            <w:r>
              <w:t xml:space="preserve">Pohjanmaan HVA (matalin arvo)</w:t>
            </w:r>
          </w:p>
        </w:tc>
        <w:tc>
          <w:tcPr/>
          <w:p>
            <w:pPr>
              <w:pStyle w:val="Compact"/>
              <w:jc w:val="right"/>
            </w:pPr>
            <w:r>
              <w:t xml:space="preserve">69.6</w:t>
            </w:r>
          </w:p>
        </w:tc>
        <w:tc>
          <w:tcPr/>
          <w:p>
            <w:pPr>
              <w:pStyle w:val="Compact"/>
              <w:jc w:val="right"/>
            </w:pPr>
            <w:r>
              <w:t xml:space="preserve">22</w:t>
            </w:r>
          </w:p>
        </w:tc>
      </w:tr>
    </w:tbl>
    <w:bookmarkEnd w:id="39"/>
    <w:bookmarkStart w:id="40"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Kainuun HVA (valittu)</w:t>
            </w:r>
          </w:p>
        </w:tc>
        <w:tc>
          <w:tcPr/>
          <w:p>
            <w:pPr>
              <w:pStyle w:val="Compact"/>
              <w:jc w:val="right"/>
            </w:pPr>
            <w:r>
              <w:t xml:space="preserve">125.3</w:t>
            </w:r>
          </w:p>
        </w:tc>
        <w:tc>
          <w:tcPr/>
          <w:p>
            <w:pPr>
              <w:pStyle w:val="Compact"/>
              <w:jc w:val="right"/>
            </w:pPr>
            <w:r>
              <w:t xml:space="preserve">2</w:t>
            </w:r>
          </w:p>
        </w:tc>
      </w:tr>
      <w:tr>
        <w:tc>
          <w:tcPr/>
          <w:p>
            <w:pPr>
              <w:pStyle w:val="Compact"/>
              <w:jc w:val="left"/>
            </w:pPr>
            <w:r>
              <w:t xml:space="preserve">Pohjois-Savon HVA (naapuri)</w:t>
            </w:r>
          </w:p>
        </w:tc>
        <w:tc>
          <w:tcPr/>
          <w:p>
            <w:pPr>
              <w:pStyle w:val="Compact"/>
              <w:jc w:val="right"/>
            </w:pPr>
            <w:r>
              <w:t xml:space="preserve">116.2</w:t>
            </w:r>
          </w:p>
        </w:tc>
        <w:tc>
          <w:tcPr/>
          <w:p>
            <w:pPr>
              <w:pStyle w:val="Compact"/>
              <w:jc w:val="right"/>
            </w:pPr>
            <w:r>
              <w:t xml:space="preserve">5</w:t>
            </w:r>
          </w:p>
        </w:tc>
      </w:tr>
      <w:tr>
        <w:tc>
          <w:tcPr/>
          <w:p>
            <w:pPr>
              <w:pStyle w:val="Compact"/>
              <w:jc w:val="left"/>
            </w:pPr>
            <w:r>
              <w:t xml:space="preserve">Pohjois-Karjalan HVA (naapuri)</w:t>
            </w:r>
          </w:p>
        </w:tc>
        <w:tc>
          <w:tcPr/>
          <w:p>
            <w:pPr>
              <w:pStyle w:val="Compact"/>
              <w:jc w:val="right"/>
            </w:pPr>
            <w:r>
              <w:t xml:space="preserve">109.1</w:t>
            </w:r>
          </w:p>
        </w:tc>
        <w:tc>
          <w:tcPr/>
          <w:p>
            <w:pPr>
              <w:pStyle w:val="Compact"/>
              <w:jc w:val="right"/>
            </w:pPr>
            <w:r>
              <w:t xml:space="preserve">7</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Etelä-Pohjanmaan HVA (matalin arvo)</w:t>
            </w:r>
          </w:p>
        </w:tc>
        <w:tc>
          <w:tcPr/>
          <w:p>
            <w:pPr>
              <w:pStyle w:val="Compact"/>
              <w:jc w:val="right"/>
            </w:pPr>
            <w:r>
              <w:t xml:space="preserve">79.8</w:t>
            </w:r>
          </w:p>
        </w:tc>
        <w:tc>
          <w:tcPr/>
          <w:p>
            <w:pPr>
              <w:pStyle w:val="Compact"/>
              <w:jc w:val="right"/>
            </w:pPr>
            <w:r>
              <w:t xml:space="preserve">22</w:t>
            </w:r>
          </w:p>
        </w:tc>
      </w:tr>
    </w:tbl>
    <w:bookmarkEnd w:id="40"/>
    <w:bookmarkStart w:id="41"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Kainuun HVA (valittu)</w:t>
            </w:r>
          </w:p>
        </w:tc>
        <w:tc>
          <w:tcPr/>
          <w:p>
            <w:pPr>
              <w:pStyle w:val="Compact"/>
              <w:jc w:val="right"/>
            </w:pPr>
            <w:r>
              <w:t xml:space="preserve">101.5</w:t>
            </w:r>
          </w:p>
        </w:tc>
        <w:tc>
          <w:tcPr/>
          <w:p>
            <w:pPr>
              <w:pStyle w:val="Compact"/>
              <w:jc w:val="right"/>
            </w:pPr>
            <w:r>
              <w:t xml:space="preserve">10</w:t>
            </w:r>
          </w:p>
        </w:tc>
      </w:tr>
      <w:tr>
        <w:tc>
          <w:tcPr/>
          <w:p>
            <w:pPr>
              <w:pStyle w:val="Compact"/>
              <w:jc w:val="left"/>
            </w:pPr>
            <w:r>
              <w:t xml:space="preserve">Pohjois-Savon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Pohjois-Karjalan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Pohjois-Pohjanmaan HVA (naapuri)</w:t>
            </w:r>
          </w:p>
        </w:tc>
        <w:tc>
          <w:tcPr/>
          <w:p>
            <w:pPr>
              <w:pStyle w:val="Compact"/>
              <w:jc w:val="right"/>
            </w:pPr>
            <w:r>
              <w:t xml:space="preserve">99.3</w:t>
            </w:r>
          </w:p>
        </w:tc>
        <w:tc>
          <w:tcPr/>
          <w:p>
            <w:pPr>
              <w:pStyle w:val="Compact"/>
              <w:jc w:val="right"/>
            </w:pPr>
            <w:r>
              <w:t xml:space="preserve">13</w:t>
            </w:r>
          </w:p>
        </w:tc>
      </w:tr>
      <w:tr>
        <w:tc>
          <w:tcPr/>
          <w:p>
            <w:pPr>
              <w:pStyle w:val="Compact"/>
              <w:jc w:val="left"/>
            </w:pPr>
            <w:r>
              <w:t xml:space="preserve">Keski-Pohjanmaan HVA (matalin arvo)</w:t>
            </w:r>
          </w:p>
        </w:tc>
        <w:tc>
          <w:tcPr/>
          <w:p>
            <w:pPr>
              <w:pStyle w:val="Compact"/>
              <w:jc w:val="right"/>
            </w:pPr>
            <w:r>
              <w:t xml:space="preserve">71.5</w:t>
            </w:r>
          </w:p>
        </w:tc>
        <w:tc>
          <w:tcPr/>
          <w:p>
            <w:pPr>
              <w:pStyle w:val="Compact"/>
              <w:jc w:val="right"/>
            </w:pPr>
            <w:r>
              <w:t xml:space="preserve">22</w:t>
            </w:r>
          </w:p>
        </w:tc>
      </w:tr>
    </w:tbl>
    <w:bookmarkEnd w:id="41"/>
    <w:bookmarkStart w:id="44"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Kainuun HVA (valittu)</w:t>
            </w:r>
          </w:p>
        </w:tc>
        <w:tc>
          <w:tcPr/>
          <w:p>
            <w:pPr>
              <w:pStyle w:val="Compact"/>
              <w:jc w:val="right"/>
            </w:pPr>
            <w:r>
              <w:t xml:space="preserve">102.4</w:t>
            </w:r>
          </w:p>
        </w:tc>
        <w:tc>
          <w:tcPr/>
          <w:p>
            <w:pPr>
              <w:pStyle w:val="Compact"/>
              <w:jc w:val="right"/>
            </w:pPr>
            <w:r>
              <w:t xml:space="preserve">10</w:t>
            </w:r>
          </w:p>
        </w:tc>
      </w:tr>
      <w:tr>
        <w:tc>
          <w:tcPr/>
          <w:p>
            <w:pPr>
              <w:pStyle w:val="Compact"/>
              <w:jc w:val="left"/>
            </w:pPr>
            <w:r>
              <w:t xml:space="preserve">Pohjois-Savon HVA (naapuri)</w:t>
            </w:r>
          </w:p>
        </w:tc>
        <w:tc>
          <w:tcPr/>
          <w:p>
            <w:pPr>
              <w:pStyle w:val="Compact"/>
              <w:jc w:val="right"/>
            </w:pPr>
            <w:r>
              <w:t xml:space="preserve">100.5</w:t>
            </w:r>
          </w:p>
        </w:tc>
        <w:tc>
          <w:tcPr/>
          <w:p>
            <w:pPr>
              <w:pStyle w:val="Compact"/>
              <w:jc w:val="right"/>
            </w:pPr>
            <w:r>
              <w:t xml:space="preserve">11</w:t>
            </w:r>
          </w:p>
        </w:tc>
      </w:tr>
      <w:tr>
        <w:tc>
          <w:tcPr/>
          <w:p>
            <w:pPr>
              <w:pStyle w:val="Compact"/>
              <w:jc w:val="left"/>
            </w:pPr>
            <w:r>
              <w:t xml:space="preserve">Pohjois-Karjalan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Pohjois-Pohjanmaan HVA (naapuri)</w:t>
            </w:r>
          </w:p>
        </w:tc>
        <w:tc>
          <w:tcPr/>
          <w:p>
            <w:pPr>
              <w:pStyle w:val="Compact"/>
              <w:jc w:val="right"/>
            </w:pPr>
            <w:r>
              <w:t xml:space="preserve">98.4</w:t>
            </w:r>
          </w:p>
        </w:tc>
        <w:tc>
          <w:tcPr/>
          <w:p>
            <w:pPr>
              <w:pStyle w:val="Compact"/>
              <w:jc w:val="right"/>
            </w:pPr>
            <w:r>
              <w:t xml:space="preserve">13</w:t>
            </w:r>
          </w:p>
        </w:tc>
      </w:tr>
      <w:tr>
        <w:tc>
          <w:tcPr/>
          <w:p>
            <w:pPr>
              <w:pStyle w:val="Compact"/>
              <w:jc w:val="left"/>
            </w:pPr>
            <w:r>
              <w:t xml:space="preserve">Keski-Pohjanmaan HVA (matalin arvo)</w:t>
            </w:r>
          </w:p>
        </w:tc>
        <w:tc>
          <w:tcPr/>
          <w:p>
            <w:pPr>
              <w:pStyle w:val="Compact"/>
              <w:jc w:val="right"/>
            </w:pPr>
            <w:r>
              <w:t xml:space="preserve">81.8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inuun_hva_hyvinvointialueet_docx_files/figure-docx/inhim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inuun_hva_hyvinvointialueet_docx_files/figure-docx/inhim_kuva-2.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inuun_hva_hyvinvointialueet_docx_files/figure-docx/sosial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116</w:t>
            </w:r>
          </w:p>
        </w:tc>
        <w:tc>
          <w:tcPr/>
          <w:p>
            <w:pPr>
              <w:pStyle w:val="Compact"/>
              <w:jc w:val="right"/>
            </w:pPr>
            <w:r>
              <w:t xml:space="preserve">3</w:t>
            </w:r>
          </w:p>
        </w:tc>
      </w:tr>
      <w:tr>
        <w:tc>
          <w:tcPr/>
          <w:p>
            <w:pPr>
              <w:pStyle w:val="Compact"/>
              <w:jc w:val="left"/>
            </w:pPr>
            <w:r>
              <w:t xml:space="preserve">Pohjois-Karjalan HVA (naapuri)</w:t>
            </w:r>
          </w:p>
        </w:tc>
        <w:tc>
          <w:tcPr/>
          <w:p>
            <w:pPr>
              <w:pStyle w:val="Compact"/>
              <w:jc w:val="right"/>
            </w:pPr>
            <w:r>
              <w:t xml:space="preserve">114</w:t>
            </w:r>
          </w:p>
        </w:tc>
        <w:tc>
          <w:tcPr/>
          <w:p>
            <w:pPr>
              <w:pStyle w:val="Compact"/>
              <w:jc w:val="right"/>
            </w:pPr>
            <w:r>
              <w:t xml:space="preserve">4</w:t>
            </w:r>
          </w:p>
        </w:tc>
      </w:tr>
      <w:tr>
        <w:tc>
          <w:tcPr/>
          <w:p>
            <w:pPr>
              <w:pStyle w:val="Compact"/>
              <w:jc w:val="left"/>
            </w:pPr>
            <w:r>
              <w:t xml:space="preserve">Kainuun HVA (valittu)</w:t>
            </w:r>
          </w:p>
        </w:tc>
        <w:tc>
          <w:tcPr/>
          <w:p>
            <w:pPr>
              <w:pStyle w:val="Compact"/>
              <w:jc w:val="right"/>
            </w:pPr>
            <w:r>
              <w:t xml:space="preserve">112</w:t>
            </w:r>
          </w:p>
        </w:tc>
        <w:tc>
          <w:tcPr/>
          <w:p>
            <w:pPr>
              <w:pStyle w:val="Compact"/>
              <w:jc w:val="right"/>
            </w:pPr>
            <w:r>
              <w:t xml:space="preserve">5</w:t>
            </w:r>
          </w:p>
        </w:tc>
      </w:tr>
      <w:tr>
        <w:tc>
          <w:tcPr/>
          <w:p>
            <w:pPr>
              <w:pStyle w:val="Compact"/>
              <w:jc w:val="left"/>
            </w:pPr>
            <w:r>
              <w:t xml:space="preserve">Pohjois-Pohjanmaan HVA (naapuri)</w:t>
            </w:r>
          </w:p>
        </w:tc>
        <w:tc>
          <w:tcPr/>
          <w:p>
            <w:pPr>
              <w:pStyle w:val="Compact"/>
              <w:jc w:val="right"/>
            </w:pPr>
            <w:r>
              <w:t xml:space="preserve">80</w:t>
            </w:r>
          </w:p>
        </w:tc>
        <w:tc>
          <w:tcPr/>
          <w:p>
            <w:pPr>
              <w:pStyle w:val="Compact"/>
              <w:jc w:val="right"/>
            </w:pPr>
            <w:r>
              <w:t xml:space="preserve">16</w:t>
            </w:r>
          </w:p>
        </w:tc>
      </w:tr>
      <w:tr>
        <w:tc>
          <w:tcPr/>
          <w:p>
            <w:pPr>
              <w:pStyle w:val="Compact"/>
              <w:jc w:val="left"/>
            </w:pPr>
            <w:r>
              <w:t xml:space="preserve">Etelä-Karjalan HVA (matalin arvo)</w:t>
            </w:r>
          </w:p>
        </w:tc>
        <w:tc>
          <w:tcPr/>
          <w:p>
            <w:pPr>
              <w:pStyle w:val="Compact"/>
              <w:jc w:val="right"/>
            </w:pPr>
            <w:r>
              <w:t xml:space="preserve">46</w:t>
            </w:r>
          </w:p>
        </w:tc>
        <w:tc>
          <w:tcPr/>
          <w:p>
            <w:pPr>
              <w:pStyle w:val="Compact"/>
              <w:jc w:val="right"/>
            </w:pPr>
            <w:r>
              <w:t xml:space="preserve">21</w:t>
            </w:r>
          </w:p>
        </w:tc>
      </w:tr>
    </w:tbl>
    <w:bookmarkEnd w:id="47"/>
    <w:bookmarkStart w:id="4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Kainuun HVA (valittu)</w:t>
            </w:r>
          </w:p>
        </w:tc>
        <w:tc>
          <w:tcPr/>
          <w:p>
            <w:pPr>
              <w:pStyle w:val="Compact"/>
              <w:jc w:val="right"/>
            </w:pPr>
            <w:r>
              <w:t xml:space="preserve">138.0</w:t>
            </w:r>
          </w:p>
        </w:tc>
        <w:tc>
          <w:tcPr/>
          <w:p>
            <w:pPr>
              <w:pStyle w:val="Compact"/>
              <w:jc w:val="right"/>
            </w:pPr>
            <w:r>
              <w:t xml:space="preserve">2</w:t>
            </w:r>
          </w:p>
        </w:tc>
      </w:tr>
      <w:tr>
        <w:tc>
          <w:tcPr/>
          <w:p>
            <w:pPr>
              <w:pStyle w:val="Compact"/>
              <w:jc w:val="left"/>
            </w:pPr>
            <w:r>
              <w:t xml:space="preserve">Pohjois-Savon HVA (naapuri)</w:t>
            </w:r>
          </w:p>
        </w:tc>
        <w:tc>
          <w:tcPr/>
          <w:p>
            <w:pPr>
              <w:pStyle w:val="Compact"/>
              <w:jc w:val="right"/>
            </w:pPr>
            <w:r>
              <w:t xml:space="preserve">114.0</w:t>
            </w:r>
          </w:p>
        </w:tc>
        <w:tc>
          <w:tcPr/>
          <w:p>
            <w:pPr>
              <w:pStyle w:val="Compact"/>
              <w:jc w:val="right"/>
            </w:pPr>
            <w:r>
              <w:t xml:space="preserve">6</w:t>
            </w:r>
          </w:p>
        </w:tc>
      </w:tr>
      <w:tr>
        <w:tc>
          <w:tcPr/>
          <w:p>
            <w:pPr>
              <w:pStyle w:val="Compact"/>
              <w:jc w:val="left"/>
            </w:pPr>
            <w:r>
              <w:t xml:space="preserve">Pohjois-Pohjanmaan HVA (naapuri)</w:t>
            </w:r>
          </w:p>
        </w:tc>
        <w:tc>
          <w:tcPr/>
          <w:p>
            <w:pPr>
              <w:pStyle w:val="Compact"/>
              <w:jc w:val="right"/>
            </w:pPr>
            <w:r>
              <w:t xml:space="preserve">95.5</w:t>
            </w:r>
          </w:p>
        </w:tc>
        <w:tc>
          <w:tcPr/>
          <w:p>
            <w:pPr>
              <w:pStyle w:val="Compact"/>
              <w:jc w:val="right"/>
            </w:pPr>
            <w:r>
              <w:t xml:space="preserve">17</w:t>
            </w:r>
          </w:p>
        </w:tc>
      </w:tr>
      <w:tr>
        <w:tc>
          <w:tcPr/>
          <w:p>
            <w:pPr>
              <w:pStyle w:val="Compact"/>
              <w:jc w:val="left"/>
            </w:pPr>
            <w:r>
              <w:t xml:space="preserve">Pohjois-Karjalan HVA (naapuri)</w:t>
            </w:r>
          </w:p>
        </w:tc>
        <w:tc>
          <w:tcPr/>
          <w:p>
            <w:pPr>
              <w:pStyle w:val="Compact"/>
              <w:jc w:val="right"/>
            </w:pPr>
            <w:r>
              <w:t xml:space="preserve">84.4</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78.2</w:t>
            </w:r>
          </w:p>
        </w:tc>
        <w:tc>
          <w:tcPr/>
          <w:p>
            <w:pPr>
              <w:pStyle w:val="Compact"/>
              <w:jc w:val="right"/>
            </w:pPr>
            <w:r>
              <w:t xml:space="preserve">22</w:t>
            </w:r>
          </w:p>
        </w:tc>
      </w:tr>
    </w:tbl>
    <w:bookmarkEnd w:id="48"/>
    <w:bookmarkStart w:id="4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Kainuun HVA (valittu)</w:t>
            </w:r>
          </w:p>
        </w:tc>
        <w:tc>
          <w:tcPr/>
          <w:p>
            <w:pPr>
              <w:pStyle w:val="Compact"/>
              <w:jc w:val="right"/>
            </w:pPr>
            <w:r>
              <w:t xml:space="preserve">114.1</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114.1</w:t>
            </w:r>
          </w:p>
        </w:tc>
        <w:tc>
          <w:tcPr/>
          <w:p>
            <w:pPr>
              <w:pStyle w:val="Compact"/>
              <w:jc w:val="right"/>
            </w:pPr>
            <w:r>
              <w:t xml:space="preserve">6</w:t>
            </w:r>
          </w:p>
        </w:tc>
      </w:tr>
      <w:tr>
        <w:tc>
          <w:tcPr/>
          <w:p>
            <w:pPr>
              <w:pStyle w:val="Compact"/>
              <w:jc w:val="left"/>
            </w:pPr>
            <w:r>
              <w:t xml:space="preserve">Pohjois-Pohjanmaan HVA (naapuri)</w:t>
            </w:r>
          </w:p>
        </w:tc>
        <w:tc>
          <w:tcPr/>
          <w:p>
            <w:pPr>
              <w:pStyle w:val="Compact"/>
              <w:jc w:val="right"/>
            </w:pPr>
            <w:r>
              <w:t xml:space="preserve">96.7</w:t>
            </w:r>
          </w:p>
        </w:tc>
        <w:tc>
          <w:tcPr/>
          <w:p>
            <w:pPr>
              <w:pStyle w:val="Compact"/>
              <w:jc w:val="right"/>
            </w:pPr>
            <w:r>
              <w:t xml:space="preserve">13</w:t>
            </w:r>
          </w:p>
        </w:tc>
      </w:tr>
      <w:tr>
        <w:tc>
          <w:tcPr/>
          <w:p>
            <w:pPr>
              <w:pStyle w:val="Compact"/>
              <w:jc w:val="left"/>
            </w:pPr>
            <w:r>
              <w:t xml:space="preserve">Pohjois-Karjalan HVA (naapuri)</w:t>
            </w:r>
          </w:p>
        </w:tc>
        <w:tc>
          <w:tcPr/>
          <w:p>
            <w:pPr>
              <w:pStyle w:val="Compact"/>
              <w:jc w:val="right"/>
            </w:pPr>
            <w:r>
              <w:t xml:space="preserve">84.9</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62.2</w:t>
            </w:r>
          </w:p>
        </w:tc>
        <w:tc>
          <w:tcPr/>
          <w:p>
            <w:pPr>
              <w:pStyle w:val="Compact"/>
              <w:jc w:val="right"/>
            </w:pPr>
            <w:r>
              <w:t xml:space="preserve">22</w:t>
            </w:r>
          </w:p>
        </w:tc>
      </w:tr>
    </w:tbl>
    <w:bookmarkEnd w:id="49"/>
    <w:bookmarkStart w:id="5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117.7</w:t>
            </w:r>
          </w:p>
        </w:tc>
        <w:tc>
          <w:tcPr/>
          <w:p>
            <w:pPr>
              <w:pStyle w:val="Compact"/>
              <w:jc w:val="right"/>
            </w:pPr>
            <w:r>
              <w:t xml:space="preserve">4</w:t>
            </w:r>
          </w:p>
        </w:tc>
      </w:tr>
      <w:tr>
        <w:tc>
          <w:tcPr/>
          <w:p>
            <w:pPr>
              <w:pStyle w:val="Compact"/>
              <w:jc w:val="left"/>
            </w:pPr>
            <w:r>
              <w:t xml:space="preserve">Kainuun HVA (valittu)</w:t>
            </w:r>
          </w:p>
        </w:tc>
        <w:tc>
          <w:tcPr/>
          <w:p>
            <w:pPr>
              <w:pStyle w:val="Compact"/>
              <w:jc w:val="right"/>
            </w:pPr>
            <w:r>
              <w:t xml:space="preserve">104.9</w:t>
            </w:r>
          </w:p>
        </w:tc>
        <w:tc>
          <w:tcPr/>
          <w:p>
            <w:pPr>
              <w:pStyle w:val="Compact"/>
              <w:jc w:val="right"/>
            </w:pPr>
            <w:r>
              <w:t xml:space="preserve">10</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Pohjois-Karjalan HVA (naapuri)</w:t>
            </w:r>
          </w:p>
        </w:tc>
        <w:tc>
          <w:tcPr/>
          <w:p>
            <w:pPr>
              <w:pStyle w:val="Compact"/>
              <w:jc w:val="right"/>
            </w:pPr>
            <w:r>
              <w:t xml:space="preserve">96.9</w:t>
            </w:r>
          </w:p>
        </w:tc>
        <w:tc>
          <w:tcPr/>
          <w:p>
            <w:pPr>
              <w:pStyle w:val="Compact"/>
              <w:jc w:val="right"/>
            </w:pPr>
            <w:r>
              <w:t xml:space="preserve">14</w:t>
            </w:r>
          </w:p>
        </w:tc>
      </w:tr>
      <w:tr>
        <w:tc>
          <w:tcPr/>
          <w:p>
            <w:pPr>
              <w:pStyle w:val="Compact"/>
              <w:jc w:val="left"/>
            </w:pPr>
            <w:r>
              <w:t xml:space="preserve">Pohjanmaan HVA (matalin arvo)</w:t>
            </w:r>
          </w:p>
        </w:tc>
        <w:tc>
          <w:tcPr/>
          <w:p>
            <w:pPr>
              <w:pStyle w:val="Compact"/>
              <w:jc w:val="right"/>
            </w:pPr>
            <w:r>
              <w:t xml:space="preserve">68.6</w:t>
            </w:r>
          </w:p>
        </w:tc>
        <w:tc>
          <w:tcPr/>
          <w:p>
            <w:pPr>
              <w:pStyle w:val="Compact"/>
              <w:jc w:val="right"/>
            </w:pPr>
            <w:r>
              <w:t xml:space="preserve">22</w:t>
            </w:r>
          </w:p>
        </w:tc>
      </w:tr>
    </w:tbl>
    <w:bookmarkEnd w:id="50"/>
    <w:bookmarkStart w:id="51"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Kainuun HVA (valittu)</w:t>
            </w:r>
          </w:p>
        </w:tc>
        <w:tc>
          <w:tcPr/>
          <w:p>
            <w:pPr>
              <w:pStyle w:val="Compact"/>
              <w:jc w:val="right"/>
            </w:pPr>
            <w:r>
              <w:t xml:space="preserve">105.7</w:t>
            </w:r>
          </w:p>
        </w:tc>
        <w:tc>
          <w:tcPr/>
          <w:p>
            <w:pPr>
              <w:pStyle w:val="Compact"/>
              <w:jc w:val="right"/>
            </w:pPr>
            <w:r>
              <w:t xml:space="preserve">6</w:t>
            </w:r>
          </w:p>
        </w:tc>
      </w:tr>
      <w:tr>
        <w:tc>
          <w:tcPr/>
          <w:p>
            <w:pPr>
              <w:pStyle w:val="Compact"/>
              <w:jc w:val="left"/>
            </w:pPr>
            <w:r>
              <w:t xml:space="preserve">Pohjois-Savon HVA (naapuri)</w:t>
            </w:r>
          </w:p>
        </w:tc>
        <w:tc>
          <w:tcPr/>
          <w:p>
            <w:pPr>
              <w:pStyle w:val="Compact"/>
              <w:jc w:val="right"/>
            </w:pPr>
            <w:r>
              <w:t xml:space="preserve">98.9</w:t>
            </w:r>
          </w:p>
        </w:tc>
        <w:tc>
          <w:tcPr/>
          <w:p>
            <w:pPr>
              <w:pStyle w:val="Compact"/>
              <w:jc w:val="right"/>
            </w:pPr>
            <w:r>
              <w:t xml:space="preserve">13</w:t>
            </w:r>
          </w:p>
        </w:tc>
      </w:tr>
      <w:tr>
        <w:tc>
          <w:tcPr/>
          <w:p>
            <w:pPr>
              <w:pStyle w:val="Compact"/>
              <w:jc w:val="left"/>
            </w:pPr>
            <w:r>
              <w:t xml:space="preserve">Pohjois-Pohjanmaan HVA (naapuri)</w:t>
            </w:r>
          </w:p>
        </w:tc>
        <w:tc>
          <w:tcPr/>
          <w:p>
            <w:pPr>
              <w:pStyle w:val="Compact"/>
              <w:jc w:val="right"/>
            </w:pPr>
            <w:r>
              <w:t xml:space="preserve">93.2</w:t>
            </w:r>
          </w:p>
        </w:tc>
        <w:tc>
          <w:tcPr/>
          <w:p>
            <w:pPr>
              <w:pStyle w:val="Compact"/>
              <w:jc w:val="right"/>
            </w:pPr>
            <w:r>
              <w:t xml:space="preserve">17</w:t>
            </w:r>
          </w:p>
        </w:tc>
      </w:tr>
      <w:tr>
        <w:tc>
          <w:tcPr/>
          <w:p>
            <w:pPr>
              <w:pStyle w:val="Compact"/>
              <w:jc w:val="left"/>
            </w:pPr>
            <w:r>
              <w:t xml:space="preserve">Pohjois-Karjalan HVA (naapuri)</w:t>
            </w:r>
          </w:p>
        </w:tc>
        <w:tc>
          <w:tcPr/>
          <w:p>
            <w:pPr>
              <w:pStyle w:val="Compact"/>
              <w:jc w:val="right"/>
            </w:pPr>
            <w:r>
              <w:t xml:space="preserve">89.2</w:t>
            </w:r>
          </w:p>
        </w:tc>
        <w:tc>
          <w:tcPr/>
          <w:p>
            <w:pPr>
              <w:pStyle w:val="Compact"/>
              <w:jc w:val="right"/>
            </w:pPr>
            <w:r>
              <w:t xml:space="preserve">20</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51"/>
    <w:bookmarkStart w:id="53"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(valittu)</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117.0</w:t>
            </w:r>
          </w:p>
        </w:tc>
        <w:tc>
          <w:tcPr/>
          <w:p>
            <w:pPr>
              <w:pStyle w:val="Compact"/>
              <w:jc w:val="right"/>
            </w:pPr>
            <w:r>
              <w:t xml:space="preserve">3</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Pohjois-Savon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inuun_hva_hyvinvointialueet_docx_files/figure-docx/sosial_kuv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bookmarkEnd w:id="54"/>
    <w:bookmarkStart w:id="6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inuun_hva_hyvinvointialueet_docx_files/figure-docx/talous_kartta-1.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Start w:id="5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148.7</w:t>
            </w:r>
          </w:p>
        </w:tc>
        <w:tc>
          <w:tcPr/>
          <w:p>
            <w:pPr>
              <w:pStyle w:val="Compact"/>
              <w:jc w:val="right"/>
            </w:pPr>
            <w:r>
              <w:t xml:space="preserve">2</w:t>
            </w:r>
          </w:p>
        </w:tc>
      </w:tr>
      <w:tr>
        <w:tc>
          <w:tcPr/>
          <w:p>
            <w:pPr>
              <w:pStyle w:val="Compact"/>
              <w:jc w:val="left"/>
            </w:pPr>
            <w:r>
              <w:t xml:space="preserve">Pohjois-Savon HVA (naapuri)</w:t>
            </w:r>
          </w:p>
        </w:tc>
        <w:tc>
          <w:tcPr/>
          <w:p>
            <w:pPr>
              <w:pStyle w:val="Compact"/>
              <w:jc w:val="right"/>
            </w:pPr>
            <w:r>
              <w:t xml:space="preserve">113.7</w:t>
            </w:r>
          </w:p>
        </w:tc>
        <w:tc>
          <w:tcPr/>
          <w:p>
            <w:pPr>
              <w:pStyle w:val="Compact"/>
              <w:jc w:val="right"/>
            </w:pPr>
            <w:r>
              <w:t xml:space="preserve">7</w:t>
            </w:r>
          </w:p>
        </w:tc>
      </w:tr>
      <w:tr>
        <w:tc>
          <w:tcPr/>
          <w:p>
            <w:pPr>
              <w:pStyle w:val="Compact"/>
              <w:jc w:val="left"/>
            </w:pPr>
            <w:r>
              <w:t xml:space="preserve">Pohjois-Pohjanmaan HVA (naapuri)</w:t>
            </w:r>
          </w:p>
        </w:tc>
        <w:tc>
          <w:tcPr/>
          <w:p>
            <w:pPr>
              <w:pStyle w:val="Compact"/>
              <w:jc w:val="right"/>
            </w:pPr>
            <w:r>
              <w:t xml:space="preserve">108.9</w:t>
            </w:r>
          </w:p>
        </w:tc>
        <w:tc>
          <w:tcPr/>
          <w:p>
            <w:pPr>
              <w:pStyle w:val="Compact"/>
              <w:jc w:val="right"/>
            </w:pPr>
            <w:r>
              <w:t xml:space="preserve">8</w:t>
            </w:r>
          </w:p>
        </w:tc>
      </w:tr>
      <w:tr>
        <w:tc>
          <w:tcPr/>
          <w:p>
            <w:pPr>
              <w:pStyle w:val="Compact"/>
              <w:jc w:val="left"/>
            </w:pPr>
            <w:r>
              <w:t xml:space="preserve">Kainuun HVA (valittu)</w:t>
            </w:r>
          </w:p>
        </w:tc>
        <w:tc>
          <w:tcPr/>
          <w:p>
            <w:pPr>
              <w:pStyle w:val="Compact"/>
              <w:jc w:val="right"/>
            </w:pPr>
            <w:r>
              <w:t xml:space="preserve">99.8</w:t>
            </w:r>
          </w:p>
        </w:tc>
        <w:tc>
          <w:tcPr/>
          <w:p>
            <w:pPr>
              <w:pStyle w:val="Compact"/>
              <w:jc w:val="right"/>
            </w:pPr>
            <w:r>
              <w:t xml:space="preserve">13</w:t>
            </w:r>
          </w:p>
        </w:tc>
      </w:tr>
      <w:tr>
        <w:tc>
          <w:tcPr/>
          <w:p>
            <w:pPr>
              <w:pStyle w:val="Compact"/>
              <w:jc w:val="left"/>
            </w:pPr>
            <w:r>
              <w:t xml:space="preserve">Pohjanmaan HVA (matalin arvo)</w:t>
            </w:r>
          </w:p>
        </w:tc>
        <w:tc>
          <w:tcPr/>
          <w:p>
            <w:pPr>
              <w:pStyle w:val="Compact"/>
              <w:jc w:val="right"/>
            </w:pPr>
            <w:r>
              <w:t xml:space="preserve">57.4</w:t>
            </w:r>
          </w:p>
        </w:tc>
        <w:tc>
          <w:tcPr/>
          <w:p>
            <w:pPr>
              <w:pStyle w:val="Compact"/>
              <w:jc w:val="right"/>
            </w:pPr>
            <w:r>
              <w:t xml:space="preserve">22</w:t>
            </w:r>
          </w:p>
        </w:tc>
      </w:tr>
    </w:tbl>
    <w:bookmarkEnd w:id="56"/>
    <w:bookmarkStart w:id="5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Kainuun HVA (valittu)</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Pohjois-Karjalan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Pohjois-Savon HVA (naapuri)</w:t>
            </w:r>
          </w:p>
        </w:tc>
        <w:tc>
          <w:tcPr/>
          <w:p>
            <w:pPr>
              <w:pStyle w:val="Compact"/>
              <w:jc w:val="right"/>
            </w:pPr>
            <w:r>
              <w:t xml:space="preserve">98.8</w:t>
            </w:r>
          </w:p>
        </w:tc>
        <w:tc>
          <w:tcPr/>
          <w:p>
            <w:pPr>
              <w:pStyle w:val="Compact"/>
              <w:jc w:val="right"/>
            </w:pPr>
            <w:r>
              <w:t xml:space="preserve">13</w:t>
            </w:r>
          </w:p>
        </w:tc>
      </w:tr>
      <w:tr>
        <w:tc>
          <w:tcPr/>
          <w:p>
            <w:pPr>
              <w:pStyle w:val="Compact"/>
              <w:jc w:val="left"/>
            </w:pPr>
            <w:r>
              <w:t xml:space="preserve">Pohjois-Pohjanmaan HVA (naapuri)</w:t>
            </w:r>
          </w:p>
        </w:tc>
        <w:tc>
          <w:tcPr/>
          <w:p>
            <w:pPr>
              <w:pStyle w:val="Compact"/>
              <w:jc w:val="right"/>
            </w:pPr>
            <w:r>
              <w:t xml:space="preserve">78.4</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62.1</w:t>
            </w:r>
          </w:p>
        </w:tc>
        <w:tc>
          <w:tcPr/>
          <w:p>
            <w:pPr>
              <w:pStyle w:val="Compact"/>
              <w:jc w:val="right"/>
            </w:pPr>
            <w:r>
              <w:t xml:space="preserve">22</w:t>
            </w:r>
          </w:p>
        </w:tc>
      </w:tr>
    </w:tbl>
    <w:bookmarkEnd w:id="57"/>
    <w:bookmarkStart w:id="5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(valittu)</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Kainuun HVA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149.7</w:t>
            </w:r>
          </w:p>
        </w:tc>
        <w:tc>
          <w:tcPr/>
          <w:p>
            <w:pPr>
              <w:pStyle w:val="Compact"/>
              <w:jc w:val="right"/>
            </w:pPr>
            <w:r>
              <w:t xml:space="preserve">2</w:t>
            </w:r>
          </w:p>
        </w:tc>
      </w:tr>
      <w:tr>
        <w:tc>
          <w:tcPr/>
          <w:p>
            <w:pPr>
              <w:pStyle w:val="Compact"/>
              <w:jc w:val="left"/>
            </w:pPr>
            <w:r>
              <w:t xml:space="preserve">Pohjois-Pohjanmaan HVA (naapuri)</w:t>
            </w:r>
          </w:p>
        </w:tc>
        <w:tc>
          <w:tcPr/>
          <w:p>
            <w:pPr>
              <w:pStyle w:val="Compact"/>
              <w:jc w:val="right"/>
            </w:pPr>
            <w:r>
              <w:t xml:space="preserve">105.0</w:t>
            </w:r>
          </w:p>
        </w:tc>
        <w:tc>
          <w:tcPr/>
          <w:p>
            <w:pPr>
              <w:pStyle w:val="Compact"/>
              <w:jc w:val="right"/>
            </w:pPr>
            <w:r>
              <w:t xml:space="preserve">8</w:t>
            </w:r>
          </w:p>
        </w:tc>
      </w:tr>
      <w:tr>
        <w:tc>
          <w:tcPr/>
          <w:p>
            <w:pPr>
              <w:pStyle w:val="Compact"/>
              <w:jc w:val="left"/>
            </w:pPr>
            <w:r>
              <w:t xml:space="preserve">Pohjois-Karjalan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Pirkanmaan HVA (matalin arvo)</w:t>
            </w:r>
          </w:p>
        </w:tc>
        <w:tc>
          <w:tcPr/>
          <w:p>
            <w:pPr>
              <w:pStyle w:val="Compact"/>
              <w:jc w:val="right"/>
            </w:pPr>
            <w:r>
              <w:t xml:space="preserve">53.6</w:t>
            </w:r>
          </w:p>
        </w:tc>
        <w:tc>
          <w:tcPr/>
          <w:p>
            <w:pPr>
              <w:pStyle w:val="Compact"/>
              <w:jc w:val="right"/>
            </w:pPr>
            <w:r>
              <w:t xml:space="preserve">22</w:t>
            </w:r>
          </w:p>
        </w:tc>
      </w:tr>
    </w:tbl>
    <w:bookmarkEnd w:id="58"/>
    <w:bookmarkStart w:id="5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Pohjois-Karjalan HVA (naapuri)</w:t>
            </w:r>
          </w:p>
        </w:tc>
        <w:tc>
          <w:tcPr/>
          <w:p>
            <w:pPr>
              <w:pStyle w:val="Compact"/>
              <w:jc w:val="right"/>
            </w:pPr>
            <w:r>
              <w:t xml:space="preserve">137.2</w:t>
            </w:r>
          </w:p>
        </w:tc>
        <w:tc>
          <w:tcPr/>
          <w:p>
            <w:pPr>
              <w:pStyle w:val="Compact"/>
              <w:jc w:val="right"/>
            </w:pPr>
            <w:r>
              <w:t xml:space="preserve">2</w:t>
            </w:r>
          </w:p>
        </w:tc>
      </w:tr>
      <w:tr>
        <w:tc>
          <w:tcPr/>
          <w:p>
            <w:pPr>
              <w:pStyle w:val="Compact"/>
              <w:jc w:val="left"/>
            </w:pPr>
            <w:r>
              <w:t xml:space="preserve">Pohjois-Savon HVA (naapuri)</w:t>
            </w:r>
          </w:p>
        </w:tc>
        <w:tc>
          <w:tcPr/>
          <w:p>
            <w:pPr>
              <w:pStyle w:val="Compact"/>
              <w:jc w:val="right"/>
            </w:pPr>
            <w:r>
              <w:t xml:space="preserve">119.1</w:t>
            </w:r>
          </w:p>
        </w:tc>
        <w:tc>
          <w:tcPr/>
          <w:p>
            <w:pPr>
              <w:pStyle w:val="Compact"/>
              <w:jc w:val="right"/>
            </w:pPr>
            <w:r>
              <w:t xml:space="preserve">3</w:t>
            </w:r>
          </w:p>
        </w:tc>
      </w:tr>
      <w:tr>
        <w:tc>
          <w:tcPr/>
          <w:p>
            <w:pPr>
              <w:pStyle w:val="Compact"/>
              <w:jc w:val="left"/>
            </w:pPr>
            <w:r>
              <w:t xml:space="preserve">Kainuun HVA (valittu)</w:t>
            </w:r>
          </w:p>
        </w:tc>
        <w:tc>
          <w:tcPr/>
          <w:p>
            <w:pPr>
              <w:pStyle w:val="Compact"/>
              <w:jc w:val="right"/>
            </w:pPr>
            <w:r>
              <w:t xml:space="preserve">106.4</w:t>
            </w:r>
          </w:p>
        </w:tc>
        <w:tc>
          <w:tcPr/>
          <w:p>
            <w:pPr>
              <w:pStyle w:val="Compact"/>
              <w:jc w:val="right"/>
            </w:pPr>
            <w:r>
              <w:t xml:space="preserve">7</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11</w:t>
            </w:r>
          </w:p>
        </w:tc>
      </w:tr>
      <w:tr>
        <w:tc>
          <w:tcPr/>
          <w:p>
            <w:pPr>
              <w:pStyle w:val="Compact"/>
              <w:jc w:val="left"/>
            </w:pPr>
            <w:r>
              <w:t xml:space="preserve">Pohjanmaan HVA (matalin arvo)</w:t>
            </w:r>
          </w:p>
        </w:tc>
        <w:tc>
          <w:tcPr/>
          <w:p>
            <w:pPr>
              <w:pStyle w:val="Compact"/>
              <w:jc w:val="right"/>
            </w:pPr>
            <w:r>
              <w:t xml:space="preserve">45.7</w:t>
            </w:r>
          </w:p>
        </w:tc>
        <w:tc>
          <w:tcPr/>
          <w:p>
            <w:pPr>
              <w:pStyle w:val="Compact"/>
              <w:jc w:val="right"/>
            </w:pPr>
            <w:r>
              <w:t xml:space="preserve">22</w:t>
            </w:r>
          </w:p>
        </w:tc>
      </w:tr>
    </w:tbl>
    <w:bookmarkEnd w:id="59"/>
    <w:bookmarkStart w:id="6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131.3</w:t>
            </w:r>
          </w:p>
        </w:tc>
        <w:tc>
          <w:tcPr/>
          <w:p>
            <w:pPr>
              <w:pStyle w:val="Compact"/>
              <w:jc w:val="right"/>
            </w:pPr>
            <w:r>
              <w:t xml:space="preserve">7</w:t>
            </w:r>
          </w:p>
        </w:tc>
      </w:tr>
      <w:tr>
        <w:tc>
          <w:tcPr/>
          <w:p>
            <w:pPr>
              <w:pStyle w:val="Compact"/>
              <w:jc w:val="left"/>
            </w:pPr>
            <w:r>
              <w:t xml:space="preserve">Kainuun HVA (valittu)</w:t>
            </w:r>
          </w:p>
        </w:tc>
        <w:tc>
          <w:tcPr/>
          <w:p>
            <w:pPr>
              <w:pStyle w:val="Compact"/>
              <w:jc w:val="right"/>
            </w:pPr>
            <w:r>
              <w:t xml:space="preserve">100.0</w:t>
            </w:r>
          </w:p>
        </w:tc>
        <w:tc>
          <w:tcPr/>
          <w:p>
            <w:pPr>
              <w:pStyle w:val="Compact"/>
              <w:jc w:val="right"/>
            </w:pPr>
            <w:r>
              <w:t xml:space="preserve">14</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15</w:t>
            </w:r>
          </w:p>
        </w:tc>
      </w:tr>
      <w:tr>
        <w:tc>
          <w:tcPr/>
          <w:p>
            <w:pPr>
              <w:pStyle w:val="Compact"/>
              <w:jc w:val="left"/>
            </w:pPr>
            <w:r>
              <w:t xml:space="preserve">Pohjois-Karjalan HVA (naapuri)</w:t>
            </w:r>
          </w:p>
        </w:tc>
        <w:tc>
          <w:tcPr/>
          <w:p>
            <w:pPr>
              <w:pStyle w:val="Compact"/>
              <w:jc w:val="right"/>
            </w:pPr>
            <w:r>
              <w:t xml:space="preserve">87.5</w:t>
            </w:r>
          </w:p>
        </w:tc>
        <w:tc>
          <w:tcPr/>
          <w:p>
            <w:pPr>
              <w:pStyle w:val="Compact"/>
              <w:jc w:val="right"/>
            </w:pPr>
            <w:r>
              <w:t xml:space="preserve">16</w:t>
            </w:r>
          </w:p>
        </w:tc>
      </w:tr>
      <w:tr>
        <w:tc>
          <w:tcPr/>
          <w:p>
            <w:pPr>
              <w:pStyle w:val="Compact"/>
              <w:jc w:val="left"/>
            </w:pPr>
            <w:r>
              <w:t xml:space="preserve">Päijät-Hämeen HVA (matalin arvo)</w:t>
            </w:r>
          </w:p>
        </w:tc>
        <w:tc>
          <w:tcPr/>
          <w:p>
            <w:pPr>
              <w:pStyle w:val="Compact"/>
              <w:jc w:val="right"/>
            </w:pPr>
            <w:r>
              <w:t xml:space="preserve">68.8</w:t>
            </w:r>
          </w:p>
        </w:tc>
        <w:tc>
          <w:tcPr/>
          <w:p>
            <w:pPr>
              <w:pStyle w:val="Compact"/>
              <w:jc w:val="right"/>
            </w:pPr>
            <w:r>
              <w:t xml:space="preserve">21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inuun_hva_hyvinvointialueet_docx_files/figure-docx/talous_kuva-1.png" id="0"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End w:id="61"/>
    <w:bookmarkEnd w:id="62"/>
    <w:bookmarkStart w:id="6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0"/>
        <w:gridCol w:w="1395"/>
        <w:gridCol w:w="675"/>
        <w:gridCol w:w="1800"/>
        <w:gridCol w:w="2025"/>
        <w:gridCol w:w="450"/>
        <w:gridCol w:w="112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89680</w:t>
            </w:r>
          </w:p>
        </w:tc>
        <w:tc>
          <w:tcPr/>
          <w:p>
            <w:pPr>
              <w:pStyle w:val="Compact"/>
              <w:jc w:val="left"/>
            </w:pPr>
            <w:r>
              <w:t xml:space="preserve">Vaaranniva</w:t>
            </w:r>
          </w:p>
        </w:tc>
        <w:tc>
          <w:tcPr/>
          <w:p>
            <w:pPr>
              <w:pStyle w:val="Compact"/>
              <w:jc w:val="right"/>
            </w:pPr>
            <w:r>
              <w:t xml:space="preserve">207.7</w:t>
            </w:r>
          </w:p>
        </w:tc>
        <w:tc>
          <w:tcPr/>
          <w:p>
            <w:pPr>
              <w:pStyle w:val="Compact"/>
              <w:jc w:val="right"/>
            </w:pPr>
            <w:r>
              <w:t xml:space="preserve">208.3</w:t>
            </w:r>
          </w:p>
        </w:tc>
        <w:tc>
          <w:tcPr/>
          <w:p>
            <w:pPr>
              <w:pStyle w:val="Compact"/>
              <w:jc w:val="right"/>
            </w:pPr>
            <w:r>
              <w:t xml:space="preserve">191.2</w:t>
            </w:r>
          </w:p>
        </w:tc>
        <w:tc>
          <w:tcPr/>
          <w:p>
            <w:pPr>
              <w:pStyle w:val="Compact"/>
              <w:jc w:val="right"/>
            </w:pPr>
            <w:r>
              <w:t xml:space="preserve">259.4</w:t>
            </w:r>
          </w:p>
        </w:tc>
        <w:tc>
          <w:tcPr/>
          <w:p>
            <w:pPr>
              <w:pStyle w:val="Compact"/>
              <w:jc w:val="right"/>
            </w:pPr>
            <w:r>
              <w:t xml:space="preserve">171.8</w:t>
            </w:r>
          </w:p>
        </w:tc>
      </w:tr>
      <w:tr>
        <w:tc>
          <w:tcPr/>
          <w:p>
            <w:pPr>
              <w:pStyle w:val="Compact"/>
              <w:jc w:val="left"/>
            </w:pPr>
            <w:r>
              <w:t xml:space="preserve">89670</w:t>
            </w:r>
          </w:p>
        </w:tc>
        <w:tc>
          <w:tcPr/>
          <w:p>
            <w:pPr>
              <w:pStyle w:val="Compact"/>
              <w:jc w:val="left"/>
            </w:pPr>
            <w:r>
              <w:t xml:space="preserve">Näljänkä</w:t>
            </w:r>
          </w:p>
        </w:tc>
        <w:tc>
          <w:tcPr/>
          <w:p>
            <w:pPr>
              <w:pStyle w:val="Compact"/>
              <w:jc w:val="right"/>
            </w:pPr>
            <w:r>
              <w:t xml:space="preserve">204.7</w:t>
            </w:r>
          </w:p>
        </w:tc>
        <w:tc>
          <w:tcPr/>
          <w:p>
            <w:pPr>
              <w:pStyle w:val="Compact"/>
              <w:jc w:val="right"/>
            </w:pPr>
            <w:r>
              <w:t xml:space="preserve">159.3</w:t>
            </w:r>
          </w:p>
        </w:tc>
        <w:tc>
          <w:tcPr/>
          <w:p>
            <w:pPr>
              <w:pStyle w:val="Compact"/>
              <w:jc w:val="right"/>
            </w:pPr>
            <w:r>
              <w:t xml:space="preserve">192.2</w:t>
            </w:r>
          </w:p>
        </w:tc>
        <w:tc>
          <w:tcPr/>
          <w:p>
            <w:pPr>
              <w:pStyle w:val="Compact"/>
              <w:jc w:val="right"/>
            </w:pPr>
            <w:r>
              <w:t xml:space="preserve">299.6</w:t>
            </w:r>
          </w:p>
        </w:tc>
        <w:tc>
          <w:tcPr/>
          <w:p>
            <w:pPr>
              <w:pStyle w:val="Compact"/>
              <w:jc w:val="right"/>
            </w:pPr>
            <w:r>
              <w:t xml:space="preserve">167.8</w:t>
            </w:r>
          </w:p>
        </w:tc>
      </w:tr>
      <w:tr>
        <w:tc>
          <w:tcPr/>
          <w:p>
            <w:pPr>
              <w:pStyle w:val="Compact"/>
              <w:jc w:val="left"/>
            </w:pPr>
            <w:r>
              <w:t xml:space="preserve">89730</w:t>
            </w:r>
          </w:p>
        </w:tc>
        <w:tc>
          <w:tcPr/>
          <w:p>
            <w:pPr>
              <w:pStyle w:val="Compact"/>
              <w:jc w:val="left"/>
            </w:pPr>
            <w:r>
              <w:t xml:space="preserve">Ahjola</w:t>
            </w:r>
          </w:p>
        </w:tc>
        <w:tc>
          <w:tcPr/>
          <w:p>
            <w:pPr>
              <w:pStyle w:val="Compact"/>
              <w:jc w:val="right"/>
            </w:pPr>
            <w:r>
              <w:t xml:space="preserve">189.2</w:t>
            </w:r>
          </w:p>
        </w:tc>
        <w:tc>
          <w:tcPr/>
          <w:p>
            <w:pPr>
              <w:pStyle w:val="Compact"/>
              <w:jc w:val="right"/>
            </w:pPr>
            <w:r>
              <w:t xml:space="preserve">NA</w:t>
            </w:r>
          </w:p>
        </w:tc>
        <w:tc>
          <w:tcPr/>
          <w:p>
            <w:pPr>
              <w:pStyle w:val="Compact"/>
              <w:jc w:val="right"/>
            </w:pPr>
            <w:r>
              <w:t xml:space="preserve">252.9</w:t>
            </w:r>
          </w:p>
        </w:tc>
        <w:tc>
          <w:tcPr/>
          <w:p>
            <w:pPr>
              <w:pStyle w:val="Compact"/>
              <w:jc w:val="right"/>
            </w:pPr>
            <w:r>
              <w:t xml:space="preserve">NA</w:t>
            </w:r>
          </w:p>
        </w:tc>
        <w:tc>
          <w:tcPr/>
          <w:p>
            <w:pPr>
              <w:pStyle w:val="Compact"/>
              <w:jc w:val="right"/>
            </w:pPr>
            <w:r>
              <w:t xml:space="preserve">125.6</w:t>
            </w:r>
          </w:p>
        </w:tc>
      </w:tr>
      <w:tr>
        <w:tc>
          <w:tcPr/>
          <w:p>
            <w:pPr>
              <w:pStyle w:val="Compact"/>
              <w:jc w:val="left"/>
            </w:pPr>
            <w:r>
              <w:t xml:space="preserve">89770</w:t>
            </w:r>
          </w:p>
        </w:tc>
        <w:tc>
          <w:tcPr/>
          <w:p>
            <w:pPr>
              <w:pStyle w:val="Compact"/>
              <w:jc w:val="left"/>
            </w:pPr>
            <w:r>
              <w:t xml:space="preserve">Peranka</w:t>
            </w:r>
          </w:p>
        </w:tc>
        <w:tc>
          <w:tcPr/>
          <w:p>
            <w:pPr>
              <w:pStyle w:val="Compact"/>
              <w:jc w:val="right"/>
            </w:pPr>
            <w:r>
              <w:t xml:space="preserve">177.6</w:t>
            </w:r>
          </w:p>
        </w:tc>
        <w:tc>
          <w:tcPr/>
          <w:p>
            <w:pPr>
              <w:pStyle w:val="Compact"/>
              <w:jc w:val="right"/>
            </w:pPr>
            <w:r>
              <w:t xml:space="preserve">NA</w:t>
            </w:r>
          </w:p>
        </w:tc>
        <w:tc>
          <w:tcPr/>
          <w:p>
            <w:pPr>
              <w:pStyle w:val="Compact"/>
              <w:jc w:val="right"/>
            </w:pPr>
            <w:r>
              <w:t xml:space="preserve">169.8</w:t>
            </w:r>
          </w:p>
        </w:tc>
        <w:tc>
          <w:tcPr/>
          <w:p>
            <w:pPr>
              <w:pStyle w:val="Compact"/>
              <w:jc w:val="right"/>
            </w:pPr>
            <w:r>
              <w:t xml:space="preserve">226.8</w:t>
            </w:r>
          </w:p>
        </w:tc>
        <w:tc>
          <w:tcPr/>
          <w:p>
            <w:pPr>
              <w:pStyle w:val="Compact"/>
              <w:jc w:val="right"/>
            </w:pPr>
            <w:r>
              <w:t xml:space="preserve">136.4</w:t>
            </w:r>
          </w:p>
        </w:tc>
      </w:tr>
      <w:tr>
        <w:tc>
          <w:tcPr/>
          <w:p>
            <w:pPr>
              <w:pStyle w:val="Compact"/>
              <w:jc w:val="left"/>
            </w:pPr>
            <w:r>
              <w:t xml:space="preserve">89740</w:t>
            </w:r>
          </w:p>
        </w:tc>
        <w:tc>
          <w:tcPr/>
          <w:p>
            <w:pPr>
              <w:pStyle w:val="Compact"/>
              <w:jc w:val="left"/>
            </w:pPr>
            <w:r>
              <w:t xml:space="preserve">Kianta</w:t>
            </w:r>
          </w:p>
        </w:tc>
        <w:tc>
          <w:tcPr/>
          <w:p>
            <w:pPr>
              <w:pStyle w:val="Compact"/>
              <w:jc w:val="right"/>
            </w:pPr>
            <w:r>
              <w:t xml:space="preserve">170.6</w:t>
            </w:r>
          </w:p>
        </w:tc>
        <w:tc>
          <w:tcPr/>
          <w:p>
            <w:pPr>
              <w:pStyle w:val="Compact"/>
              <w:jc w:val="right"/>
            </w:pPr>
            <w:r>
              <w:t xml:space="preserve">NA</w:t>
            </w:r>
          </w:p>
        </w:tc>
        <w:tc>
          <w:tcPr/>
          <w:p>
            <w:pPr>
              <w:pStyle w:val="Compact"/>
              <w:jc w:val="right"/>
            </w:pPr>
            <w:r>
              <w:t xml:space="preserve">144.5</w:t>
            </w:r>
          </w:p>
        </w:tc>
        <w:tc>
          <w:tcPr/>
          <w:p>
            <w:pPr>
              <w:pStyle w:val="Compact"/>
              <w:jc w:val="right"/>
            </w:pPr>
            <w:r>
              <w:t xml:space="preserve">286.4</w:t>
            </w:r>
          </w:p>
        </w:tc>
        <w:tc>
          <w:tcPr/>
          <w:p>
            <w:pPr>
              <w:pStyle w:val="Compact"/>
              <w:jc w:val="right"/>
            </w:pPr>
            <w:r>
              <w:t xml:space="preserve">80.9</w:t>
            </w:r>
          </w:p>
        </w:tc>
      </w:tr>
      <w:tr>
        <w:tc>
          <w:tcPr/>
          <w:p>
            <w:pPr>
              <w:pStyle w:val="Compact"/>
              <w:jc w:val="left"/>
            </w:pPr>
            <w:r>
              <w:t xml:space="preserve">89540</w:t>
            </w:r>
          </w:p>
        </w:tc>
        <w:tc>
          <w:tcPr/>
          <w:p>
            <w:pPr>
              <w:pStyle w:val="Compact"/>
              <w:jc w:val="left"/>
            </w:pPr>
            <w:r>
              <w:t xml:space="preserve">Moisiovaara</w:t>
            </w:r>
          </w:p>
        </w:tc>
        <w:tc>
          <w:tcPr/>
          <w:p>
            <w:pPr>
              <w:pStyle w:val="Compact"/>
              <w:jc w:val="right"/>
            </w:pPr>
            <w:r>
              <w:t xml:space="preserve">168.3</w:t>
            </w:r>
          </w:p>
        </w:tc>
        <w:tc>
          <w:tcPr/>
          <w:p>
            <w:pPr>
              <w:pStyle w:val="Compact"/>
              <w:jc w:val="right"/>
            </w:pPr>
            <w:r>
              <w:t xml:space="preserve">145.3</w:t>
            </w:r>
          </w:p>
        </w:tc>
        <w:tc>
          <w:tcPr/>
          <w:p>
            <w:pPr>
              <w:pStyle w:val="Compact"/>
              <w:jc w:val="right"/>
            </w:pPr>
            <w:r>
              <w:t xml:space="preserve">175.5</w:t>
            </w:r>
          </w:p>
        </w:tc>
        <w:tc>
          <w:tcPr/>
          <w:p>
            <w:pPr>
              <w:pStyle w:val="Compact"/>
              <w:jc w:val="right"/>
            </w:pPr>
            <w:r>
              <w:t xml:space="preserve">188.8</w:t>
            </w:r>
          </w:p>
        </w:tc>
        <w:tc>
          <w:tcPr/>
          <w:p>
            <w:pPr>
              <w:pStyle w:val="Compact"/>
              <w:jc w:val="right"/>
            </w:pPr>
            <w:r>
              <w:t xml:space="preserve">163.6</w:t>
            </w:r>
          </w:p>
        </w:tc>
      </w:tr>
      <w:tr>
        <w:tc>
          <w:tcPr/>
          <w:p>
            <w:pPr>
              <w:pStyle w:val="Compact"/>
              <w:jc w:val="left"/>
            </w:pPr>
            <w:r>
              <w:t xml:space="preserve">89840</w:t>
            </w:r>
          </w:p>
        </w:tc>
        <w:tc>
          <w:tcPr/>
          <w:p>
            <w:pPr>
              <w:pStyle w:val="Compact"/>
              <w:jc w:val="left"/>
            </w:pPr>
            <w:r>
              <w:t xml:space="preserve">Ylä-Vuokki</w:t>
            </w:r>
          </w:p>
        </w:tc>
        <w:tc>
          <w:tcPr/>
          <w:p>
            <w:pPr>
              <w:pStyle w:val="Compact"/>
              <w:jc w:val="right"/>
            </w:pPr>
            <w:r>
              <w:t xml:space="preserve">167.8</w:t>
            </w:r>
          </w:p>
        </w:tc>
        <w:tc>
          <w:tcPr/>
          <w:p>
            <w:pPr>
              <w:pStyle w:val="Compact"/>
              <w:jc w:val="right"/>
            </w:pPr>
            <w:r>
              <w:t xml:space="preserve">146.2</w:t>
            </w:r>
          </w:p>
        </w:tc>
        <w:tc>
          <w:tcPr/>
          <w:p>
            <w:pPr>
              <w:pStyle w:val="Compact"/>
              <w:jc w:val="right"/>
            </w:pPr>
            <w:r>
              <w:t xml:space="preserve">204.6</w:t>
            </w:r>
          </w:p>
        </w:tc>
        <w:tc>
          <w:tcPr/>
          <w:p>
            <w:pPr>
              <w:pStyle w:val="Compact"/>
              <w:jc w:val="right"/>
            </w:pPr>
            <w:r>
              <w:t xml:space="preserve">148.2</w:t>
            </w:r>
          </w:p>
        </w:tc>
        <w:tc>
          <w:tcPr/>
          <w:p>
            <w:pPr>
              <w:pStyle w:val="Compact"/>
              <w:jc w:val="right"/>
            </w:pPr>
            <w:r>
              <w:t xml:space="preserve">172.2</w:t>
            </w:r>
          </w:p>
        </w:tc>
      </w:tr>
      <w:tr>
        <w:tc>
          <w:tcPr/>
          <w:p>
            <w:pPr>
              <w:pStyle w:val="Compact"/>
              <w:jc w:val="left"/>
            </w:pPr>
            <w:r>
              <w:t xml:space="preserve">89660</w:t>
            </w:r>
          </w:p>
        </w:tc>
        <w:tc>
          <w:tcPr/>
          <w:p>
            <w:pPr>
              <w:pStyle w:val="Compact"/>
              <w:jc w:val="left"/>
            </w:pPr>
            <w:r>
              <w:t xml:space="preserve">Takalo</w:t>
            </w:r>
          </w:p>
        </w:tc>
        <w:tc>
          <w:tcPr/>
          <w:p>
            <w:pPr>
              <w:pStyle w:val="Compact"/>
              <w:jc w:val="right"/>
            </w:pPr>
            <w:r>
              <w:t xml:space="preserve">167.5</w:t>
            </w:r>
          </w:p>
        </w:tc>
        <w:tc>
          <w:tcPr/>
          <w:p>
            <w:pPr>
              <w:pStyle w:val="Compact"/>
              <w:jc w:val="right"/>
            </w:pPr>
            <w:r>
              <w:t xml:space="preserve">142.5</w:t>
            </w:r>
          </w:p>
        </w:tc>
        <w:tc>
          <w:tcPr/>
          <w:p>
            <w:pPr>
              <w:pStyle w:val="Compact"/>
              <w:jc w:val="right"/>
            </w:pPr>
            <w:r>
              <w:t xml:space="preserve">157.9</w:t>
            </w:r>
          </w:p>
        </w:tc>
        <w:tc>
          <w:tcPr/>
          <w:p>
            <w:pPr>
              <w:pStyle w:val="Compact"/>
              <w:jc w:val="right"/>
            </w:pPr>
            <w:r>
              <w:t xml:space="preserve">226.1</w:t>
            </w:r>
          </w:p>
        </w:tc>
        <w:tc>
          <w:tcPr/>
          <w:p>
            <w:pPr>
              <w:pStyle w:val="Compact"/>
              <w:jc w:val="right"/>
            </w:pPr>
            <w:r>
              <w:t xml:space="preserve">143.6</w:t>
            </w:r>
          </w:p>
        </w:tc>
      </w:tr>
      <w:tr>
        <w:tc>
          <w:tcPr/>
          <w:p>
            <w:pPr>
              <w:pStyle w:val="Compact"/>
              <w:jc w:val="left"/>
            </w:pPr>
            <w:r>
              <w:t xml:space="preserve">89320</w:t>
            </w:r>
          </w:p>
        </w:tc>
        <w:tc>
          <w:tcPr/>
          <w:p>
            <w:pPr>
              <w:pStyle w:val="Compact"/>
              <w:jc w:val="left"/>
            </w:pPr>
            <w:r>
              <w:t xml:space="preserve">Joukokylä</w:t>
            </w:r>
          </w:p>
        </w:tc>
        <w:tc>
          <w:tcPr/>
          <w:p>
            <w:pPr>
              <w:pStyle w:val="Compact"/>
              <w:jc w:val="right"/>
            </w:pPr>
            <w:r>
              <w:t xml:space="preserve">165.4</w:t>
            </w:r>
          </w:p>
        </w:tc>
        <w:tc>
          <w:tcPr/>
          <w:p>
            <w:pPr>
              <w:pStyle w:val="Compact"/>
              <w:jc w:val="right"/>
            </w:pPr>
            <w:r>
              <w:t xml:space="preserve">216.9</w:t>
            </w:r>
          </w:p>
        </w:tc>
        <w:tc>
          <w:tcPr/>
          <w:p>
            <w:pPr>
              <w:pStyle w:val="Compact"/>
              <w:jc w:val="right"/>
            </w:pPr>
            <w:r>
              <w:t xml:space="preserve">173.6</w:t>
            </w:r>
          </w:p>
        </w:tc>
        <w:tc>
          <w:tcPr/>
          <w:p>
            <w:pPr>
              <w:pStyle w:val="Compact"/>
              <w:jc w:val="right"/>
            </w:pPr>
            <w:r>
              <w:t xml:space="preserve">120.9</w:t>
            </w:r>
          </w:p>
        </w:tc>
        <w:tc>
          <w:tcPr/>
          <w:p>
            <w:pPr>
              <w:pStyle w:val="Compact"/>
              <w:jc w:val="right"/>
            </w:pPr>
            <w:r>
              <w:t xml:space="preserve">150.2</w:t>
            </w:r>
          </w:p>
        </w:tc>
      </w:tr>
      <w:tr>
        <w:tc>
          <w:tcPr/>
          <w:p>
            <w:pPr>
              <w:pStyle w:val="Compact"/>
              <w:jc w:val="left"/>
            </w:pPr>
            <w:r>
              <w:t xml:space="preserve">89780</w:t>
            </w:r>
          </w:p>
        </w:tc>
        <w:tc>
          <w:tcPr/>
          <w:p>
            <w:pPr>
              <w:pStyle w:val="Compact"/>
              <w:jc w:val="left"/>
            </w:pPr>
            <w:r>
              <w:t xml:space="preserve">Kaikkonen</w:t>
            </w:r>
          </w:p>
        </w:tc>
        <w:tc>
          <w:tcPr/>
          <w:p>
            <w:pPr>
              <w:pStyle w:val="Compact"/>
              <w:jc w:val="right"/>
            </w:pPr>
            <w:r>
              <w:t xml:space="preserve">161.3</w:t>
            </w:r>
          </w:p>
        </w:tc>
        <w:tc>
          <w:tcPr/>
          <w:p>
            <w:pPr>
              <w:pStyle w:val="Compact"/>
              <w:jc w:val="right"/>
            </w:pPr>
            <w:r>
              <w:t xml:space="preserve">128.8</w:t>
            </w:r>
          </w:p>
        </w:tc>
        <w:tc>
          <w:tcPr/>
          <w:p>
            <w:pPr>
              <w:pStyle w:val="Compact"/>
              <w:jc w:val="right"/>
            </w:pPr>
            <w:r>
              <w:t xml:space="preserve">137.0</w:t>
            </w:r>
          </w:p>
        </w:tc>
        <w:tc>
          <w:tcPr/>
          <w:p>
            <w:pPr>
              <w:pStyle w:val="Compact"/>
              <w:jc w:val="right"/>
            </w:pPr>
            <w:r>
              <w:t xml:space="preserve">292.1</w:t>
            </w:r>
          </w:p>
        </w:tc>
        <w:tc>
          <w:tcPr/>
          <w:p>
            <w:pPr>
              <w:pStyle w:val="Compact"/>
              <w:jc w:val="right"/>
            </w:pPr>
            <w:r>
              <w:t xml:space="preserve">87.2</w:t>
            </w:r>
          </w:p>
        </w:tc>
      </w:tr>
      <w:tr>
        <w:tc>
          <w:tcPr/>
          <w:p>
            <w:pPr>
              <w:pStyle w:val="Compact"/>
              <w:jc w:val="left"/>
            </w:pPr>
            <w:r>
              <w:t xml:space="preserve">89760</w:t>
            </w:r>
          </w:p>
        </w:tc>
        <w:tc>
          <w:tcPr/>
          <w:p>
            <w:pPr>
              <w:pStyle w:val="Compact"/>
              <w:jc w:val="left"/>
            </w:pPr>
            <w:r>
              <w:t xml:space="preserve">Piispajärvi-Peranka-Kaikkoinen</w:t>
            </w:r>
          </w:p>
        </w:tc>
        <w:tc>
          <w:tcPr/>
          <w:p>
            <w:pPr>
              <w:pStyle w:val="Compact"/>
              <w:jc w:val="right"/>
            </w:pPr>
            <w:r>
              <w:t xml:space="preserve">160.4</w:t>
            </w:r>
          </w:p>
        </w:tc>
        <w:tc>
          <w:tcPr/>
          <w:p>
            <w:pPr>
              <w:pStyle w:val="Compact"/>
              <w:jc w:val="right"/>
            </w:pPr>
            <w:r>
              <w:t xml:space="preserve">152.8</w:t>
            </w:r>
          </w:p>
        </w:tc>
        <w:tc>
          <w:tcPr/>
          <w:p>
            <w:pPr>
              <w:pStyle w:val="Compact"/>
              <w:jc w:val="right"/>
            </w:pPr>
            <w:r>
              <w:t xml:space="preserve">179.0</w:t>
            </w:r>
          </w:p>
        </w:tc>
        <w:tc>
          <w:tcPr/>
          <w:p>
            <w:pPr>
              <w:pStyle w:val="Compact"/>
              <w:jc w:val="right"/>
            </w:pPr>
            <w:r>
              <w:t xml:space="preserve">169.3</w:t>
            </w:r>
          </w:p>
        </w:tc>
        <w:tc>
          <w:tcPr/>
          <w:p>
            <w:pPr>
              <w:pStyle w:val="Compact"/>
              <w:jc w:val="right"/>
            </w:pPr>
            <w:r>
              <w:t xml:space="preserve">140.6</w:t>
            </w:r>
          </w:p>
        </w:tc>
      </w:tr>
      <w:tr>
        <w:tc>
          <w:tcPr/>
          <w:p>
            <w:pPr>
              <w:pStyle w:val="Compact"/>
              <w:jc w:val="left"/>
            </w:pPr>
            <w:r>
              <w:t xml:space="preserve">89560</w:t>
            </w:r>
          </w:p>
        </w:tc>
        <w:tc>
          <w:tcPr/>
          <w:p>
            <w:pPr>
              <w:pStyle w:val="Compact"/>
              <w:jc w:val="left"/>
            </w:pPr>
            <w:r>
              <w:t xml:space="preserve">Karhuvaara</w:t>
            </w:r>
          </w:p>
        </w:tc>
        <w:tc>
          <w:tcPr/>
          <w:p>
            <w:pPr>
              <w:pStyle w:val="Compact"/>
              <w:jc w:val="right"/>
            </w:pPr>
            <w:r>
              <w:t xml:space="preserve">157.1</w:t>
            </w:r>
          </w:p>
        </w:tc>
        <w:tc>
          <w:tcPr/>
          <w:p>
            <w:pPr>
              <w:pStyle w:val="Compact"/>
              <w:jc w:val="right"/>
            </w:pPr>
            <w:r>
              <w:t xml:space="preserve">154.9</w:t>
            </w:r>
          </w:p>
        </w:tc>
        <w:tc>
          <w:tcPr/>
          <w:p>
            <w:pPr>
              <w:pStyle w:val="Compact"/>
              <w:jc w:val="right"/>
            </w:pPr>
            <w:r>
              <w:t xml:space="preserve">167.1</w:t>
            </w:r>
          </w:p>
        </w:tc>
        <w:tc>
          <w:tcPr/>
          <w:p>
            <w:pPr>
              <w:pStyle w:val="Compact"/>
              <w:jc w:val="right"/>
            </w:pPr>
            <w:r>
              <w:t xml:space="preserve">102.4</w:t>
            </w:r>
          </w:p>
        </w:tc>
        <w:tc>
          <w:tcPr/>
          <w:p>
            <w:pPr>
              <w:pStyle w:val="Compact"/>
              <w:jc w:val="right"/>
            </w:pPr>
            <w:r>
              <w:t xml:space="preserve">203.9</w:t>
            </w:r>
          </w:p>
        </w:tc>
      </w:tr>
      <w:tr>
        <w:tc>
          <w:tcPr/>
          <w:p>
            <w:pPr>
              <w:pStyle w:val="Compact"/>
              <w:jc w:val="left"/>
            </w:pPr>
            <w:r>
              <w:t xml:space="preserve">88760</w:t>
            </w:r>
          </w:p>
        </w:tc>
        <w:tc>
          <w:tcPr/>
          <w:p>
            <w:pPr>
              <w:pStyle w:val="Compact"/>
              <w:jc w:val="left"/>
            </w:pPr>
            <w:r>
              <w:t xml:space="preserve">Iivantiira</w:t>
            </w:r>
          </w:p>
        </w:tc>
        <w:tc>
          <w:tcPr/>
          <w:p>
            <w:pPr>
              <w:pStyle w:val="Compact"/>
              <w:jc w:val="right"/>
            </w:pPr>
            <w:r>
              <w:t xml:space="preserve">156.6</w:t>
            </w:r>
          </w:p>
        </w:tc>
        <w:tc>
          <w:tcPr/>
          <w:p>
            <w:pPr>
              <w:pStyle w:val="Compact"/>
              <w:jc w:val="right"/>
            </w:pPr>
            <w:r>
              <w:t xml:space="preserve">144.9</w:t>
            </w:r>
          </w:p>
        </w:tc>
        <w:tc>
          <w:tcPr/>
          <w:p>
            <w:pPr>
              <w:pStyle w:val="Compact"/>
              <w:jc w:val="right"/>
            </w:pPr>
            <w:r>
              <w:t xml:space="preserve">177.6</w:t>
            </w:r>
          </w:p>
        </w:tc>
        <w:tc>
          <w:tcPr/>
          <w:p>
            <w:pPr>
              <w:pStyle w:val="Compact"/>
              <w:jc w:val="right"/>
            </w:pPr>
            <w:r>
              <w:t xml:space="preserve">186.0</w:t>
            </w:r>
          </w:p>
        </w:tc>
        <w:tc>
          <w:tcPr/>
          <w:p>
            <w:pPr>
              <w:pStyle w:val="Compact"/>
              <w:jc w:val="right"/>
            </w:pPr>
            <w:r>
              <w:t xml:space="preserve">117.9</w:t>
            </w:r>
          </w:p>
        </w:tc>
      </w:tr>
      <w:tr>
        <w:tc>
          <w:tcPr/>
          <w:p>
            <w:pPr>
              <w:pStyle w:val="Compact"/>
              <w:jc w:val="left"/>
            </w:pPr>
            <w:r>
              <w:t xml:space="preserve">89330</w:t>
            </w:r>
          </w:p>
        </w:tc>
        <w:tc>
          <w:tcPr/>
          <w:p>
            <w:pPr>
              <w:pStyle w:val="Compact"/>
              <w:jc w:val="left"/>
            </w:pPr>
            <w:r>
              <w:t xml:space="preserve">Suolijärvi</w:t>
            </w:r>
          </w:p>
        </w:tc>
        <w:tc>
          <w:tcPr/>
          <w:p>
            <w:pPr>
              <w:pStyle w:val="Compact"/>
              <w:jc w:val="right"/>
            </w:pPr>
            <w:r>
              <w:t xml:space="preserve">156.5</w:t>
            </w:r>
          </w:p>
        </w:tc>
        <w:tc>
          <w:tcPr/>
          <w:p>
            <w:pPr>
              <w:pStyle w:val="Compact"/>
              <w:jc w:val="right"/>
            </w:pPr>
            <w:r>
              <w:t xml:space="preserve">88.1</w:t>
            </w:r>
          </w:p>
        </w:tc>
        <w:tc>
          <w:tcPr/>
          <w:p>
            <w:pPr>
              <w:pStyle w:val="Compact"/>
              <w:jc w:val="right"/>
            </w:pPr>
            <w:r>
              <w:t xml:space="preserve">125.9</w:t>
            </w:r>
          </w:p>
        </w:tc>
        <w:tc>
          <w:tcPr/>
          <w:p>
            <w:pPr>
              <w:pStyle w:val="Compact"/>
              <w:jc w:val="right"/>
            </w:pPr>
            <w:r>
              <w:t xml:space="preserve">286.3</w:t>
            </w:r>
          </w:p>
        </w:tc>
        <w:tc>
          <w:tcPr/>
          <w:p>
            <w:pPr>
              <w:pStyle w:val="Compact"/>
              <w:jc w:val="right"/>
            </w:pPr>
            <w:r>
              <w:t xml:space="preserve">125.8</w:t>
            </w:r>
          </w:p>
        </w:tc>
      </w:tr>
      <w:tr>
        <w:tc>
          <w:tcPr/>
          <w:p>
            <w:pPr>
              <w:pStyle w:val="Compact"/>
              <w:jc w:val="left"/>
            </w:pPr>
            <w:r>
              <w:t xml:space="preserve">89610</w:t>
            </w:r>
          </w:p>
        </w:tc>
        <w:tc>
          <w:tcPr/>
          <w:p>
            <w:pPr>
              <w:pStyle w:val="Compact"/>
              <w:jc w:val="left"/>
            </w:pPr>
            <w:r>
              <w:t xml:space="preserve">Jumaliskylä</w:t>
            </w:r>
          </w:p>
        </w:tc>
        <w:tc>
          <w:tcPr/>
          <w:p>
            <w:pPr>
              <w:pStyle w:val="Compact"/>
              <w:jc w:val="right"/>
            </w:pPr>
            <w:r>
              <w:t xml:space="preserve">156.4</w:t>
            </w:r>
          </w:p>
        </w:tc>
        <w:tc>
          <w:tcPr/>
          <w:p>
            <w:pPr>
              <w:pStyle w:val="Compact"/>
              <w:jc w:val="right"/>
            </w:pPr>
            <w:r>
              <w:t xml:space="preserve">NA</w:t>
            </w:r>
          </w:p>
        </w:tc>
        <w:tc>
          <w:tcPr/>
          <w:p>
            <w:pPr>
              <w:pStyle w:val="Compact"/>
              <w:jc w:val="right"/>
            </w:pPr>
            <w:r>
              <w:t xml:space="preserve">128.4</w:t>
            </w:r>
          </w:p>
        </w:tc>
        <w:tc>
          <w:tcPr/>
          <w:p>
            <w:pPr>
              <w:pStyle w:val="Compact"/>
              <w:jc w:val="right"/>
            </w:pPr>
            <w:r>
              <w:t xml:space="preserve">156.0</w:t>
            </w:r>
          </w:p>
        </w:tc>
        <w:tc>
          <w:tcPr/>
          <w:p>
            <w:pPr>
              <w:pStyle w:val="Compact"/>
              <w:jc w:val="right"/>
            </w:pPr>
            <w:r>
              <w:t xml:space="preserve">184.9</w:t>
            </w:r>
          </w:p>
        </w:tc>
      </w:tr>
      <w:tr>
        <w:tc>
          <w:tcPr/>
          <w:p>
            <w:pPr>
              <w:pStyle w:val="Compact"/>
              <w:jc w:val="left"/>
            </w:pPr>
            <w:r>
              <w:t xml:space="preserve">89830</w:t>
            </w:r>
          </w:p>
        </w:tc>
        <w:tc>
          <w:tcPr/>
          <w:p>
            <w:pPr>
              <w:pStyle w:val="Compact"/>
              <w:jc w:val="left"/>
            </w:pPr>
            <w:r>
              <w:t xml:space="preserve">Ala-Vuokki</w:t>
            </w:r>
          </w:p>
        </w:tc>
        <w:tc>
          <w:tcPr/>
          <w:p>
            <w:pPr>
              <w:pStyle w:val="Compact"/>
              <w:jc w:val="right"/>
            </w:pPr>
            <w:r>
              <w:t xml:space="preserve">152.6</w:t>
            </w:r>
          </w:p>
        </w:tc>
        <w:tc>
          <w:tcPr/>
          <w:p>
            <w:pPr>
              <w:pStyle w:val="Compact"/>
              <w:jc w:val="right"/>
            </w:pPr>
            <w:r>
              <w:t xml:space="preserve">NA</w:t>
            </w:r>
          </w:p>
        </w:tc>
        <w:tc>
          <w:tcPr/>
          <w:p>
            <w:pPr>
              <w:pStyle w:val="Compact"/>
              <w:jc w:val="right"/>
            </w:pPr>
            <w:r>
              <w:t xml:space="preserve">133.0</w:t>
            </w:r>
          </w:p>
        </w:tc>
        <w:tc>
          <w:tcPr/>
          <w:p>
            <w:pPr>
              <w:pStyle w:val="Compact"/>
              <w:jc w:val="right"/>
            </w:pPr>
            <w:r>
              <w:t xml:space="preserve">117.4</w:t>
            </w:r>
          </w:p>
        </w:tc>
        <w:tc>
          <w:tcPr/>
          <w:p>
            <w:pPr>
              <w:pStyle w:val="Compact"/>
              <w:jc w:val="right"/>
            </w:pPr>
            <w:r>
              <w:t xml:space="preserve">207.3</w:t>
            </w:r>
          </w:p>
        </w:tc>
      </w:tr>
      <w:tr>
        <w:tc>
          <w:tcPr/>
          <w:p>
            <w:pPr>
              <w:pStyle w:val="Compact"/>
              <w:jc w:val="left"/>
            </w:pPr>
            <w:r>
              <w:t xml:space="preserve">88930</w:t>
            </w:r>
          </w:p>
        </w:tc>
        <w:tc>
          <w:tcPr/>
          <w:p>
            <w:pPr>
              <w:pStyle w:val="Compact"/>
              <w:jc w:val="left"/>
            </w:pPr>
            <w:r>
              <w:t xml:space="preserve">Lentiira-Kuumu</w:t>
            </w:r>
          </w:p>
        </w:tc>
        <w:tc>
          <w:tcPr/>
          <w:p>
            <w:pPr>
              <w:pStyle w:val="Compact"/>
              <w:jc w:val="right"/>
            </w:pPr>
            <w:r>
              <w:t xml:space="preserve">151.8</w:t>
            </w:r>
          </w:p>
        </w:tc>
        <w:tc>
          <w:tcPr/>
          <w:p>
            <w:pPr>
              <w:pStyle w:val="Compact"/>
              <w:jc w:val="right"/>
            </w:pPr>
            <w:r>
              <w:t xml:space="preserve">119.4</w:t>
            </w:r>
          </w:p>
        </w:tc>
        <w:tc>
          <w:tcPr/>
          <w:p>
            <w:pPr>
              <w:pStyle w:val="Compact"/>
              <w:jc w:val="right"/>
            </w:pPr>
            <w:r>
              <w:t xml:space="preserve">140.1</w:t>
            </w:r>
          </w:p>
        </w:tc>
        <w:tc>
          <w:tcPr/>
          <w:p>
            <w:pPr>
              <w:pStyle w:val="Compact"/>
              <w:jc w:val="right"/>
            </w:pPr>
            <w:r>
              <w:t xml:space="preserve">210.0</w:t>
            </w:r>
          </w:p>
        </w:tc>
        <w:tc>
          <w:tcPr/>
          <w:p>
            <w:pPr>
              <w:pStyle w:val="Compact"/>
              <w:jc w:val="right"/>
            </w:pPr>
            <w:r>
              <w:t xml:space="preserve">137.7</w:t>
            </w:r>
          </w:p>
        </w:tc>
      </w:tr>
      <w:tr>
        <w:tc>
          <w:tcPr/>
          <w:p>
            <w:pPr>
              <w:pStyle w:val="Compact"/>
              <w:jc w:val="left"/>
            </w:pPr>
            <w:r>
              <w:t xml:space="preserve">89920</w:t>
            </w:r>
          </w:p>
        </w:tc>
        <w:tc>
          <w:tcPr/>
          <w:p>
            <w:pPr>
              <w:pStyle w:val="Compact"/>
              <w:jc w:val="left"/>
            </w:pPr>
            <w:r>
              <w:t xml:space="preserve">Ruhtinansalmi</w:t>
            </w:r>
          </w:p>
        </w:tc>
        <w:tc>
          <w:tcPr/>
          <w:p>
            <w:pPr>
              <w:pStyle w:val="Compact"/>
              <w:jc w:val="right"/>
            </w:pPr>
            <w:r>
              <w:t xml:space="preserve">146.5</w:t>
            </w:r>
          </w:p>
        </w:tc>
        <w:tc>
          <w:tcPr/>
          <w:p>
            <w:pPr>
              <w:pStyle w:val="Compact"/>
              <w:jc w:val="right"/>
            </w:pPr>
            <w:r>
              <w:t xml:space="preserve">136.5</w:t>
            </w:r>
          </w:p>
        </w:tc>
        <w:tc>
          <w:tcPr/>
          <w:p>
            <w:pPr>
              <w:pStyle w:val="Compact"/>
              <w:jc w:val="right"/>
            </w:pPr>
            <w:r>
              <w:t xml:space="preserve">143.1</w:t>
            </w:r>
          </w:p>
        </w:tc>
        <w:tc>
          <w:tcPr/>
          <w:p>
            <w:pPr>
              <w:pStyle w:val="Compact"/>
              <w:jc w:val="right"/>
            </w:pPr>
            <w:r>
              <w:t xml:space="preserve">165.4</w:t>
            </w:r>
          </w:p>
        </w:tc>
        <w:tc>
          <w:tcPr/>
          <w:p>
            <w:pPr>
              <w:pStyle w:val="Compact"/>
              <w:jc w:val="right"/>
            </w:pPr>
            <w:r>
              <w:t xml:space="preserve">141.1</w:t>
            </w:r>
          </w:p>
        </w:tc>
      </w:tr>
      <w:tr>
        <w:tc>
          <w:tcPr/>
          <w:p>
            <w:pPr>
              <w:pStyle w:val="Compact"/>
              <w:jc w:val="left"/>
            </w:pPr>
            <w:r>
              <w:t xml:space="preserve">89440</w:t>
            </w:r>
          </w:p>
        </w:tc>
        <w:tc>
          <w:tcPr/>
          <w:p>
            <w:pPr>
              <w:pStyle w:val="Compact"/>
              <w:jc w:val="left"/>
            </w:pPr>
            <w:r>
              <w:t xml:space="preserve">Sakara</w:t>
            </w:r>
          </w:p>
        </w:tc>
        <w:tc>
          <w:tcPr/>
          <w:p>
            <w:pPr>
              <w:pStyle w:val="Compact"/>
              <w:jc w:val="right"/>
            </w:pPr>
            <w:r>
              <w:t xml:space="preserve">145.5</w:t>
            </w:r>
          </w:p>
        </w:tc>
        <w:tc>
          <w:tcPr/>
          <w:p>
            <w:pPr>
              <w:pStyle w:val="Compact"/>
              <w:jc w:val="right"/>
            </w:pPr>
            <w:r>
              <w:t xml:space="preserve">131.5</w:t>
            </w:r>
          </w:p>
        </w:tc>
        <w:tc>
          <w:tcPr/>
          <w:p>
            <w:pPr>
              <w:pStyle w:val="Compact"/>
              <w:jc w:val="right"/>
            </w:pPr>
            <w:r>
              <w:t xml:space="preserve">141.1</w:t>
            </w:r>
          </w:p>
        </w:tc>
        <w:tc>
          <w:tcPr/>
          <w:p>
            <w:pPr>
              <w:pStyle w:val="Compact"/>
              <w:jc w:val="right"/>
            </w:pPr>
            <w:r>
              <w:t xml:space="preserve">241.9</w:t>
            </w:r>
          </w:p>
        </w:tc>
        <w:tc>
          <w:tcPr/>
          <w:p>
            <w:pPr>
              <w:pStyle w:val="Compact"/>
              <w:jc w:val="right"/>
            </w:pPr>
            <w:r>
              <w:t xml:space="preserve">67.4</w:t>
            </w:r>
          </w:p>
        </w:tc>
      </w:tr>
      <w:tr>
        <w:tc>
          <w:tcPr/>
          <w:p>
            <w:pPr>
              <w:pStyle w:val="Compact"/>
              <w:jc w:val="left"/>
            </w:pPr>
            <w:r>
              <w:t xml:space="preserve">88740</w:t>
            </w:r>
          </w:p>
        </w:tc>
        <w:tc>
          <w:tcPr/>
          <w:p>
            <w:pPr>
              <w:pStyle w:val="Compact"/>
              <w:jc w:val="left"/>
            </w:pPr>
            <w:r>
              <w:t xml:space="preserve">Härmänkylä-Iivantiira</w:t>
            </w:r>
          </w:p>
        </w:tc>
        <w:tc>
          <w:tcPr/>
          <w:p>
            <w:pPr>
              <w:pStyle w:val="Compact"/>
              <w:jc w:val="right"/>
            </w:pPr>
            <w:r>
              <w:t xml:space="preserve">143.3</w:t>
            </w:r>
          </w:p>
        </w:tc>
        <w:tc>
          <w:tcPr/>
          <w:p>
            <w:pPr>
              <w:pStyle w:val="Compact"/>
              <w:jc w:val="right"/>
            </w:pPr>
            <w:r>
              <w:t xml:space="preserve">110.3</w:t>
            </w:r>
          </w:p>
        </w:tc>
        <w:tc>
          <w:tcPr/>
          <w:p>
            <w:pPr>
              <w:pStyle w:val="Compact"/>
              <w:jc w:val="right"/>
            </w:pPr>
            <w:r>
              <w:t xml:space="preserve">154.7</w:t>
            </w:r>
          </w:p>
        </w:tc>
        <w:tc>
          <w:tcPr/>
          <w:p>
            <w:pPr>
              <w:pStyle w:val="Compact"/>
              <w:jc w:val="right"/>
            </w:pPr>
            <w:r>
              <w:t xml:space="preserve">164.8</w:t>
            </w:r>
          </w:p>
        </w:tc>
        <w:tc>
          <w:tcPr/>
          <w:p>
            <w:pPr>
              <w:pStyle w:val="Compact"/>
              <w:jc w:val="right"/>
            </w:pPr>
            <w:r>
              <w:t xml:space="preserve">143.2</w:t>
            </w:r>
          </w:p>
        </w:tc>
      </w:tr>
      <w:tr>
        <w:tc>
          <w:tcPr/>
          <w:p>
            <w:pPr>
              <w:pStyle w:val="Compact"/>
              <w:jc w:val="left"/>
            </w:pPr>
            <w:r>
              <w:t xml:space="preserve">89200</w:t>
            </w:r>
          </w:p>
        </w:tc>
        <w:tc>
          <w:tcPr/>
          <w:p>
            <w:pPr>
              <w:pStyle w:val="Compact"/>
              <w:jc w:val="left"/>
            </w:pPr>
            <w:r>
              <w:t xml:space="preserve">Puolanka Keskus</w:t>
            </w:r>
          </w:p>
        </w:tc>
        <w:tc>
          <w:tcPr/>
          <w:p>
            <w:pPr>
              <w:pStyle w:val="Compact"/>
              <w:jc w:val="right"/>
            </w:pPr>
            <w:r>
              <w:t xml:space="preserve">142.0</w:t>
            </w:r>
          </w:p>
        </w:tc>
        <w:tc>
          <w:tcPr/>
          <w:p>
            <w:pPr>
              <w:pStyle w:val="Compact"/>
              <w:jc w:val="right"/>
            </w:pPr>
            <w:r>
              <w:t xml:space="preserve">143.0</w:t>
            </w:r>
          </w:p>
        </w:tc>
        <w:tc>
          <w:tcPr/>
          <w:p>
            <w:pPr>
              <w:pStyle w:val="Compact"/>
              <w:jc w:val="right"/>
            </w:pPr>
            <w:r>
              <w:t xml:space="preserve">119.6</w:t>
            </w:r>
          </w:p>
        </w:tc>
        <w:tc>
          <w:tcPr/>
          <w:p>
            <w:pPr>
              <w:pStyle w:val="Compact"/>
              <w:jc w:val="right"/>
            </w:pPr>
            <w:r>
              <w:t xml:space="preserve">174.2</w:t>
            </w:r>
          </w:p>
        </w:tc>
        <w:tc>
          <w:tcPr/>
          <w:p>
            <w:pPr>
              <w:pStyle w:val="Compact"/>
              <w:jc w:val="right"/>
            </w:pPr>
            <w:r>
              <w:t xml:space="preserve">131.1</w:t>
            </w:r>
          </w:p>
        </w:tc>
      </w:tr>
      <w:tr>
        <w:tc>
          <w:tcPr/>
          <w:p>
            <w:pPr>
              <w:pStyle w:val="Compact"/>
              <w:jc w:val="left"/>
            </w:pPr>
            <w:r>
              <w:t xml:space="preserve">88470</w:t>
            </w:r>
          </w:p>
        </w:tc>
        <w:tc>
          <w:tcPr/>
          <w:p>
            <w:pPr>
              <w:pStyle w:val="Compact"/>
              <w:jc w:val="left"/>
            </w:pPr>
            <w:r>
              <w:t xml:space="preserve">Kontiomäki</w:t>
            </w:r>
          </w:p>
        </w:tc>
        <w:tc>
          <w:tcPr/>
          <w:p>
            <w:pPr>
              <w:pStyle w:val="Compact"/>
              <w:jc w:val="right"/>
            </w:pPr>
            <w:r>
              <w:t xml:space="preserve">140.3</w:t>
            </w:r>
          </w:p>
        </w:tc>
        <w:tc>
          <w:tcPr/>
          <w:p>
            <w:pPr>
              <w:pStyle w:val="Compact"/>
              <w:jc w:val="right"/>
            </w:pPr>
            <w:r>
              <w:t xml:space="preserve">131.1</w:t>
            </w:r>
          </w:p>
        </w:tc>
        <w:tc>
          <w:tcPr/>
          <w:p>
            <w:pPr>
              <w:pStyle w:val="Compact"/>
              <w:jc w:val="right"/>
            </w:pPr>
            <w:r>
              <w:t xml:space="preserve">119.0</w:t>
            </w:r>
          </w:p>
        </w:tc>
        <w:tc>
          <w:tcPr/>
          <w:p>
            <w:pPr>
              <w:pStyle w:val="Compact"/>
              <w:jc w:val="right"/>
            </w:pPr>
            <w:r>
              <w:t xml:space="preserve">203.8</w:t>
            </w:r>
          </w:p>
        </w:tc>
        <w:tc>
          <w:tcPr/>
          <w:p>
            <w:pPr>
              <w:pStyle w:val="Compact"/>
              <w:jc w:val="right"/>
            </w:pPr>
            <w:r>
              <w:t xml:space="preserve">107.4</w:t>
            </w:r>
          </w:p>
        </w:tc>
      </w:tr>
      <w:tr>
        <w:tc>
          <w:tcPr/>
          <w:p>
            <w:pPr>
              <w:pStyle w:val="Compact"/>
              <w:jc w:val="left"/>
            </w:pPr>
            <w:r>
              <w:t xml:space="preserve">88310</w:t>
            </w:r>
          </w:p>
        </w:tc>
        <w:tc>
          <w:tcPr/>
          <w:p>
            <w:pPr>
              <w:pStyle w:val="Compact"/>
              <w:jc w:val="left"/>
            </w:pPr>
            <w:r>
              <w:t xml:space="preserve">Melalahti</w:t>
            </w:r>
          </w:p>
        </w:tc>
        <w:tc>
          <w:tcPr/>
          <w:p>
            <w:pPr>
              <w:pStyle w:val="Compact"/>
              <w:jc w:val="right"/>
            </w:pPr>
            <w:r>
              <w:t xml:space="preserve">138.6</w:t>
            </w:r>
          </w:p>
        </w:tc>
        <w:tc>
          <w:tcPr/>
          <w:p>
            <w:pPr>
              <w:pStyle w:val="Compact"/>
              <w:jc w:val="right"/>
            </w:pPr>
            <w:r>
              <w:t xml:space="preserve">117.7</w:t>
            </w:r>
          </w:p>
        </w:tc>
        <w:tc>
          <w:tcPr/>
          <w:p>
            <w:pPr>
              <w:pStyle w:val="Compact"/>
              <w:jc w:val="right"/>
            </w:pPr>
            <w:r>
              <w:t xml:space="preserve">124.9</w:t>
            </w:r>
          </w:p>
        </w:tc>
        <w:tc>
          <w:tcPr/>
          <w:p>
            <w:pPr>
              <w:pStyle w:val="Compact"/>
              <w:jc w:val="right"/>
            </w:pPr>
            <w:r>
              <w:t xml:space="preserve">197.1</w:t>
            </w:r>
          </w:p>
        </w:tc>
        <w:tc>
          <w:tcPr/>
          <w:p>
            <w:pPr>
              <w:pStyle w:val="Compact"/>
              <w:jc w:val="right"/>
            </w:pPr>
            <w:r>
              <w:t xml:space="preserve">114.9</w:t>
            </w:r>
          </w:p>
        </w:tc>
      </w:tr>
      <w:tr>
        <w:tc>
          <w:tcPr/>
          <w:p>
            <w:pPr>
              <w:pStyle w:val="Compact"/>
              <w:jc w:val="left"/>
            </w:pPr>
            <w:r>
              <w:t xml:space="preserve">89140</w:t>
            </w:r>
          </w:p>
        </w:tc>
        <w:tc>
          <w:tcPr/>
          <w:p>
            <w:pPr>
              <w:pStyle w:val="Compact"/>
              <w:jc w:val="left"/>
            </w:pPr>
            <w:r>
              <w:t xml:space="preserve">Kotila-Törmänmäki</w:t>
            </w:r>
          </w:p>
        </w:tc>
        <w:tc>
          <w:tcPr/>
          <w:p>
            <w:pPr>
              <w:pStyle w:val="Compact"/>
              <w:jc w:val="right"/>
            </w:pPr>
            <w:r>
              <w:t xml:space="preserve">136.8</w:t>
            </w:r>
          </w:p>
        </w:tc>
        <w:tc>
          <w:tcPr/>
          <w:p>
            <w:pPr>
              <w:pStyle w:val="Compact"/>
              <w:jc w:val="right"/>
            </w:pPr>
            <w:r>
              <w:t xml:space="preserve">130.4</w:t>
            </w:r>
          </w:p>
        </w:tc>
        <w:tc>
          <w:tcPr/>
          <w:p>
            <w:pPr>
              <w:pStyle w:val="Compact"/>
              <w:jc w:val="right"/>
            </w:pPr>
            <w:r>
              <w:t xml:space="preserve">177.3</w:t>
            </w:r>
          </w:p>
        </w:tc>
        <w:tc>
          <w:tcPr/>
          <w:p>
            <w:pPr>
              <w:pStyle w:val="Compact"/>
              <w:jc w:val="right"/>
            </w:pPr>
            <w:r>
              <w:t xml:space="preserve">124.6</w:t>
            </w:r>
          </w:p>
        </w:tc>
        <w:tc>
          <w:tcPr/>
          <w:p>
            <w:pPr>
              <w:pStyle w:val="Compact"/>
              <w:jc w:val="right"/>
            </w:pPr>
            <w:r>
              <w:t xml:space="preserve">115.1</w:t>
            </w:r>
          </w:p>
        </w:tc>
      </w:tr>
      <w:tr>
        <w:tc>
          <w:tcPr/>
          <w:p>
            <w:pPr>
              <w:pStyle w:val="Compact"/>
              <w:jc w:val="left"/>
            </w:pPr>
            <w:r>
              <w:t xml:space="preserve">88730</w:t>
            </w:r>
          </w:p>
        </w:tc>
        <w:tc>
          <w:tcPr/>
          <w:p>
            <w:pPr>
              <w:pStyle w:val="Compact"/>
              <w:jc w:val="left"/>
            </w:pPr>
            <w:r>
              <w:t xml:space="preserve">Ylä-Vieksi</w:t>
            </w:r>
          </w:p>
        </w:tc>
        <w:tc>
          <w:tcPr/>
          <w:p>
            <w:pPr>
              <w:pStyle w:val="Compact"/>
              <w:jc w:val="right"/>
            </w:pPr>
            <w:r>
              <w:t xml:space="preserve">134.0</w:t>
            </w:r>
          </w:p>
        </w:tc>
        <w:tc>
          <w:tcPr/>
          <w:p>
            <w:pPr>
              <w:pStyle w:val="Compact"/>
              <w:jc w:val="right"/>
            </w:pPr>
            <w:r>
              <w:t xml:space="preserve">127.4</w:t>
            </w:r>
          </w:p>
        </w:tc>
        <w:tc>
          <w:tcPr/>
          <w:p>
            <w:pPr>
              <w:pStyle w:val="Compact"/>
              <w:jc w:val="right"/>
            </w:pPr>
            <w:r>
              <w:t xml:space="preserve">135.5</w:t>
            </w:r>
          </w:p>
        </w:tc>
        <w:tc>
          <w:tcPr/>
          <w:p>
            <w:pPr>
              <w:pStyle w:val="Compact"/>
              <w:jc w:val="right"/>
            </w:pPr>
            <w:r>
              <w:t xml:space="preserve">146.9</w:t>
            </w:r>
          </w:p>
        </w:tc>
        <w:tc>
          <w:tcPr/>
          <w:p>
            <w:pPr>
              <w:pStyle w:val="Compact"/>
              <w:jc w:val="right"/>
            </w:pPr>
            <w:r>
              <w:t xml:space="preserve">125.9</w:t>
            </w:r>
          </w:p>
        </w:tc>
      </w:tr>
      <w:tr>
        <w:tc>
          <w:tcPr/>
          <w:p>
            <w:pPr>
              <w:pStyle w:val="Compact"/>
              <w:jc w:val="left"/>
            </w:pPr>
            <w:r>
              <w:t xml:space="preserve">88460</w:t>
            </w:r>
          </w:p>
        </w:tc>
        <w:tc>
          <w:tcPr/>
          <w:p>
            <w:pPr>
              <w:pStyle w:val="Compact"/>
              <w:jc w:val="left"/>
            </w:pPr>
            <w:r>
              <w:t xml:space="preserve">Hiisijärvi</w:t>
            </w:r>
          </w:p>
        </w:tc>
        <w:tc>
          <w:tcPr/>
          <w:p>
            <w:pPr>
              <w:pStyle w:val="Compact"/>
              <w:jc w:val="right"/>
            </w:pPr>
            <w:r>
              <w:t xml:space="preserve">129.4</w:t>
            </w:r>
          </w:p>
        </w:tc>
        <w:tc>
          <w:tcPr/>
          <w:p>
            <w:pPr>
              <w:pStyle w:val="Compact"/>
              <w:jc w:val="right"/>
            </w:pPr>
            <w:r>
              <w:t xml:space="preserve">NA</w:t>
            </w:r>
          </w:p>
        </w:tc>
        <w:tc>
          <w:tcPr/>
          <w:p>
            <w:pPr>
              <w:pStyle w:val="Compact"/>
              <w:jc w:val="right"/>
            </w:pPr>
            <w:r>
              <w:t xml:space="preserve">84.4</w:t>
            </w:r>
          </w:p>
        </w:tc>
        <w:tc>
          <w:tcPr/>
          <w:p>
            <w:pPr>
              <w:pStyle w:val="Compact"/>
              <w:jc w:val="right"/>
            </w:pPr>
            <w:r>
              <w:t xml:space="preserve">176.1</w:t>
            </w:r>
          </w:p>
        </w:tc>
        <w:tc>
          <w:tcPr/>
          <w:p>
            <w:pPr>
              <w:pStyle w:val="Compact"/>
              <w:jc w:val="right"/>
            </w:pPr>
            <w:r>
              <w:t xml:space="preserve">127.8</w:t>
            </w:r>
          </w:p>
        </w:tc>
      </w:tr>
      <w:tr>
        <w:tc>
          <w:tcPr/>
          <w:p>
            <w:pPr>
              <w:pStyle w:val="Compact"/>
              <w:jc w:val="left"/>
            </w:pPr>
            <w:r>
              <w:t xml:space="preserve">89400</w:t>
            </w:r>
          </w:p>
        </w:tc>
        <w:tc>
          <w:tcPr/>
          <w:p>
            <w:pPr>
              <w:pStyle w:val="Compact"/>
              <w:jc w:val="left"/>
            </w:pPr>
            <w:r>
              <w:t xml:space="preserve">Hyrynsalmi Keskus</w:t>
            </w:r>
          </w:p>
        </w:tc>
        <w:tc>
          <w:tcPr/>
          <w:p>
            <w:pPr>
              <w:pStyle w:val="Compact"/>
              <w:jc w:val="right"/>
            </w:pPr>
            <w:r>
              <w:t xml:space="preserve">129.0</w:t>
            </w:r>
          </w:p>
        </w:tc>
        <w:tc>
          <w:tcPr/>
          <w:p>
            <w:pPr>
              <w:pStyle w:val="Compact"/>
              <w:jc w:val="right"/>
            </w:pPr>
            <w:r>
              <w:t xml:space="preserve">139.2</w:t>
            </w:r>
          </w:p>
        </w:tc>
        <w:tc>
          <w:tcPr/>
          <w:p>
            <w:pPr>
              <w:pStyle w:val="Compact"/>
              <w:jc w:val="right"/>
            </w:pPr>
            <w:r>
              <w:t xml:space="preserve">121.8</w:t>
            </w:r>
          </w:p>
        </w:tc>
        <w:tc>
          <w:tcPr/>
          <w:p>
            <w:pPr>
              <w:pStyle w:val="Compact"/>
              <w:jc w:val="right"/>
            </w:pPr>
            <w:r>
              <w:t xml:space="preserve">128.1</w:t>
            </w:r>
          </w:p>
        </w:tc>
        <w:tc>
          <w:tcPr/>
          <w:p>
            <w:pPr>
              <w:pStyle w:val="Compact"/>
              <w:jc w:val="right"/>
            </w:pPr>
            <w:r>
              <w:t xml:space="preserve">127.0</w:t>
            </w:r>
          </w:p>
        </w:tc>
      </w:tr>
      <w:tr>
        <w:tc>
          <w:tcPr/>
          <w:p>
            <w:pPr>
              <w:pStyle w:val="Compact"/>
              <w:jc w:val="left"/>
            </w:pPr>
            <w:r>
              <w:t xml:space="preserve">89640</w:t>
            </w:r>
          </w:p>
        </w:tc>
        <w:tc>
          <w:tcPr/>
          <w:p>
            <w:pPr>
              <w:pStyle w:val="Compact"/>
              <w:jc w:val="left"/>
            </w:pPr>
            <w:r>
              <w:t xml:space="preserve">Pesiökylä</w:t>
            </w:r>
          </w:p>
        </w:tc>
        <w:tc>
          <w:tcPr/>
          <w:p>
            <w:pPr>
              <w:pStyle w:val="Compact"/>
              <w:jc w:val="right"/>
            </w:pPr>
            <w:r>
              <w:t xml:space="preserve">126.4</w:t>
            </w:r>
          </w:p>
        </w:tc>
        <w:tc>
          <w:tcPr/>
          <w:p>
            <w:pPr>
              <w:pStyle w:val="Compact"/>
              <w:jc w:val="right"/>
            </w:pPr>
            <w:r>
              <w:t xml:space="preserve">120.1</w:t>
            </w:r>
          </w:p>
        </w:tc>
        <w:tc>
          <w:tcPr/>
          <w:p>
            <w:pPr>
              <w:pStyle w:val="Compact"/>
              <w:jc w:val="right"/>
            </w:pPr>
            <w:r>
              <w:t xml:space="preserve">104.7</w:t>
            </w:r>
          </w:p>
        </w:tc>
        <w:tc>
          <w:tcPr/>
          <w:p>
            <w:pPr>
              <w:pStyle w:val="Compact"/>
              <w:jc w:val="right"/>
            </w:pPr>
            <w:r>
              <w:t xml:space="preserve">171.3</w:t>
            </w:r>
          </w:p>
        </w:tc>
        <w:tc>
          <w:tcPr/>
          <w:p>
            <w:pPr>
              <w:pStyle w:val="Compact"/>
              <w:jc w:val="right"/>
            </w:pPr>
            <w:r>
              <w:t xml:space="preserve">109.6</w:t>
            </w:r>
          </w:p>
        </w:tc>
      </w:tr>
      <w:tr>
        <w:tc>
          <w:tcPr/>
          <w:p>
            <w:pPr>
              <w:pStyle w:val="Compact"/>
              <w:jc w:val="left"/>
            </w:pPr>
            <w:r>
              <w:t xml:space="preserve">88120</w:t>
            </w:r>
          </w:p>
        </w:tc>
        <w:tc>
          <w:tcPr/>
          <w:p>
            <w:pPr>
              <w:pStyle w:val="Compact"/>
              <w:jc w:val="left"/>
            </w:pPr>
            <w:r>
              <w:t xml:space="preserve">Tuhkakylä</w:t>
            </w:r>
          </w:p>
        </w:tc>
        <w:tc>
          <w:tcPr/>
          <w:p>
            <w:pPr>
              <w:pStyle w:val="Compact"/>
              <w:jc w:val="right"/>
            </w:pPr>
            <w:r>
              <w:t xml:space="preserve">125.4</w:t>
            </w:r>
          </w:p>
        </w:tc>
        <w:tc>
          <w:tcPr/>
          <w:p>
            <w:pPr>
              <w:pStyle w:val="Compact"/>
              <w:jc w:val="right"/>
            </w:pPr>
            <w:r>
              <w:t xml:space="preserve">120.6</w:t>
            </w:r>
          </w:p>
        </w:tc>
        <w:tc>
          <w:tcPr/>
          <w:p>
            <w:pPr>
              <w:pStyle w:val="Compact"/>
              <w:jc w:val="right"/>
            </w:pPr>
            <w:r>
              <w:t xml:space="preserve">132.0</w:t>
            </w:r>
          </w:p>
        </w:tc>
        <w:tc>
          <w:tcPr/>
          <w:p>
            <w:pPr>
              <w:pStyle w:val="Compact"/>
              <w:jc w:val="right"/>
            </w:pPr>
            <w:r>
              <w:t xml:space="preserve">116.9</w:t>
            </w:r>
          </w:p>
        </w:tc>
        <w:tc>
          <w:tcPr/>
          <w:p>
            <w:pPr>
              <w:pStyle w:val="Compact"/>
              <w:jc w:val="right"/>
            </w:pPr>
            <w:r>
              <w:t xml:space="preserve">131.9</w:t>
            </w:r>
          </w:p>
        </w:tc>
      </w:tr>
      <w:tr>
        <w:tc>
          <w:tcPr/>
          <w:p>
            <w:pPr>
              <w:pStyle w:val="Compact"/>
              <w:jc w:val="left"/>
            </w:pPr>
            <w:r>
              <w:t xml:space="preserve">88300</w:t>
            </w:r>
          </w:p>
        </w:tc>
        <w:tc>
          <w:tcPr/>
          <w:p>
            <w:pPr>
              <w:pStyle w:val="Compact"/>
              <w:jc w:val="left"/>
            </w:pPr>
            <w:r>
              <w:t xml:space="preserve">Paltamo Keskus</w:t>
            </w:r>
          </w:p>
        </w:tc>
        <w:tc>
          <w:tcPr/>
          <w:p>
            <w:pPr>
              <w:pStyle w:val="Compact"/>
              <w:jc w:val="right"/>
            </w:pPr>
            <w:r>
              <w:t xml:space="preserve">123.9</w:t>
            </w:r>
          </w:p>
        </w:tc>
        <w:tc>
          <w:tcPr/>
          <w:p>
            <w:pPr>
              <w:pStyle w:val="Compact"/>
              <w:jc w:val="right"/>
            </w:pPr>
            <w:r>
              <w:t xml:space="preserve">136.6</w:t>
            </w:r>
          </w:p>
        </w:tc>
        <w:tc>
          <w:tcPr/>
          <w:p>
            <w:pPr>
              <w:pStyle w:val="Compact"/>
              <w:jc w:val="right"/>
            </w:pPr>
            <w:r>
              <w:t xml:space="preserve">106.4</w:t>
            </w:r>
          </w:p>
        </w:tc>
        <w:tc>
          <w:tcPr/>
          <w:p>
            <w:pPr>
              <w:pStyle w:val="Compact"/>
              <w:jc w:val="right"/>
            </w:pPr>
            <w:r>
              <w:t xml:space="preserve">137.3</w:t>
            </w:r>
          </w:p>
        </w:tc>
        <w:tc>
          <w:tcPr/>
          <w:p>
            <w:pPr>
              <w:pStyle w:val="Compact"/>
              <w:jc w:val="right"/>
            </w:pPr>
            <w:r>
              <w:t xml:space="preserve">115.4</w:t>
            </w:r>
          </w:p>
        </w:tc>
      </w:tr>
      <w:tr>
        <w:tc>
          <w:tcPr/>
          <w:p>
            <w:pPr>
              <w:pStyle w:val="Compact"/>
              <w:jc w:val="left"/>
            </w:pPr>
            <w:r>
              <w:t xml:space="preserve">88900</w:t>
            </w:r>
          </w:p>
        </w:tc>
        <w:tc>
          <w:tcPr/>
          <w:p>
            <w:pPr>
              <w:pStyle w:val="Compact"/>
              <w:jc w:val="left"/>
            </w:pPr>
            <w:r>
              <w:t xml:space="preserve">Kuhmo Keskus</w:t>
            </w:r>
          </w:p>
        </w:tc>
        <w:tc>
          <w:tcPr/>
          <w:p>
            <w:pPr>
              <w:pStyle w:val="Compact"/>
              <w:jc w:val="right"/>
            </w:pPr>
            <w:r>
              <w:t xml:space="preserve">123.6</w:t>
            </w:r>
          </w:p>
        </w:tc>
        <w:tc>
          <w:tcPr/>
          <w:p>
            <w:pPr>
              <w:pStyle w:val="Compact"/>
              <w:jc w:val="right"/>
            </w:pPr>
            <w:r>
              <w:t xml:space="preserve">134.2</w:t>
            </w:r>
          </w:p>
        </w:tc>
        <w:tc>
          <w:tcPr/>
          <w:p>
            <w:pPr>
              <w:pStyle w:val="Compact"/>
              <w:jc w:val="right"/>
            </w:pPr>
            <w:r>
              <w:t xml:space="preserve">108.8</w:t>
            </w:r>
          </w:p>
        </w:tc>
        <w:tc>
          <w:tcPr/>
          <w:p>
            <w:pPr>
              <w:pStyle w:val="Compact"/>
              <w:jc w:val="right"/>
            </w:pPr>
            <w:r>
              <w:t xml:space="preserve">146.1</w:t>
            </w:r>
          </w:p>
        </w:tc>
        <w:tc>
          <w:tcPr/>
          <w:p>
            <w:pPr>
              <w:pStyle w:val="Compact"/>
              <w:jc w:val="right"/>
            </w:pPr>
            <w:r>
              <w:t xml:space="preserve">105.4</w:t>
            </w:r>
          </w:p>
        </w:tc>
      </w:tr>
      <w:tr>
        <w:tc>
          <w:tcPr/>
          <w:p>
            <w:pPr>
              <w:pStyle w:val="Compact"/>
              <w:jc w:val="left"/>
            </w:pPr>
            <w:r>
              <w:t xml:space="preserve">89600</w:t>
            </w:r>
          </w:p>
        </w:tc>
        <w:tc>
          <w:tcPr/>
          <w:p>
            <w:pPr>
              <w:pStyle w:val="Compact"/>
              <w:jc w:val="left"/>
            </w:pPr>
            <w:r>
              <w:t xml:space="preserve">Ämmänsaari</w:t>
            </w:r>
          </w:p>
        </w:tc>
        <w:tc>
          <w:tcPr/>
          <w:p>
            <w:pPr>
              <w:pStyle w:val="Compact"/>
              <w:jc w:val="right"/>
            </w:pPr>
            <w:r>
              <w:t xml:space="preserve">123.6</w:t>
            </w:r>
          </w:p>
        </w:tc>
        <w:tc>
          <w:tcPr/>
          <w:p>
            <w:pPr>
              <w:pStyle w:val="Compact"/>
              <w:jc w:val="right"/>
            </w:pPr>
            <w:r>
              <w:t xml:space="preserve">130.5</w:t>
            </w:r>
          </w:p>
        </w:tc>
        <w:tc>
          <w:tcPr/>
          <w:p>
            <w:pPr>
              <w:pStyle w:val="Compact"/>
              <w:jc w:val="right"/>
            </w:pPr>
            <w:r>
              <w:t xml:space="preserve">101.1</w:t>
            </w:r>
          </w:p>
        </w:tc>
        <w:tc>
          <w:tcPr/>
          <w:p>
            <w:pPr>
              <w:pStyle w:val="Compact"/>
              <w:jc w:val="right"/>
            </w:pPr>
            <w:r>
              <w:t xml:space="preserve">157.0</w:t>
            </w:r>
          </w:p>
        </w:tc>
        <w:tc>
          <w:tcPr/>
          <w:p>
            <w:pPr>
              <w:pStyle w:val="Compact"/>
              <w:jc w:val="right"/>
            </w:pPr>
            <w:r>
              <w:t xml:space="preserve">105.9</w:t>
            </w:r>
          </w:p>
        </w:tc>
      </w:tr>
      <w:tr>
        <w:tc>
          <w:tcPr/>
          <w:p>
            <w:pPr>
              <w:pStyle w:val="Compact"/>
              <w:jc w:val="left"/>
            </w:pPr>
            <w:r>
              <w:t xml:space="preserve">88200</w:t>
            </w:r>
          </w:p>
        </w:tc>
        <w:tc>
          <w:tcPr/>
          <w:p>
            <w:pPr>
              <w:pStyle w:val="Compact"/>
              <w:jc w:val="left"/>
            </w:pPr>
            <w:r>
              <w:t xml:space="preserve">Otanmäki-Kytökoski</w:t>
            </w:r>
          </w:p>
        </w:tc>
        <w:tc>
          <w:tcPr/>
          <w:p>
            <w:pPr>
              <w:pStyle w:val="Compact"/>
              <w:jc w:val="right"/>
            </w:pPr>
            <w:r>
              <w:t xml:space="preserve">122.6</w:t>
            </w:r>
          </w:p>
        </w:tc>
        <w:tc>
          <w:tcPr/>
          <w:p>
            <w:pPr>
              <w:pStyle w:val="Compact"/>
              <w:jc w:val="right"/>
            </w:pPr>
            <w:r>
              <w:t xml:space="preserve">122.7</w:t>
            </w:r>
          </w:p>
        </w:tc>
        <w:tc>
          <w:tcPr/>
          <w:p>
            <w:pPr>
              <w:pStyle w:val="Compact"/>
              <w:jc w:val="right"/>
            </w:pPr>
            <w:r>
              <w:t xml:space="preserve">104.5</w:t>
            </w:r>
          </w:p>
        </w:tc>
        <w:tc>
          <w:tcPr/>
          <w:p>
            <w:pPr>
              <w:pStyle w:val="Compact"/>
              <w:jc w:val="right"/>
            </w:pPr>
            <w:r>
              <w:t xml:space="preserve">164.5</w:t>
            </w:r>
          </w:p>
        </w:tc>
        <w:tc>
          <w:tcPr/>
          <w:p>
            <w:pPr>
              <w:pStyle w:val="Compact"/>
              <w:jc w:val="right"/>
            </w:pPr>
            <w:r>
              <w:t xml:space="preserve">98.7</w:t>
            </w:r>
          </w:p>
        </w:tc>
      </w:tr>
      <w:tr>
        <w:tc>
          <w:tcPr/>
          <w:p>
            <w:pPr>
              <w:pStyle w:val="Compact"/>
              <w:jc w:val="left"/>
            </w:pPr>
            <w:r>
              <w:t xml:space="preserve">87700</w:t>
            </w:r>
          </w:p>
        </w:tc>
        <w:tc>
          <w:tcPr/>
          <w:p>
            <w:pPr>
              <w:pStyle w:val="Compact"/>
              <w:jc w:val="left"/>
            </w:pPr>
            <w:r>
              <w:t xml:space="preserve">Lohtaja-Kettu</w:t>
            </w:r>
          </w:p>
        </w:tc>
        <w:tc>
          <w:tcPr/>
          <w:p>
            <w:pPr>
              <w:pStyle w:val="Compact"/>
              <w:jc w:val="right"/>
            </w:pPr>
            <w:r>
              <w:t xml:space="preserve">117.5</w:t>
            </w:r>
          </w:p>
        </w:tc>
        <w:tc>
          <w:tcPr/>
          <w:p>
            <w:pPr>
              <w:pStyle w:val="Compact"/>
              <w:jc w:val="right"/>
            </w:pPr>
            <w:r>
              <w:t xml:space="preserve">142.2</w:t>
            </w:r>
          </w:p>
        </w:tc>
        <w:tc>
          <w:tcPr/>
          <w:p>
            <w:pPr>
              <w:pStyle w:val="Compact"/>
              <w:jc w:val="right"/>
            </w:pPr>
            <w:r>
              <w:t xml:space="preserve">104.1</w:t>
            </w:r>
          </w:p>
        </w:tc>
        <w:tc>
          <w:tcPr/>
          <w:p>
            <w:pPr>
              <w:pStyle w:val="Compact"/>
              <w:jc w:val="right"/>
            </w:pPr>
            <w:r>
              <w:t xml:space="preserve">150.3</w:t>
            </w:r>
          </w:p>
        </w:tc>
        <w:tc>
          <w:tcPr/>
          <w:p>
            <w:pPr>
              <w:pStyle w:val="Compact"/>
              <w:jc w:val="right"/>
            </w:pPr>
            <w:r>
              <w:t xml:space="preserve">73.6</w:t>
            </w:r>
          </w:p>
        </w:tc>
      </w:tr>
      <w:tr>
        <w:tc>
          <w:tcPr/>
          <w:p>
            <w:pPr>
              <w:pStyle w:val="Compact"/>
              <w:jc w:val="left"/>
            </w:pPr>
            <w:r>
              <w:t xml:space="preserve">87300</w:t>
            </w:r>
          </w:p>
        </w:tc>
        <w:tc>
          <w:tcPr/>
          <w:p>
            <w:pPr>
              <w:pStyle w:val="Compact"/>
              <w:jc w:val="left"/>
            </w:pPr>
            <w:r>
              <w:t xml:space="preserve">Palokangas</w:t>
            </w:r>
          </w:p>
        </w:tc>
        <w:tc>
          <w:tcPr/>
          <w:p>
            <w:pPr>
              <w:pStyle w:val="Compact"/>
              <w:jc w:val="right"/>
            </w:pPr>
            <w:r>
              <w:t xml:space="preserve">117.2</w:t>
            </w:r>
          </w:p>
        </w:tc>
        <w:tc>
          <w:tcPr/>
          <w:p>
            <w:pPr>
              <w:pStyle w:val="Compact"/>
              <w:jc w:val="right"/>
            </w:pPr>
            <w:r>
              <w:t xml:space="preserve">142.6</w:t>
            </w:r>
          </w:p>
        </w:tc>
        <w:tc>
          <w:tcPr/>
          <w:p>
            <w:pPr>
              <w:pStyle w:val="Compact"/>
              <w:jc w:val="right"/>
            </w:pPr>
            <w:r>
              <w:t xml:space="preserve">102.2</w:t>
            </w:r>
          </w:p>
        </w:tc>
        <w:tc>
          <w:tcPr/>
          <w:p>
            <w:pPr>
              <w:pStyle w:val="Compact"/>
              <w:jc w:val="right"/>
            </w:pPr>
            <w:r>
              <w:t xml:space="preserve">143.6</w:t>
            </w:r>
          </w:p>
        </w:tc>
        <w:tc>
          <w:tcPr/>
          <w:p>
            <w:pPr>
              <w:pStyle w:val="Compact"/>
              <w:jc w:val="right"/>
            </w:pPr>
            <w:r>
              <w:t xml:space="preserve">80.5</w:t>
            </w:r>
          </w:p>
        </w:tc>
      </w:tr>
      <w:tr>
        <w:tc>
          <w:tcPr/>
          <w:p>
            <w:pPr>
              <w:pStyle w:val="Compact"/>
              <w:jc w:val="left"/>
            </w:pPr>
            <w:r>
              <w:t xml:space="preserve">89800</w:t>
            </w:r>
          </w:p>
        </w:tc>
        <w:tc>
          <w:tcPr/>
          <w:p>
            <w:pPr>
              <w:pStyle w:val="Compact"/>
              <w:jc w:val="left"/>
            </w:pPr>
            <w:r>
              <w:t xml:space="preserve">Suomussalmi Keskus</w:t>
            </w:r>
          </w:p>
        </w:tc>
        <w:tc>
          <w:tcPr/>
          <w:p>
            <w:pPr>
              <w:pStyle w:val="Compact"/>
              <w:jc w:val="right"/>
            </w:pPr>
            <w:r>
              <w:t xml:space="preserve">115.6</w:t>
            </w:r>
          </w:p>
        </w:tc>
        <w:tc>
          <w:tcPr/>
          <w:p>
            <w:pPr>
              <w:pStyle w:val="Compact"/>
              <w:jc w:val="right"/>
            </w:pPr>
            <w:r>
              <w:t xml:space="preserve">117.4</w:t>
            </w:r>
          </w:p>
        </w:tc>
        <w:tc>
          <w:tcPr/>
          <w:p>
            <w:pPr>
              <w:pStyle w:val="Compact"/>
              <w:jc w:val="right"/>
            </w:pPr>
            <w:r>
              <w:t xml:space="preserve">112.4</w:t>
            </w:r>
          </w:p>
        </w:tc>
        <w:tc>
          <w:tcPr/>
          <w:p>
            <w:pPr>
              <w:pStyle w:val="Compact"/>
              <w:jc w:val="right"/>
            </w:pPr>
            <w:r>
              <w:t xml:space="preserve">135.9</w:t>
            </w:r>
          </w:p>
        </w:tc>
        <w:tc>
          <w:tcPr/>
          <w:p>
            <w:pPr>
              <w:pStyle w:val="Compact"/>
              <w:jc w:val="right"/>
            </w:pPr>
            <w:r>
              <w:t xml:space="preserve">96.8</w:t>
            </w:r>
          </w:p>
        </w:tc>
      </w:tr>
      <w:tr>
        <w:tc>
          <w:tcPr/>
          <w:p>
            <w:pPr>
              <w:pStyle w:val="Compact"/>
              <w:jc w:val="left"/>
            </w:pPr>
            <w:r>
              <w:t xml:space="preserve">89210</w:t>
            </w:r>
          </w:p>
        </w:tc>
        <w:tc>
          <w:tcPr/>
          <w:p>
            <w:pPr>
              <w:pStyle w:val="Compact"/>
              <w:jc w:val="left"/>
            </w:pPr>
            <w:r>
              <w:t xml:space="preserve">Puokiovaara</w:t>
            </w:r>
          </w:p>
        </w:tc>
        <w:tc>
          <w:tcPr/>
          <w:p>
            <w:pPr>
              <w:pStyle w:val="Compact"/>
              <w:jc w:val="right"/>
            </w:pPr>
            <w:r>
              <w:t xml:space="preserve">115.5</w:t>
            </w:r>
          </w:p>
        </w:tc>
        <w:tc>
          <w:tcPr/>
          <w:p>
            <w:pPr>
              <w:pStyle w:val="Compact"/>
              <w:jc w:val="right"/>
            </w:pPr>
            <w:r>
              <w:t xml:space="preserve">122.7</w:t>
            </w:r>
          </w:p>
        </w:tc>
        <w:tc>
          <w:tcPr/>
          <w:p>
            <w:pPr>
              <w:pStyle w:val="Compact"/>
              <w:jc w:val="right"/>
            </w:pPr>
            <w:r>
              <w:t xml:space="preserve">130.2</w:t>
            </w:r>
          </w:p>
        </w:tc>
        <w:tc>
          <w:tcPr/>
          <w:p>
            <w:pPr>
              <w:pStyle w:val="Compact"/>
              <w:jc w:val="right"/>
            </w:pPr>
            <w:r>
              <w:t xml:space="preserve">111.8</w:t>
            </w:r>
          </w:p>
        </w:tc>
        <w:tc>
          <w:tcPr/>
          <w:p>
            <w:pPr>
              <w:pStyle w:val="Compact"/>
              <w:jc w:val="right"/>
            </w:pPr>
            <w:r>
              <w:t xml:space="preserve">97.4</w:t>
            </w:r>
          </w:p>
        </w:tc>
      </w:tr>
      <w:tr>
        <w:tc>
          <w:tcPr/>
          <w:p>
            <w:pPr>
              <w:pStyle w:val="Compact"/>
              <w:jc w:val="left"/>
            </w:pPr>
            <w:r>
              <w:t xml:space="preserve">87100</w:t>
            </w:r>
          </w:p>
        </w:tc>
        <w:tc>
          <w:tcPr/>
          <w:p>
            <w:pPr>
              <w:pStyle w:val="Compact"/>
              <w:jc w:val="left"/>
            </w:pPr>
            <w:r>
              <w:t xml:space="preserve">Kajaani Keskus</w:t>
            </w:r>
          </w:p>
        </w:tc>
        <w:tc>
          <w:tcPr/>
          <w:p>
            <w:pPr>
              <w:pStyle w:val="Compact"/>
              <w:jc w:val="right"/>
            </w:pPr>
            <w:r>
              <w:t xml:space="preserve">114.1</w:t>
            </w:r>
          </w:p>
        </w:tc>
        <w:tc>
          <w:tcPr/>
          <w:p>
            <w:pPr>
              <w:pStyle w:val="Compact"/>
              <w:jc w:val="right"/>
            </w:pPr>
            <w:r>
              <w:t xml:space="preserve">147.2</w:t>
            </w:r>
          </w:p>
        </w:tc>
        <w:tc>
          <w:tcPr/>
          <w:p>
            <w:pPr>
              <w:pStyle w:val="Compact"/>
              <w:jc w:val="right"/>
            </w:pPr>
            <w:r>
              <w:t xml:space="preserve">103.4</w:t>
            </w:r>
          </w:p>
        </w:tc>
        <w:tc>
          <w:tcPr/>
          <w:p>
            <w:pPr>
              <w:pStyle w:val="Compact"/>
              <w:jc w:val="right"/>
            </w:pPr>
            <w:r>
              <w:t xml:space="preserve">120.0</w:t>
            </w:r>
          </w:p>
        </w:tc>
        <w:tc>
          <w:tcPr/>
          <w:p>
            <w:pPr>
              <w:pStyle w:val="Compact"/>
              <w:jc w:val="right"/>
            </w:pPr>
            <w:r>
              <w:t xml:space="preserve">85.9</w:t>
            </w:r>
          </w:p>
        </w:tc>
      </w:tr>
      <w:tr>
        <w:tc>
          <w:tcPr/>
          <w:p>
            <w:pPr>
              <w:pStyle w:val="Compact"/>
              <w:jc w:val="left"/>
            </w:pPr>
            <w:r>
              <w:t xml:space="preserve">88400</w:t>
            </w:r>
          </w:p>
        </w:tc>
        <w:tc>
          <w:tcPr/>
          <w:p>
            <w:pPr>
              <w:pStyle w:val="Compact"/>
              <w:jc w:val="left"/>
            </w:pPr>
            <w:r>
              <w:t xml:space="preserve">Ristijärvi Keskus-Hiisijärvi</w:t>
            </w:r>
          </w:p>
        </w:tc>
        <w:tc>
          <w:tcPr/>
          <w:p>
            <w:pPr>
              <w:pStyle w:val="Compact"/>
              <w:jc w:val="right"/>
            </w:pPr>
            <w:r>
              <w:t xml:space="preserve">112.6</w:t>
            </w:r>
          </w:p>
        </w:tc>
        <w:tc>
          <w:tcPr/>
          <w:p>
            <w:pPr>
              <w:pStyle w:val="Compact"/>
              <w:jc w:val="right"/>
            </w:pPr>
            <w:r>
              <w:t xml:space="preserve">127.6</w:t>
            </w:r>
          </w:p>
        </w:tc>
        <w:tc>
          <w:tcPr/>
          <w:p>
            <w:pPr>
              <w:pStyle w:val="Compact"/>
              <w:jc w:val="right"/>
            </w:pPr>
            <w:r>
              <w:t xml:space="preserve">113.6</w:t>
            </w:r>
          </w:p>
        </w:tc>
        <w:tc>
          <w:tcPr/>
          <w:p>
            <w:pPr>
              <w:pStyle w:val="Compact"/>
              <w:jc w:val="right"/>
            </w:pPr>
            <w:r>
              <w:t xml:space="preserve">102.1</w:t>
            </w:r>
          </w:p>
        </w:tc>
        <w:tc>
          <w:tcPr/>
          <w:p>
            <w:pPr>
              <w:pStyle w:val="Compact"/>
              <w:jc w:val="right"/>
            </w:pPr>
            <w:r>
              <w:t xml:space="preserve">107.2</w:t>
            </w:r>
          </w:p>
        </w:tc>
      </w:tr>
      <w:tr>
        <w:tc>
          <w:tcPr/>
          <w:p>
            <w:pPr>
              <w:pStyle w:val="Compact"/>
              <w:jc w:val="left"/>
            </w:pPr>
            <w:r>
              <w:t xml:space="preserve">88380</w:t>
            </w:r>
          </w:p>
        </w:tc>
        <w:tc>
          <w:tcPr/>
          <w:p>
            <w:pPr>
              <w:pStyle w:val="Compact"/>
              <w:jc w:val="left"/>
            </w:pPr>
            <w:r>
              <w:t xml:space="preserve">Mieslahti</w:t>
            </w:r>
          </w:p>
        </w:tc>
        <w:tc>
          <w:tcPr/>
          <w:p>
            <w:pPr>
              <w:pStyle w:val="Compact"/>
              <w:jc w:val="right"/>
            </w:pPr>
            <w:r>
              <w:t xml:space="preserve">111.9</w:t>
            </w:r>
          </w:p>
        </w:tc>
        <w:tc>
          <w:tcPr/>
          <w:p>
            <w:pPr>
              <w:pStyle w:val="Compact"/>
              <w:jc w:val="right"/>
            </w:pPr>
            <w:r>
              <w:t xml:space="preserve">102.3</w:t>
            </w:r>
          </w:p>
        </w:tc>
        <w:tc>
          <w:tcPr/>
          <w:p>
            <w:pPr>
              <w:pStyle w:val="Compact"/>
              <w:jc w:val="right"/>
            </w:pPr>
            <w:r>
              <w:t xml:space="preserve">116.3</w:t>
            </w:r>
          </w:p>
        </w:tc>
        <w:tc>
          <w:tcPr/>
          <w:p>
            <w:pPr>
              <w:pStyle w:val="Compact"/>
              <w:jc w:val="right"/>
            </w:pPr>
            <w:r>
              <w:t xml:space="preserve">132.3</w:t>
            </w:r>
          </w:p>
        </w:tc>
        <w:tc>
          <w:tcPr/>
          <w:p>
            <w:pPr>
              <w:pStyle w:val="Compact"/>
              <w:jc w:val="right"/>
            </w:pPr>
            <w:r>
              <w:t xml:space="preserve">96.7</w:t>
            </w:r>
          </w:p>
        </w:tc>
      </w:tr>
      <w:tr>
        <w:tc>
          <w:tcPr/>
          <w:p>
            <w:pPr>
              <w:pStyle w:val="Compact"/>
              <w:jc w:val="left"/>
            </w:pPr>
            <w:r>
              <w:t xml:space="preserve">88690</w:t>
            </w:r>
          </w:p>
        </w:tc>
        <w:tc>
          <w:tcPr/>
          <w:p>
            <w:pPr>
              <w:pStyle w:val="Compact"/>
              <w:jc w:val="left"/>
            </w:pPr>
            <w:r>
              <w:t xml:space="preserve">Maanselkä</w:t>
            </w:r>
          </w:p>
        </w:tc>
        <w:tc>
          <w:tcPr/>
          <w:p>
            <w:pPr>
              <w:pStyle w:val="Compact"/>
              <w:jc w:val="right"/>
            </w:pPr>
            <w:r>
              <w:t xml:space="preserve">106.6</w:t>
            </w:r>
          </w:p>
        </w:tc>
        <w:tc>
          <w:tcPr/>
          <w:p>
            <w:pPr>
              <w:pStyle w:val="Compact"/>
              <w:jc w:val="right"/>
            </w:pPr>
            <w:r>
              <w:t xml:space="preserve">NA</w:t>
            </w:r>
          </w:p>
        </w:tc>
        <w:tc>
          <w:tcPr/>
          <w:p>
            <w:pPr>
              <w:pStyle w:val="Compact"/>
              <w:jc w:val="right"/>
            </w:pPr>
            <w:r>
              <w:t xml:space="preserve">133.3</w:t>
            </w:r>
          </w:p>
        </w:tc>
        <w:tc>
          <w:tcPr/>
          <w:p>
            <w:pPr>
              <w:pStyle w:val="Compact"/>
              <w:jc w:val="right"/>
            </w:pPr>
            <w:r>
              <w:t xml:space="preserve">73.9</w:t>
            </w:r>
          </w:p>
        </w:tc>
        <w:tc>
          <w:tcPr/>
          <w:p>
            <w:pPr>
              <w:pStyle w:val="Compact"/>
              <w:jc w:val="right"/>
            </w:pPr>
            <w:r>
              <w:t xml:space="preserve">112.5</w:t>
            </w:r>
          </w:p>
        </w:tc>
      </w:tr>
      <w:tr>
        <w:tc>
          <w:tcPr/>
          <w:p>
            <w:pPr>
              <w:pStyle w:val="Compact"/>
              <w:jc w:val="left"/>
            </w:pPr>
            <w:r>
              <w:t xml:space="preserve">89110</w:t>
            </w:r>
          </w:p>
        </w:tc>
        <w:tc>
          <w:tcPr/>
          <w:p>
            <w:pPr>
              <w:pStyle w:val="Compact"/>
              <w:jc w:val="left"/>
            </w:pPr>
            <w:r>
              <w:t xml:space="preserve">Törmänmäki</w:t>
            </w:r>
          </w:p>
        </w:tc>
        <w:tc>
          <w:tcPr/>
          <w:p>
            <w:pPr>
              <w:pStyle w:val="Compact"/>
              <w:jc w:val="right"/>
            </w:pPr>
            <w:r>
              <w:t xml:space="preserve">102.9</w:t>
            </w:r>
          </w:p>
        </w:tc>
        <w:tc>
          <w:tcPr/>
          <w:p>
            <w:pPr>
              <w:pStyle w:val="Compact"/>
              <w:jc w:val="right"/>
            </w:pPr>
            <w:r>
              <w:t xml:space="preserve">NA</w:t>
            </w:r>
          </w:p>
        </w:tc>
        <w:tc>
          <w:tcPr/>
          <w:p>
            <w:pPr>
              <w:pStyle w:val="Compact"/>
              <w:jc w:val="right"/>
            </w:pPr>
            <w:r>
              <w:t xml:space="preserve">107.0</w:t>
            </w:r>
          </w:p>
        </w:tc>
        <w:tc>
          <w:tcPr/>
          <w:p>
            <w:pPr>
              <w:pStyle w:val="Compact"/>
              <w:jc w:val="right"/>
            </w:pPr>
            <w:r>
              <w:t xml:space="preserve">102.1</w:t>
            </w:r>
          </w:p>
        </w:tc>
        <w:tc>
          <w:tcPr/>
          <w:p>
            <w:pPr>
              <w:pStyle w:val="Compact"/>
              <w:jc w:val="right"/>
            </w:pPr>
            <w:r>
              <w:t xml:space="preserve">99.8</w:t>
            </w:r>
          </w:p>
        </w:tc>
      </w:tr>
      <w:tr>
        <w:tc>
          <w:tcPr/>
          <w:p>
            <w:pPr>
              <w:pStyle w:val="Compact"/>
              <w:jc w:val="left"/>
            </w:pPr>
            <w:r>
              <w:t xml:space="preserve">88640</w:t>
            </w:r>
          </w:p>
        </w:tc>
        <w:tc>
          <w:tcPr/>
          <w:p>
            <w:pPr>
              <w:pStyle w:val="Compact"/>
              <w:jc w:val="left"/>
            </w:pPr>
            <w:r>
              <w:t xml:space="preserve">Ontojoki</w:t>
            </w:r>
          </w:p>
        </w:tc>
        <w:tc>
          <w:tcPr/>
          <w:p>
            <w:pPr>
              <w:pStyle w:val="Compact"/>
              <w:jc w:val="right"/>
            </w:pPr>
            <w:r>
              <w:t xml:space="preserve">102.1</w:t>
            </w:r>
          </w:p>
        </w:tc>
        <w:tc>
          <w:tcPr/>
          <w:p>
            <w:pPr>
              <w:pStyle w:val="Compact"/>
              <w:jc w:val="right"/>
            </w:pPr>
            <w:r>
              <w:t xml:space="preserve">108.6</w:t>
            </w:r>
          </w:p>
        </w:tc>
        <w:tc>
          <w:tcPr/>
          <w:p>
            <w:pPr>
              <w:pStyle w:val="Compact"/>
              <w:jc w:val="right"/>
            </w:pPr>
            <w:r>
              <w:t xml:space="preserve">96.1</w:t>
            </w:r>
          </w:p>
        </w:tc>
        <w:tc>
          <w:tcPr/>
          <w:p>
            <w:pPr>
              <w:pStyle w:val="Compact"/>
              <w:jc w:val="right"/>
            </w:pPr>
            <w:r>
              <w:t xml:space="preserve">79.9</w:t>
            </w:r>
          </w:p>
        </w:tc>
        <w:tc>
          <w:tcPr/>
          <w:p>
            <w:pPr>
              <w:pStyle w:val="Compact"/>
              <w:jc w:val="right"/>
            </w:pPr>
            <w:r>
              <w:t xml:space="preserve">123.7</w:t>
            </w:r>
          </w:p>
        </w:tc>
      </w:tr>
      <w:tr>
        <w:tc>
          <w:tcPr/>
          <w:p>
            <w:pPr>
              <w:pStyle w:val="Compact"/>
              <w:jc w:val="left"/>
            </w:pPr>
            <w:r>
              <w:t xml:space="preserve">88350</w:t>
            </w:r>
          </w:p>
        </w:tc>
        <w:tc>
          <w:tcPr/>
          <w:p>
            <w:pPr>
              <w:pStyle w:val="Compact"/>
              <w:jc w:val="left"/>
            </w:pPr>
            <w:r>
              <w:t xml:space="preserve">Kivesjärvi</w:t>
            </w:r>
          </w:p>
        </w:tc>
        <w:tc>
          <w:tcPr/>
          <w:p>
            <w:pPr>
              <w:pStyle w:val="Compact"/>
              <w:jc w:val="right"/>
            </w:pPr>
            <w:r>
              <w:t xml:space="preserve">98.6</w:t>
            </w:r>
          </w:p>
        </w:tc>
        <w:tc>
          <w:tcPr/>
          <w:p>
            <w:pPr>
              <w:pStyle w:val="Compact"/>
              <w:jc w:val="right"/>
            </w:pPr>
            <w:r>
              <w:t xml:space="preserve">98.2</w:t>
            </w:r>
          </w:p>
        </w:tc>
        <w:tc>
          <w:tcPr/>
          <w:p>
            <w:pPr>
              <w:pStyle w:val="Compact"/>
              <w:jc w:val="right"/>
            </w:pPr>
            <w:r>
              <w:t xml:space="preserve">144.1</w:t>
            </w:r>
          </w:p>
        </w:tc>
        <w:tc>
          <w:tcPr/>
          <w:p>
            <w:pPr>
              <w:pStyle w:val="Compact"/>
              <w:jc w:val="right"/>
            </w:pPr>
            <w:r>
              <w:t xml:space="preserve">49.7</w:t>
            </w:r>
          </w:p>
        </w:tc>
        <w:tc>
          <w:tcPr/>
          <w:p>
            <w:pPr>
              <w:pStyle w:val="Compact"/>
              <w:jc w:val="right"/>
            </w:pPr>
            <w:r>
              <w:t xml:space="preserve">102.2</w:t>
            </w:r>
          </w:p>
        </w:tc>
      </w:tr>
      <w:tr>
        <w:tc>
          <w:tcPr/>
          <w:p>
            <w:pPr>
              <w:pStyle w:val="Compact"/>
              <w:jc w:val="left"/>
            </w:pPr>
            <w:r>
              <w:t xml:space="preserve">88270</w:t>
            </w:r>
          </w:p>
        </w:tc>
        <w:tc>
          <w:tcPr/>
          <w:p>
            <w:pPr>
              <w:pStyle w:val="Compact"/>
              <w:jc w:val="left"/>
            </w:pPr>
            <w:r>
              <w:t xml:space="preserve">Vuolijoki Keskus</w:t>
            </w:r>
          </w:p>
        </w:tc>
        <w:tc>
          <w:tcPr/>
          <w:p>
            <w:pPr>
              <w:pStyle w:val="Compact"/>
              <w:jc w:val="right"/>
            </w:pPr>
            <w:r>
              <w:t xml:space="preserve">97.2</w:t>
            </w:r>
          </w:p>
        </w:tc>
        <w:tc>
          <w:tcPr/>
          <w:p>
            <w:pPr>
              <w:pStyle w:val="Compact"/>
              <w:jc w:val="right"/>
            </w:pPr>
            <w:r>
              <w:t xml:space="preserve">94.3</w:t>
            </w:r>
          </w:p>
        </w:tc>
        <w:tc>
          <w:tcPr/>
          <w:p>
            <w:pPr>
              <w:pStyle w:val="Compact"/>
              <w:jc w:val="right"/>
            </w:pPr>
            <w:r>
              <w:t xml:space="preserve">81.8</w:t>
            </w:r>
          </w:p>
        </w:tc>
        <w:tc>
          <w:tcPr/>
          <w:p>
            <w:pPr>
              <w:pStyle w:val="Compact"/>
              <w:jc w:val="right"/>
            </w:pPr>
            <w:r>
              <w:t xml:space="preserve">99.9</w:t>
            </w:r>
          </w:p>
        </w:tc>
        <w:tc>
          <w:tcPr/>
          <w:p>
            <w:pPr>
              <w:pStyle w:val="Compact"/>
              <w:jc w:val="right"/>
            </w:pPr>
            <w:r>
              <w:t xml:space="preserve">112.8</w:t>
            </w:r>
          </w:p>
        </w:tc>
      </w:tr>
      <w:tr>
        <w:tc>
          <w:tcPr/>
          <w:p>
            <w:pPr>
              <w:pStyle w:val="Compact"/>
              <w:jc w:val="left"/>
            </w:pPr>
            <w:r>
              <w:t xml:space="preserve">88530</w:t>
            </w:r>
          </w:p>
        </w:tc>
        <w:tc>
          <w:tcPr/>
          <w:p>
            <w:pPr>
              <w:pStyle w:val="Compact"/>
              <w:jc w:val="left"/>
            </w:pPr>
            <w:r>
              <w:t xml:space="preserve">Paakki</w:t>
            </w:r>
          </w:p>
        </w:tc>
        <w:tc>
          <w:tcPr/>
          <w:p>
            <w:pPr>
              <w:pStyle w:val="Compact"/>
              <w:jc w:val="right"/>
            </w:pPr>
            <w:r>
              <w:t xml:space="preserve">96.4</w:t>
            </w:r>
          </w:p>
        </w:tc>
        <w:tc>
          <w:tcPr/>
          <w:p>
            <w:pPr>
              <w:pStyle w:val="Compact"/>
              <w:jc w:val="right"/>
            </w:pPr>
            <w:r>
              <w:t xml:space="preserve">115.7</w:t>
            </w:r>
          </w:p>
        </w:tc>
        <w:tc>
          <w:tcPr/>
          <w:p>
            <w:pPr>
              <w:pStyle w:val="Compact"/>
              <w:jc w:val="right"/>
            </w:pPr>
            <w:r>
              <w:t xml:space="preserve">105.9</w:t>
            </w:r>
          </w:p>
        </w:tc>
        <w:tc>
          <w:tcPr/>
          <w:p>
            <w:pPr>
              <w:pStyle w:val="Compact"/>
              <w:jc w:val="right"/>
            </w:pPr>
            <w:r>
              <w:t xml:space="preserve">55.9</w:t>
            </w:r>
          </w:p>
        </w:tc>
        <w:tc>
          <w:tcPr/>
          <w:p>
            <w:pPr>
              <w:pStyle w:val="Compact"/>
              <w:jc w:val="right"/>
            </w:pPr>
            <w:r>
              <w:t xml:space="preserve">108.1</w:t>
            </w:r>
          </w:p>
        </w:tc>
      </w:tr>
      <w:tr>
        <w:tc>
          <w:tcPr/>
          <w:p>
            <w:pPr>
              <w:pStyle w:val="Compact"/>
              <w:jc w:val="left"/>
            </w:pPr>
            <w:r>
              <w:t xml:space="preserve">74390</w:t>
            </w:r>
          </w:p>
        </w:tc>
        <w:tc>
          <w:tcPr/>
          <w:p>
            <w:pPr>
              <w:pStyle w:val="Compact"/>
              <w:jc w:val="left"/>
            </w:pPr>
            <w:r>
              <w:t xml:space="preserve">Laakajärvi</w:t>
            </w:r>
          </w:p>
        </w:tc>
        <w:tc>
          <w:tcPr/>
          <w:p>
            <w:pPr>
              <w:pStyle w:val="Compact"/>
              <w:jc w:val="right"/>
            </w:pPr>
            <w:r>
              <w:t xml:space="preserve">95.9</w:t>
            </w:r>
          </w:p>
        </w:tc>
        <w:tc>
          <w:tcPr/>
          <w:p>
            <w:pPr>
              <w:pStyle w:val="Compact"/>
              <w:jc w:val="right"/>
            </w:pPr>
            <w:r>
              <w:t xml:space="preserve">101.0</w:t>
            </w:r>
          </w:p>
        </w:tc>
        <w:tc>
          <w:tcPr/>
          <w:p>
            <w:pPr>
              <w:pStyle w:val="Compact"/>
              <w:jc w:val="right"/>
            </w:pPr>
            <w:r>
              <w:t xml:space="preserve">110.2</w:t>
            </w:r>
          </w:p>
        </w:tc>
        <w:tc>
          <w:tcPr/>
          <w:p>
            <w:pPr>
              <w:pStyle w:val="Compact"/>
              <w:jc w:val="right"/>
            </w:pPr>
            <w:r>
              <w:t xml:space="preserve">57.6</w:t>
            </w:r>
          </w:p>
        </w:tc>
        <w:tc>
          <w:tcPr/>
          <w:p>
            <w:pPr>
              <w:pStyle w:val="Compact"/>
              <w:jc w:val="right"/>
            </w:pPr>
            <w:r>
              <w:t xml:space="preserve">114.8</w:t>
            </w:r>
          </w:p>
        </w:tc>
      </w:tr>
      <w:tr>
        <w:tc>
          <w:tcPr/>
          <w:p>
            <w:pPr>
              <w:pStyle w:val="Compact"/>
              <w:jc w:val="left"/>
            </w:pPr>
            <w:r>
              <w:t xml:space="preserve">88600</w:t>
            </w:r>
          </w:p>
        </w:tc>
        <w:tc>
          <w:tcPr/>
          <w:p>
            <w:pPr>
              <w:pStyle w:val="Compact"/>
              <w:jc w:val="left"/>
            </w:pPr>
            <w:r>
              <w:t xml:space="preserve">Sotkamo Keskus</w:t>
            </w:r>
          </w:p>
        </w:tc>
        <w:tc>
          <w:tcPr/>
          <w:p>
            <w:pPr>
              <w:pStyle w:val="Compact"/>
              <w:jc w:val="right"/>
            </w:pPr>
            <w:r>
              <w:t xml:space="preserve">95.8</w:t>
            </w:r>
          </w:p>
        </w:tc>
        <w:tc>
          <w:tcPr/>
          <w:p>
            <w:pPr>
              <w:pStyle w:val="Compact"/>
              <w:jc w:val="right"/>
            </w:pPr>
            <w:r>
              <w:t xml:space="preserve">107.6</w:t>
            </w:r>
          </w:p>
        </w:tc>
        <w:tc>
          <w:tcPr/>
          <w:p>
            <w:pPr>
              <w:pStyle w:val="Compact"/>
              <w:jc w:val="right"/>
            </w:pPr>
            <w:r>
              <w:t xml:space="preserve">89.0</w:t>
            </w:r>
          </w:p>
        </w:tc>
        <w:tc>
          <w:tcPr/>
          <w:p>
            <w:pPr>
              <w:pStyle w:val="Compact"/>
              <w:jc w:val="right"/>
            </w:pPr>
            <w:r>
              <w:t xml:space="preserve">90.7</w:t>
            </w:r>
          </w:p>
        </w:tc>
        <w:tc>
          <w:tcPr/>
          <w:p>
            <w:pPr>
              <w:pStyle w:val="Compact"/>
              <w:jc w:val="right"/>
            </w:pPr>
            <w:r>
              <w:t xml:space="preserve">96.1</w:t>
            </w:r>
          </w:p>
        </w:tc>
      </w:tr>
      <w:tr>
        <w:tc>
          <w:tcPr/>
          <w:p>
            <w:pPr>
              <w:pStyle w:val="Compact"/>
              <w:jc w:val="left"/>
            </w:pPr>
            <w:r>
              <w:t xml:space="preserve">87150</w:t>
            </w:r>
          </w:p>
        </w:tc>
        <w:tc>
          <w:tcPr/>
          <w:p>
            <w:pPr>
              <w:pStyle w:val="Compact"/>
              <w:jc w:val="left"/>
            </w:pPr>
            <w:r>
              <w:t xml:space="preserve">Purola</w:t>
            </w:r>
          </w:p>
        </w:tc>
        <w:tc>
          <w:tcPr/>
          <w:p>
            <w:pPr>
              <w:pStyle w:val="Compact"/>
              <w:jc w:val="right"/>
            </w:pPr>
            <w:r>
              <w:t xml:space="preserve">92.9</w:t>
            </w:r>
          </w:p>
        </w:tc>
        <w:tc>
          <w:tcPr/>
          <w:p>
            <w:pPr>
              <w:pStyle w:val="Compact"/>
              <w:jc w:val="right"/>
            </w:pPr>
            <w:r>
              <w:t xml:space="preserve">101.8</w:t>
            </w:r>
          </w:p>
        </w:tc>
        <w:tc>
          <w:tcPr/>
          <w:p>
            <w:pPr>
              <w:pStyle w:val="Compact"/>
              <w:jc w:val="right"/>
            </w:pPr>
            <w:r>
              <w:t xml:space="preserve">99.4</w:t>
            </w:r>
          </w:p>
        </w:tc>
        <w:tc>
          <w:tcPr/>
          <w:p>
            <w:pPr>
              <w:pStyle w:val="Compact"/>
              <w:jc w:val="right"/>
            </w:pPr>
            <w:r>
              <w:t xml:space="preserve">100.4</w:t>
            </w:r>
          </w:p>
        </w:tc>
        <w:tc>
          <w:tcPr/>
          <w:p>
            <w:pPr>
              <w:pStyle w:val="Compact"/>
              <w:jc w:val="right"/>
            </w:pPr>
            <w:r>
              <w:t xml:space="preserve">70.1</w:t>
            </w:r>
          </w:p>
        </w:tc>
      </w:tr>
      <w:tr>
        <w:tc>
          <w:tcPr/>
          <w:p>
            <w:pPr>
              <w:pStyle w:val="Compact"/>
              <w:jc w:val="left"/>
            </w:pPr>
            <w:r>
              <w:t xml:space="preserve">88670</w:t>
            </w:r>
          </w:p>
        </w:tc>
        <w:tc>
          <w:tcPr/>
          <w:p>
            <w:pPr>
              <w:pStyle w:val="Compact"/>
              <w:jc w:val="left"/>
            </w:pPr>
            <w:r>
              <w:t xml:space="preserve">Juurikkalahti-Maanselkä</w:t>
            </w:r>
          </w:p>
        </w:tc>
        <w:tc>
          <w:tcPr/>
          <w:p>
            <w:pPr>
              <w:pStyle w:val="Compact"/>
              <w:jc w:val="right"/>
            </w:pPr>
            <w:r>
              <w:t xml:space="preserve">87.8</w:t>
            </w:r>
          </w:p>
        </w:tc>
        <w:tc>
          <w:tcPr/>
          <w:p>
            <w:pPr>
              <w:pStyle w:val="Compact"/>
              <w:jc w:val="right"/>
            </w:pPr>
            <w:r>
              <w:t xml:space="preserve">94.4</w:t>
            </w:r>
          </w:p>
        </w:tc>
        <w:tc>
          <w:tcPr/>
          <w:p>
            <w:pPr>
              <w:pStyle w:val="Compact"/>
              <w:jc w:val="right"/>
            </w:pPr>
            <w:r>
              <w:t xml:space="preserve">134.4</w:t>
            </w:r>
          </w:p>
        </w:tc>
        <w:tc>
          <w:tcPr/>
          <w:p>
            <w:pPr>
              <w:pStyle w:val="Compact"/>
              <w:jc w:val="right"/>
            </w:pPr>
            <w:r>
              <w:t xml:space="preserve">34.4</w:t>
            </w:r>
          </w:p>
        </w:tc>
        <w:tc>
          <w:tcPr/>
          <w:p>
            <w:pPr>
              <w:pStyle w:val="Compact"/>
              <w:jc w:val="right"/>
            </w:pPr>
            <w:r>
              <w:t xml:space="preserve">87.9</w:t>
            </w:r>
          </w:p>
        </w:tc>
      </w:tr>
      <w:tr>
        <w:tc>
          <w:tcPr/>
          <w:p>
            <w:pPr>
              <w:pStyle w:val="Compact"/>
              <w:jc w:val="left"/>
            </w:pPr>
            <w:r>
              <w:t xml:space="preserve">88440</w:t>
            </w:r>
          </w:p>
        </w:tc>
        <w:tc>
          <w:tcPr/>
          <w:p>
            <w:pPr>
              <w:pStyle w:val="Compact"/>
              <w:jc w:val="left"/>
            </w:pPr>
            <w:r>
              <w:t xml:space="preserve">Jokikylä</w:t>
            </w:r>
          </w:p>
        </w:tc>
        <w:tc>
          <w:tcPr/>
          <w:p>
            <w:pPr>
              <w:pStyle w:val="Compact"/>
              <w:jc w:val="right"/>
            </w:pPr>
            <w:r>
              <w:t xml:space="preserve">87.6</w:t>
            </w:r>
          </w:p>
        </w:tc>
        <w:tc>
          <w:tcPr/>
          <w:p>
            <w:pPr>
              <w:pStyle w:val="Compact"/>
              <w:jc w:val="right"/>
            </w:pPr>
            <w:r>
              <w:t xml:space="preserve">91.2</w:t>
            </w:r>
          </w:p>
        </w:tc>
        <w:tc>
          <w:tcPr/>
          <w:p>
            <w:pPr>
              <w:pStyle w:val="Compact"/>
              <w:jc w:val="right"/>
            </w:pPr>
            <w:r>
              <w:t xml:space="preserve">87.6</w:t>
            </w:r>
          </w:p>
        </w:tc>
        <w:tc>
          <w:tcPr/>
          <w:p>
            <w:pPr>
              <w:pStyle w:val="Compact"/>
              <w:jc w:val="right"/>
            </w:pPr>
            <w:r>
              <w:t xml:space="preserve">103.5</w:t>
            </w:r>
          </w:p>
        </w:tc>
        <w:tc>
          <w:tcPr/>
          <w:p>
            <w:pPr>
              <w:pStyle w:val="Compact"/>
              <w:jc w:val="right"/>
            </w:pPr>
            <w:r>
              <w:t xml:space="preserve">68.2</w:t>
            </w:r>
          </w:p>
        </w:tc>
      </w:tr>
      <w:tr>
        <w:tc>
          <w:tcPr/>
          <w:p>
            <w:pPr>
              <w:pStyle w:val="Compact"/>
              <w:jc w:val="left"/>
            </w:pPr>
            <w:r>
              <w:t xml:space="preserve">87400</w:t>
            </w:r>
          </w:p>
        </w:tc>
        <w:tc>
          <w:tcPr/>
          <w:p>
            <w:pPr>
              <w:pStyle w:val="Compact"/>
              <w:jc w:val="left"/>
            </w:pPr>
            <w:r>
              <w:t xml:space="preserve">Petäisenniska</w:t>
            </w:r>
          </w:p>
        </w:tc>
        <w:tc>
          <w:tcPr/>
          <w:p>
            <w:pPr>
              <w:pStyle w:val="Compact"/>
              <w:jc w:val="right"/>
            </w:pPr>
            <w:r>
              <w:t xml:space="preserve">85.7</w:t>
            </w:r>
          </w:p>
        </w:tc>
        <w:tc>
          <w:tcPr/>
          <w:p>
            <w:pPr>
              <w:pStyle w:val="Compact"/>
              <w:jc w:val="right"/>
            </w:pPr>
            <w:r>
              <w:t xml:space="preserve">89.7</w:t>
            </w:r>
          </w:p>
        </w:tc>
        <w:tc>
          <w:tcPr/>
          <w:p>
            <w:pPr>
              <w:pStyle w:val="Compact"/>
              <w:jc w:val="right"/>
            </w:pPr>
            <w:r>
              <w:t xml:space="preserve">81.8</w:t>
            </w:r>
          </w:p>
        </w:tc>
        <w:tc>
          <w:tcPr/>
          <w:p>
            <w:pPr>
              <w:pStyle w:val="Compact"/>
              <w:jc w:val="right"/>
            </w:pPr>
            <w:r>
              <w:t xml:space="preserve">95.5</w:t>
            </w:r>
          </w:p>
        </w:tc>
        <w:tc>
          <w:tcPr/>
          <w:p>
            <w:pPr>
              <w:pStyle w:val="Compact"/>
              <w:jc w:val="right"/>
            </w:pPr>
            <w:r>
              <w:t xml:space="preserve">75.8</w:t>
            </w:r>
          </w:p>
        </w:tc>
      </w:tr>
      <w:tr>
        <w:tc>
          <w:tcPr/>
          <w:p>
            <w:pPr>
              <w:pStyle w:val="Compact"/>
              <w:jc w:val="left"/>
            </w:pPr>
            <w:r>
              <w:t xml:space="preserve">87830</w:t>
            </w:r>
          </w:p>
        </w:tc>
        <w:tc>
          <w:tcPr/>
          <w:p>
            <w:pPr>
              <w:pStyle w:val="Compact"/>
              <w:jc w:val="left"/>
            </w:pPr>
            <w:r>
              <w:t xml:space="preserve">Nakertaja</w:t>
            </w:r>
          </w:p>
        </w:tc>
        <w:tc>
          <w:tcPr/>
          <w:p>
            <w:pPr>
              <w:pStyle w:val="Compact"/>
              <w:jc w:val="right"/>
            </w:pPr>
            <w:r>
              <w:t xml:space="preserve">84.9</w:t>
            </w:r>
          </w:p>
        </w:tc>
        <w:tc>
          <w:tcPr/>
          <w:p>
            <w:pPr>
              <w:pStyle w:val="Compact"/>
              <w:jc w:val="right"/>
            </w:pPr>
            <w:r>
              <w:t xml:space="preserve">84.0</w:t>
            </w:r>
          </w:p>
        </w:tc>
        <w:tc>
          <w:tcPr/>
          <w:p>
            <w:pPr>
              <w:pStyle w:val="Compact"/>
              <w:jc w:val="right"/>
            </w:pPr>
            <w:r>
              <w:t xml:space="preserve">77.1</w:t>
            </w:r>
          </w:p>
        </w:tc>
        <w:tc>
          <w:tcPr/>
          <w:p>
            <w:pPr>
              <w:pStyle w:val="Compact"/>
              <w:jc w:val="right"/>
            </w:pPr>
            <w:r>
              <w:t xml:space="preserve">114.1</w:t>
            </w:r>
          </w:p>
        </w:tc>
        <w:tc>
          <w:tcPr/>
          <w:p>
            <w:pPr>
              <w:pStyle w:val="Compact"/>
              <w:jc w:val="right"/>
            </w:pPr>
            <w:r>
              <w:t xml:space="preserve">64.3</w:t>
            </w:r>
          </w:p>
        </w:tc>
      </w:tr>
      <w:tr>
        <w:tc>
          <w:tcPr/>
          <w:p>
            <w:pPr>
              <w:pStyle w:val="Compact"/>
              <w:jc w:val="left"/>
            </w:pPr>
            <w:r>
              <w:t xml:space="preserve">87930</w:t>
            </w:r>
          </w:p>
        </w:tc>
        <w:tc>
          <w:tcPr/>
          <w:p>
            <w:pPr>
              <w:pStyle w:val="Compact"/>
              <w:jc w:val="left"/>
            </w:pPr>
            <w:r>
              <w:t xml:space="preserve">Salmijärvi</w:t>
            </w:r>
          </w:p>
        </w:tc>
        <w:tc>
          <w:tcPr/>
          <w:p>
            <w:pPr>
              <w:pStyle w:val="Compact"/>
              <w:jc w:val="right"/>
            </w:pPr>
            <w:r>
              <w:t xml:space="preserve">84.2</w:t>
            </w:r>
          </w:p>
        </w:tc>
        <w:tc>
          <w:tcPr/>
          <w:p>
            <w:pPr>
              <w:pStyle w:val="Compact"/>
              <w:jc w:val="right"/>
            </w:pPr>
            <w:r>
              <w:t xml:space="preserve">56.3</w:t>
            </w:r>
          </w:p>
        </w:tc>
        <w:tc>
          <w:tcPr/>
          <w:p>
            <w:pPr>
              <w:pStyle w:val="Compact"/>
              <w:jc w:val="right"/>
            </w:pPr>
            <w:r>
              <w:t xml:space="preserve">59.3</w:t>
            </w:r>
          </w:p>
        </w:tc>
        <w:tc>
          <w:tcPr/>
          <w:p>
            <w:pPr>
              <w:pStyle w:val="Compact"/>
              <w:jc w:val="right"/>
            </w:pPr>
            <w:r>
              <w:t xml:space="preserve">100.7</w:t>
            </w:r>
          </w:p>
        </w:tc>
        <w:tc>
          <w:tcPr/>
          <w:p>
            <w:pPr>
              <w:pStyle w:val="Compact"/>
              <w:jc w:val="right"/>
            </w:pPr>
            <w:r>
              <w:t xml:space="preserve">120.4</w:t>
            </w:r>
          </w:p>
        </w:tc>
      </w:tr>
      <w:tr>
        <w:tc>
          <w:tcPr/>
          <w:p>
            <w:pPr>
              <w:pStyle w:val="Compact"/>
              <w:jc w:val="left"/>
            </w:pPr>
            <w:r>
              <w:t xml:space="preserve">87900</w:t>
            </w:r>
          </w:p>
        </w:tc>
        <w:tc>
          <w:tcPr/>
          <w:p>
            <w:pPr>
              <w:pStyle w:val="Compact"/>
              <w:jc w:val="left"/>
            </w:pPr>
            <w:r>
              <w:t xml:space="preserve">Karankalahti</w:t>
            </w:r>
          </w:p>
        </w:tc>
        <w:tc>
          <w:tcPr/>
          <w:p>
            <w:pPr>
              <w:pStyle w:val="Compact"/>
              <w:jc w:val="right"/>
            </w:pPr>
            <w:r>
              <w:t xml:space="preserve">84.0</w:t>
            </w:r>
          </w:p>
        </w:tc>
        <w:tc>
          <w:tcPr/>
          <w:p>
            <w:pPr>
              <w:pStyle w:val="Compact"/>
              <w:jc w:val="right"/>
            </w:pPr>
            <w:r>
              <w:t xml:space="preserve">64.0</w:t>
            </w:r>
          </w:p>
        </w:tc>
        <w:tc>
          <w:tcPr/>
          <w:p>
            <w:pPr>
              <w:pStyle w:val="Compact"/>
              <w:jc w:val="right"/>
            </w:pPr>
            <w:r>
              <w:t xml:space="preserve">80.0</w:t>
            </w:r>
          </w:p>
        </w:tc>
        <w:tc>
          <w:tcPr/>
          <w:p>
            <w:pPr>
              <w:pStyle w:val="Compact"/>
              <w:jc w:val="right"/>
            </w:pPr>
            <w:r>
              <w:t xml:space="preserve">115.0</w:t>
            </w:r>
          </w:p>
        </w:tc>
        <w:tc>
          <w:tcPr/>
          <w:p>
            <w:pPr>
              <w:pStyle w:val="Compact"/>
              <w:jc w:val="right"/>
            </w:pPr>
            <w:r>
              <w:t xml:space="preserve">76.9</w:t>
            </w:r>
          </w:p>
        </w:tc>
      </w:tr>
      <w:tr>
        <w:tc>
          <w:tcPr/>
          <w:p>
            <w:pPr>
              <w:pStyle w:val="Compact"/>
              <w:jc w:val="left"/>
            </w:pPr>
            <w:r>
              <w:t xml:space="preserve">87500</w:t>
            </w:r>
          </w:p>
        </w:tc>
        <w:tc>
          <w:tcPr/>
          <w:p>
            <w:pPr>
              <w:pStyle w:val="Compact"/>
              <w:jc w:val="left"/>
            </w:pPr>
            <w:r>
              <w:t xml:space="preserve">Lehtikangas</w:t>
            </w:r>
          </w:p>
        </w:tc>
        <w:tc>
          <w:tcPr/>
          <w:p>
            <w:pPr>
              <w:pStyle w:val="Compact"/>
              <w:jc w:val="right"/>
            </w:pPr>
            <w:r>
              <w:t xml:space="preserve">82.1</w:t>
            </w:r>
          </w:p>
        </w:tc>
        <w:tc>
          <w:tcPr/>
          <w:p>
            <w:pPr>
              <w:pStyle w:val="Compact"/>
              <w:jc w:val="right"/>
            </w:pPr>
            <w:r>
              <w:t xml:space="preserve">86.6</w:t>
            </w:r>
          </w:p>
        </w:tc>
        <w:tc>
          <w:tcPr/>
          <w:p>
            <w:pPr>
              <w:pStyle w:val="Compact"/>
              <w:jc w:val="right"/>
            </w:pPr>
            <w:r>
              <w:t xml:space="preserve">77.2</w:t>
            </w:r>
          </w:p>
        </w:tc>
        <w:tc>
          <w:tcPr/>
          <w:p>
            <w:pPr>
              <w:pStyle w:val="Compact"/>
              <w:jc w:val="right"/>
            </w:pPr>
            <w:r>
              <w:t xml:space="preserve">102.2</w:t>
            </w:r>
          </w:p>
        </w:tc>
        <w:tc>
          <w:tcPr/>
          <w:p>
            <w:pPr>
              <w:pStyle w:val="Compact"/>
              <w:jc w:val="right"/>
            </w:pPr>
            <w:r>
              <w:t xml:space="preserve">62.3</w:t>
            </w:r>
          </w:p>
        </w:tc>
      </w:tr>
      <w:tr>
        <w:tc>
          <w:tcPr/>
          <w:p>
            <w:pPr>
              <w:pStyle w:val="Compact"/>
              <w:jc w:val="left"/>
            </w:pPr>
            <w:r>
              <w:t xml:space="preserve">87200</w:t>
            </w:r>
          </w:p>
        </w:tc>
        <w:tc>
          <w:tcPr/>
          <w:p>
            <w:pPr>
              <w:pStyle w:val="Compact"/>
              <w:jc w:val="left"/>
            </w:pPr>
            <w:r>
              <w:t xml:space="preserve">Teppana</w:t>
            </w:r>
          </w:p>
        </w:tc>
        <w:tc>
          <w:tcPr/>
          <w:p>
            <w:pPr>
              <w:pStyle w:val="Compact"/>
              <w:jc w:val="right"/>
            </w:pPr>
            <w:r>
              <w:t xml:space="preserve">79.8</w:t>
            </w:r>
          </w:p>
        </w:tc>
        <w:tc>
          <w:tcPr/>
          <w:p>
            <w:pPr>
              <w:pStyle w:val="Compact"/>
              <w:jc w:val="right"/>
            </w:pPr>
            <w:r>
              <w:t xml:space="preserve">83.2</w:t>
            </w:r>
          </w:p>
        </w:tc>
        <w:tc>
          <w:tcPr/>
          <w:p>
            <w:pPr>
              <w:pStyle w:val="Compact"/>
              <w:jc w:val="right"/>
            </w:pPr>
            <w:r>
              <w:t xml:space="preserve">65.7</w:t>
            </w:r>
          </w:p>
        </w:tc>
        <w:tc>
          <w:tcPr/>
          <w:p>
            <w:pPr>
              <w:pStyle w:val="Compact"/>
              <w:jc w:val="right"/>
            </w:pPr>
            <w:r>
              <w:t xml:space="preserve">100.2</w:t>
            </w:r>
          </w:p>
        </w:tc>
        <w:tc>
          <w:tcPr/>
          <w:p>
            <w:pPr>
              <w:pStyle w:val="Compact"/>
              <w:jc w:val="right"/>
            </w:pPr>
            <w:r>
              <w:t xml:space="preserve">70.1</w:t>
            </w:r>
          </w:p>
        </w:tc>
      </w:tr>
      <w:tr>
        <w:tc>
          <w:tcPr/>
          <w:p>
            <w:pPr>
              <w:pStyle w:val="Compact"/>
              <w:jc w:val="left"/>
            </w:pPr>
            <w:r>
              <w:t xml:space="preserve">88490</w:t>
            </w:r>
          </w:p>
        </w:tc>
        <w:tc>
          <w:tcPr/>
          <w:p>
            <w:pPr>
              <w:pStyle w:val="Compact"/>
              <w:jc w:val="left"/>
            </w:pPr>
            <w:r>
              <w:t xml:space="preserve">Pohjavaara</w:t>
            </w:r>
          </w:p>
        </w:tc>
        <w:tc>
          <w:tcPr/>
          <w:p>
            <w:pPr>
              <w:pStyle w:val="Compact"/>
              <w:jc w:val="right"/>
            </w:pPr>
            <w:r>
              <w:t xml:space="preserve">79.2</w:t>
            </w:r>
          </w:p>
        </w:tc>
        <w:tc>
          <w:tcPr/>
          <w:p>
            <w:pPr>
              <w:pStyle w:val="Compact"/>
              <w:jc w:val="right"/>
            </w:pPr>
            <w:r>
              <w:t xml:space="preserve">82.8</w:t>
            </w:r>
          </w:p>
        </w:tc>
        <w:tc>
          <w:tcPr/>
          <w:p>
            <w:pPr>
              <w:pStyle w:val="Compact"/>
              <w:jc w:val="right"/>
            </w:pPr>
            <w:r>
              <w:t xml:space="preserve">97.9</w:t>
            </w:r>
          </w:p>
        </w:tc>
        <w:tc>
          <w:tcPr/>
          <w:p>
            <w:pPr>
              <w:pStyle w:val="Compact"/>
              <w:jc w:val="right"/>
            </w:pPr>
            <w:r>
              <w:t xml:space="preserve">66.0</w:t>
            </w:r>
          </w:p>
        </w:tc>
        <w:tc>
          <w:tcPr/>
          <w:p>
            <w:pPr>
              <w:pStyle w:val="Compact"/>
              <w:jc w:val="right"/>
            </w:pPr>
            <w:r>
              <w:t xml:space="preserve">69.9</w:t>
            </w:r>
          </w:p>
        </w:tc>
      </w:tr>
      <w:tr>
        <w:tc>
          <w:tcPr/>
          <w:p>
            <w:pPr>
              <w:pStyle w:val="Compact"/>
              <w:jc w:val="left"/>
            </w:pPr>
            <w:r>
              <w:t xml:space="preserve">87250</w:t>
            </w:r>
          </w:p>
        </w:tc>
        <w:tc>
          <w:tcPr/>
          <w:p>
            <w:pPr>
              <w:pStyle w:val="Compact"/>
              <w:jc w:val="left"/>
            </w:pPr>
            <w:r>
              <w:t xml:space="preserve">Kättö-Kätönlahti</w:t>
            </w:r>
          </w:p>
        </w:tc>
        <w:tc>
          <w:tcPr/>
          <w:p>
            <w:pPr>
              <w:pStyle w:val="Compact"/>
              <w:jc w:val="right"/>
            </w:pPr>
            <w:r>
              <w:t xml:space="preserve">78.4</w:t>
            </w:r>
          </w:p>
        </w:tc>
        <w:tc>
          <w:tcPr/>
          <w:p>
            <w:pPr>
              <w:pStyle w:val="Compact"/>
              <w:jc w:val="right"/>
            </w:pPr>
            <w:r>
              <w:t xml:space="preserve">85.9</w:t>
            </w:r>
          </w:p>
        </w:tc>
        <w:tc>
          <w:tcPr/>
          <w:p>
            <w:pPr>
              <w:pStyle w:val="Compact"/>
              <w:jc w:val="right"/>
            </w:pPr>
            <w:r>
              <w:t xml:space="preserve">68.5</w:t>
            </w:r>
          </w:p>
        </w:tc>
        <w:tc>
          <w:tcPr/>
          <w:p>
            <w:pPr>
              <w:pStyle w:val="Compact"/>
              <w:jc w:val="right"/>
            </w:pPr>
            <w:r>
              <w:t xml:space="preserve">89.4</w:t>
            </w:r>
          </w:p>
        </w:tc>
        <w:tc>
          <w:tcPr/>
          <w:p>
            <w:pPr>
              <w:pStyle w:val="Compact"/>
              <w:jc w:val="right"/>
            </w:pPr>
            <w:r>
              <w:t xml:space="preserve">69.9</w:t>
            </w:r>
          </w:p>
        </w:tc>
      </w:tr>
      <w:tr>
        <w:tc>
          <w:tcPr/>
          <w:p>
            <w:pPr>
              <w:pStyle w:val="Compact"/>
              <w:jc w:val="left"/>
            </w:pPr>
            <w:r>
              <w:t xml:space="preserve">88610</w:t>
            </w:r>
          </w:p>
        </w:tc>
        <w:tc>
          <w:tcPr/>
          <w:p>
            <w:pPr>
              <w:pStyle w:val="Compact"/>
              <w:jc w:val="left"/>
            </w:pPr>
            <w:r>
              <w:t xml:space="preserve">Vuokatti</w:t>
            </w:r>
          </w:p>
        </w:tc>
        <w:tc>
          <w:tcPr/>
          <w:p>
            <w:pPr>
              <w:pStyle w:val="Compact"/>
              <w:jc w:val="right"/>
            </w:pPr>
            <w:r>
              <w:t xml:space="preserve">77.3</w:t>
            </w:r>
          </w:p>
        </w:tc>
        <w:tc>
          <w:tcPr/>
          <w:p>
            <w:pPr>
              <w:pStyle w:val="Compact"/>
              <w:jc w:val="right"/>
            </w:pPr>
            <w:r>
              <w:t xml:space="preserve">77.1</w:t>
            </w:r>
          </w:p>
        </w:tc>
        <w:tc>
          <w:tcPr/>
          <w:p>
            <w:pPr>
              <w:pStyle w:val="Compact"/>
              <w:jc w:val="right"/>
            </w:pPr>
            <w:r>
              <w:t xml:space="preserve">86.7</w:t>
            </w:r>
          </w:p>
        </w:tc>
        <w:tc>
          <w:tcPr/>
          <w:p>
            <w:pPr>
              <w:pStyle w:val="Compact"/>
              <w:jc w:val="right"/>
            </w:pPr>
            <w:r>
              <w:t xml:space="preserve">83.1</w:t>
            </w:r>
          </w:p>
        </w:tc>
        <w:tc>
          <w:tcPr/>
          <w:p>
            <w:pPr>
              <w:pStyle w:val="Compact"/>
              <w:jc w:val="right"/>
            </w:pPr>
            <w:r>
              <w:t xml:space="preserve">62.4</w:t>
            </w:r>
          </w:p>
        </w:tc>
      </w:tr>
      <w:tr>
        <w:tc>
          <w:tcPr/>
          <w:p>
            <w:pPr>
              <w:pStyle w:val="Compact"/>
              <w:jc w:val="left"/>
            </w:pPr>
            <w:r>
              <w:t xml:space="preserve">87970</w:t>
            </w:r>
          </w:p>
        </w:tc>
        <w:tc>
          <w:tcPr/>
          <w:p>
            <w:pPr>
              <w:pStyle w:val="Compact"/>
              <w:jc w:val="left"/>
            </w:pPr>
            <w:r>
              <w:t xml:space="preserve">Jormua</w:t>
            </w:r>
          </w:p>
        </w:tc>
        <w:tc>
          <w:tcPr/>
          <w:p>
            <w:pPr>
              <w:pStyle w:val="Compact"/>
              <w:jc w:val="right"/>
            </w:pPr>
            <w:r>
              <w:t xml:space="preserve">77.2</w:t>
            </w:r>
          </w:p>
        </w:tc>
        <w:tc>
          <w:tcPr/>
          <w:p>
            <w:pPr>
              <w:pStyle w:val="Compact"/>
              <w:jc w:val="right"/>
            </w:pPr>
            <w:r>
              <w:t xml:space="preserve">66.9</w:t>
            </w:r>
          </w:p>
        </w:tc>
        <w:tc>
          <w:tcPr/>
          <w:p>
            <w:pPr>
              <w:pStyle w:val="Compact"/>
              <w:jc w:val="right"/>
            </w:pPr>
            <w:r>
              <w:t xml:space="preserve">80.9</w:t>
            </w:r>
          </w:p>
        </w:tc>
        <w:tc>
          <w:tcPr/>
          <w:p>
            <w:pPr>
              <w:pStyle w:val="Compact"/>
              <w:jc w:val="right"/>
            </w:pPr>
            <w:r>
              <w:t xml:space="preserve">87.5</w:t>
            </w:r>
          </w:p>
        </w:tc>
        <w:tc>
          <w:tcPr/>
          <w:p>
            <w:pPr>
              <w:pStyle w:val="Compact"/>
              <w:jc w:val="right"/>
            </w:pPr>
            <w:r>
              <w:t xml:space="preserve">73.5</w:t>
            </w:r>
          </w:p>
        </w:tc>
      </w:tr>
      <w:tr>
        <w:tc>
          <w:tcPr/>
          <w:p>
            <w:pPr>
              <w:pStyle w:val="Compact"/>
              <w:jc w:val="left"/>
            </w:pPr>
            <w:r>
              <w:t xml:space="preserve">87800</w:t>
            </w:r>
          </w:p>
        </w:tc>
        <w:tc>
          <w:tcPr/>
          <w:p>
            <w:pPr>
              <w:pStyle w:val="Compact"/>
              <w:jc w:val="left"/>
            </w:pPr>
            <w:r>
              <w:t xml:space="preserve">Vuoreslahti</w:t>
            </w:r>
          </w:p>
        </w:tc>
        <w:tc>
          <w:tcPr/>
          <w:p>
            <w:pPr>
              <w:pStyle w:val="Compact"/>
              <w:jc w:val="right"/>
            </w:pPr>
            <w:r>
              <w:t xml:space="preserve">75.8</w:t>
            </w:r>
          </w:p>
        </w:tc>
        <w:tc>
          <w:tcPr/>
          <w:p>
            <w:pPr>
              <w:pStyle w:val="Compact"/>
              <w:jc w:val="right"/>
            </w:pPr>
            <w:r>
              <w:t xml:space="preserve">56.6</w:t>
            </w:r>
          </w:p>
        </w:tc>
        <w:tc>
          <w:tcPr/>
          <w:p>
            <w:pPr>
              <w:pStyle w:val="Compact"/>
              <w:jc w:val="right"/>
            </w:pPr>
            <w:r>
              <w:t xml:space="preserve">73.5</w:t>
            </w:r>
          </w:p>
        </w:tc>
        <w:tc>
          <w:tcPr/>
          <w:p>
            <w:pPr>
              <w:pStyle w:val="Compact"/>
              <w:jc w:val="right"/>
            </w:pPr>
            <w:r>
              <w:t xml:space="preserve">112.3</w:t>
            </w:r>
          </w:p>
        </w:tc>
        <w:tc>
          <w:tcPr/>
          <w:p>
            <w:pPr>
              <w:pStyle w:val="Compact"/>
              <w:jc w:val="right"/>
            </w:pPr>
            <w:r>
              <w:t xml:space="preserve">60.8</w:t>
            </w:r>
          </w:p>
        </w:tc>
      </w:tr>
      <w:tr>
        <w:tc>
          <w:tcPr/>
          <w:p>
            <w:pPr>
              <w:pStyle w:val="Compact"/>
              <w:jc w:val="left"/>
            </w:pPr>
            <w:r>
              <w:t xml:space="preserve">87850</w:t>
            </w:r>
          </w:p>
        </w:tc>
        <w:tc>
          <w:tcPr/>
          <w:p>
            <w:pPr>
              <w:pStyle w:val="Compact"/>
              <w:jc w:val="left"/>
            </w:pPr>
            <w:r>
              <w:t xml:space="preserve">Paltaniemi</w:t>
            </w:r>
          </w:p>
        </w:tc>
        <w:tc>
          <w:tcPr/>
          <w:p>
            <w:pPr>
              <w:pStyle w:val="Compact"/>
              <w:jc w:val="right"/>
            </w:pPr>
            <w:r>
              <w:t xml:space="preserve">75.1</w:t>
            </w:r>
          </w:p>
        </w:tc>
        <w:tc>
          <w:tcPr/>
          <w:p>
            <w:pPr>
              <w:pStyle w:val="Compact"/>
              <w:jc w:val="right"/>
            </w:pPr>
            <w:r>
              <w:t xml:space="preserve">61.7</w:t>
            </w:r>
          </w:p>
        </w:tc>
        <w:tc>
          <w:tcPr/>
          <w:p>
            <w:pPr>
              <w:pStyle w:val="Compact"/>
              <w:jc w:val="right"/>
            </w:pPr>
            <w:r>
              <w:t xml:space="preserve">77.5</w:t>
            </w:r>
          </w:p>
        </w:tc>
        <w:tc>
          <w:tcPr/>
          <w:p>
            <w:pPr>
              <w:pStyle w:val="Compact"/>
              <w:jc w:val="right"/>
            </w:pPr>
            <w:r>
              <w:t xml:space="preserve">91.3</w:t>
            </w:r>
          </w:p>
        </w:tc>
        <w:tc>
          <w:tcPr/>
          <w:p>
            <w:pPr>
              <w:pStyle w:val="Compact"/>
              <w:jc w:val="right"/>
            </w:pPr>
            <w:r>
              <w:t xml:space="preserve">69.7</w:t>
            </w:r>
          </w:p>
        </w:tc>
      </w:tr>
      <w:tr>
        <w:tc>
          <w:tcPr/>
          <w:p>
            <w:pPr>
              <w:pStyle w:val="Compact"/>
              <w:jc w:val="left"/>
            </w:pPr>
            <w:r>
              <w:t xml:space="preserve">88620</w:t>
            </w:r>
          </w:p>
        </w:tc>
        <w:tc>
          <w:tcPr/>
          <w:p>
            <w:pPr>
              <w:pStyle w:val="Compact"/>
              <w:jc w:val="left"/>
            </w:pPr>
            <w:r>
              <w:t xml:space="preserve">Korholanmäki</w:t>
            </w:r>
          </w:p>
        </w:tc>
        <w:tc>
          <w:tcPr/>
          <w:p>
            <w:pPr>
              <w:pStyle w:val="Compact"/>
              <w:jc w:val="right"/>
            </w:pPr>
            <w:r>
              <w:t xml:space="preserve">71.6</w:t>
            </w:r>
          </w:p>
        </w:tc>
        <w:tc>
          <w:tcPr/>
          <w:p>
            <w:pPr>
              <w:pStyle w:val="Compact"/>
              <w:jc w:val="right"/>
            </w:pPr>
            <w:r>
              <w:t xml:space="preserve">58.7</w:t>
            </w:r>
          </w:p>
        </w:tc>
        <w:tc>
          <w:tcPr/>
          <w:p>
            <w:pPr>
              <w:pStyle w:val="Compact"/>
              <w:jc w:val="right"/>
            </w:pPr>
            <w:r>
              <w:t xml:space="preserve">86.9</w:t>
            </w:r>
          </w:p>
        </w:tc>
        <w:tc>
          <w:tcPr/>
          <w:p>
            <w:pPr>
              <w:pStyle w:val="Compact"/>
              <w:jc w:val="right"/>
            </w:pPr>
            <w:r>
              <w:t xml:space="preserve">63.3</w:t>
            </w:r>
          </w:p>
        </w:tc>
        <w:tc>
          <w:tcPr/>
          <w:p>
            <w:pPr>
              <w:pStyle w:val="Compact"/>
              <w:jc w:val="right"/>
            </w:pPr>
            <w:r>
              <w:t xml:space="preserve">77.3</w:t>
            </w:r>
          </w:p>
        </w:tc>
      </w:tr>
      <w:tr>
        <w:tc>
          <w:tcPr/>
          <w:p>
            <w:pPr>
              <w:pStyle w:val="Compact"/>
              <w:jc w:val="left"/>
            </w:pPr>
            <w:r>
              <w:t xml:space="preserve">89430</w:t>
            </w:r>
          </w:p>
        </w:tc>
        <w:tc>
          <w:tcPr/>
          <w:p>
            <w:pPr>
              <w:pStyle w:val="Compact"/>
              <w:jc w:val="left"/>
            </w:pPr>
            <w:r>
              <w:t xml:space="preserve">Hoikka</w:t>
            </w:r>
          </w:p>
        </w:tc>
        <w:tc>
          <w:tcPr/>
          <w:p>
            <w:pPr>
              <w:pStyle w:val="Compact"/>
              <w:jc w:val="right"/>
            </w:pPr>
            <w:r>
              <w:t xml:space="preserve">69.3</w:t>
            </w:r>
          </w:p>
        </w:tc>
        <w:tc>
          <w:tcPr/>
          <w:p>
            <w:pPr>
              <w:pStyle w:val="Compact"/>
              <w:jc w:val="right"/>
            </w:pPr>
            <w:r>
              <w:t xml:space="preserve">NA</w:t>
            </w:r>
          </w:p>
        </w:tc>
        <w:tc>
          <w:tcPr/>
          <w:p>
            <w:pPr>
              <w:pStyle w:val="Compact"/>
              <w:jc w:val="right"/>
            </w:pPr>
            <w:r>
              <w:t xml:space="preserve">73.9</w:t>
            </w:r>
          </w:p>
        </w:tc>
        <w:tc>
          <w:tcPr/>
          <w:p>
            <w:pPr>
              <w:pStyle w:val="Compact"/>
              <w:jc w:val="right"/>
            </w:pPr>
            <w:r>
              <w:t xml:space="preserve">55.8</w:t>
            </w:r>
          </w:p>
        </w:tc>
        <w:tc>
          <w:tcPr/>
          <w:p>
            <w:pPr>
              <w:pStyle w:val="Compact"/>
              <w:jc w:val="right"/>
            </w:pPr>
            <w:r>
              <w:t xml:space="preserve">78.2</w:t>
            </w:r>
          </w:p>
        </w:tc>
      </w:tr>
      <w:tr>
        <w:tc>
          <w:tcPr/>
          <w:p>
            <w:pPr>
              <w:pStyle w:val="Compact"/>
              <w:jc w:val="left"/>
            </w:pPr>
            <w:r>
              <w:t xml:space="preserve">87910</w:t>
            </w:r>
          </w:p>
        </w:tc>
        <w:tc>
          <w:tcPr/>
          <w:p>
            <w:pPr>
              <w:pStyle w:val="Compact"/>
              <w:jc w:val="left"/>
            </w:pPr>
            <w:r>
              <w:t xml:space="preserve">Linnantaus</w:t>
            </w:r>
          </w:p>
        </w:tc>
        <w:tc>
          <w:tcPr/>
          <w:p>
            <w:pPr>
              <w:pStyle w:val="Compact"/>
              <w:jc w:val="right"/>
            </w:pPr>
            <w:r>
              <w:t xml:space="preserve">66.0</w:t>
            </w:r>
          </w:p>
        </w:tc>
        <w:tc>
          <w:tcPr/>
          <w:p>
            <w:pPr>
              <w:pStyle w:val="Compact"/>
              <w:jc w:val="right"/>
            </w:pPr>
            <w:r>
              <w:t xml:space="preserve">53.4</w:t>
            </w:r>
          </w:p>
        </w:tc>
        <w:tc>
          <w:tcPr/>
          <w:p>
            <w:pPr>
              <w:pStyle w:val="Compact"/>
              <w:jc w:val="right"/>
            </w:pPr>
            <w:r>
              <w:t xml:space="preserve">75.9</w:t>
            </w:r>
          </w:p>
        </w:tc>
        <w:tc>
          <w:tcPr/>
          <w:p>
            <w:pPr>
              <w:pStyle w:val="Compact"/>
              <w:jc w:val="right"/>
            </w:pPr>
            <w:r>
              <w:t xml:space="preserve">79.9</w:t>
            </w:r>
          </w:p>
        </w:tc>
        <w:tc>
          <w:tcPr/>
          <w:p>
            <w:pPr>
              <w:pStyle w:val="Compact"/>
              <w:jc w:val="right"/>
            </w:pPr>
            <w:r>
              <w:t xml:space="preserve">54.9</w:t>
            </w:r>
          </w:p>
        </w:tc>
      </w:tr>
      <w:tr>
        <w:tc>
          <w:tcPr/>
          <w:p>
            <w:pPr>
              <w:pStyle w:val="Compact"/>
              <w:jc w:val="left"/>
            </w:pPr>
            <w:r>
              <w:t xml:space="preserve">87950</w:t>
            </w:r>
          </w:p>
        </w:tc>
        <w:tc>
          <w:tcPr/>
          <w:p>
            <w:pPr>
              <w:pStyle w:val="Compact"/>
              <w:jc w:val="left"/>
            </w:pPr>
            <w:r>
              <w:t xml:space="preserve">Kuluntalahti</w:t>
            </w:r>
          </w:p>
        </w:tc>
        <w:tc>
          <w:tcPr/>
          <w:p>
            <w:pPr>
              <w:pStyle w:val="Compact"/>
              <w:jc w:val="right"/>
            </w:pPr>
            <w:r>
              <w:t xml:space="preserve">55.4</w:t>
            </w:r>
          </w:p>
        </w:tc>
        <w:tc>
          <w:tcPr/>
          <w:p>
            <w:pPr>
              <w:pStyle w:val="Compact"/>
              <w:jc w:val="right"/>
            </w:pPr>
            <w:r>
              <w:t xml:space="preserve">41.5</w:t>
            </w:r>
          </w:p>
        </w:tc>
        <w:tc>
          <w:tcPr/>
          <w:p>
            <w:pPr>
              <w:pStyle w:val="Compact"/>
              <w:jc w:val="right"/>
            </w:pPr>
            <w:r>
              <w:t xml:space="preserve">63.4</w:t>
            </w:r>
          </w:p>
        </w:tc>
        <w:tc>
          <w:tcPr/>
          <w:p>
            <w:pPr>
              <w:pStyle w:val="Compact"/>
              <w:jc w:val="right"/>
            </w:pPr>
            <w:r>
              <w:t xml:space="preserve">57.8</w:t>
            </w:r>
          </w:p>
        </w:tc>
        <w:tc>
          <w:tcPr/>
          <w:p>
            <w:pPr>
              <w:pStyle w:val="Compact"/>
              <w:jc w:val="right"/>
            </w:pPr>
            <w:r>
              <w:t xml:space="preserve">58.8</w:t>
            </w:r>
          </w:p>
        </w:tc>
      </w:tr>
      <w:tr>
        <w:tc>
          <w:tcPr/>
          <w:p>
            <w:pPr>
              <w:pStyle w:val="Compact"/>
              <w:jc w:val="left"/>
            </w:pPr>
            <w:r>
              <w:t xml:space="preserve">88615</w:t>
            </w:r>
          </w:p>
        </w:tc>
        <w:tc>
          <w:tcPr/>
          <w:p>
            <w:pPr>
              <w:pStyle w:val="Compact"/>
              <w:jc w:val="left"/>
            </w:pPr>
            <w:r>
              <w:t xml:space="preserve">Vuokatin Urheiluopisto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88820</w:t>
            </w:r>
          </w:p>
        </w:tc>
        <w:tc>
          <w:tcPr/>
          <w:p>
            <w:pPr>
              <w:pStyle w:val="Compact"/>
              <w:jc w:val="left"/>
            </w:pPr>
            <w:r>
              <w:t xml:space="preserve">Katerma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88940</w:t>
            </w:r>
          </w:p>
        </w:tc>
        <w:tc>
          <w:tcPr/>
          <w:p>
            <w:pPr>
              <w:pStyle w:val="Compact"/>
              <w:jc w:val="left"/>
            </w:pPr>
            <w:r>
              <w:t xml:space="preserve">Kuumu</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inuun_hva_hyvinvointialueet_docx_files/figure-docx/zip_kartta-1.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inuun_hva_hyvinvointialueet_docx_files/figure-docx/zip_kartta-2.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inuun_hva_hyvinvointialueet_docx_files/figure-docx/zip_kartta-3.png" id="0"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inuun_hva_hyvinvointialueet_docx_files/figure-docx/zip_kartta-4.png" id="0"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Kainuun HVA (Hyvinvointialueet)</dc:title>
  <dc:creator>Diakin karttasovellus 2022-02-23 09:22:21</dc:creator>
  <cp:keywords/>
  <dcterms:created xsi:type="dcterms:W3CDTF">2022-02-23T07:24:20Z</dcterms:created>
  <dcterms:modified xsi:type="dcterms:W3CDTF">2022-02-23T07:24:20Z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