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Keski-Karjala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20:08:43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20:08:43.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Keski-Karjala. Lisäksi tarkastelussa ovat rajanaapurit: Imatra, Savonlinna, Joensuu ja Keski-Karjala.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eski_karjal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eski_karjal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113.1</w:t>
            </w:r>
          </w:p>
        </w:tc>
        <w:tc>
          <w:tcPr/>
          <w:p>
            <w:pPr>
              <w:pStyle w:val="Compact"/>
              <w:jc w:val="right"/>
            </w:pPr>
            <w:r>
              <w:t xml:space="preserve">17</w:t>
            </w:r>
          </w:p>
        </w:tc>
      </w:tr>
      <w:tr>
        <w:tc>
          <w:tcPr/>
          <w:p>
            <w:pPr>
              <w:pStyle w:val="Compact"/>
              <w:jc w:val="left"/>
            </w:pPr>
            <w:r>
              <w:t xml:space="preserve">Imatra (naapuri)</w:t>
            </w:r>
          </w:p>
        </w:tc>
        <w:tc>
          <w:tcPr/>
          <w:p>
            <w:pPr>
              <w:pStyle w:val="Compact"/>
              <w:jc w:val="right"/>
            </w:pPr>
            <w:r>
              <w:t xml:space="preserve">110.4</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107.8</w:t>
            </w:r>
          </w:p>
        </w:tc>
        <w:tc>
          <w:tcPr/>
          <w:p>
            <w:pPr>
              <w:pStyle w:val="Compact"/>
              <w:jc w:val="right"/>
            </w:pPr>
            <w:r>
              <w:t xml:space="preserve">25</w:t>
            </w:r>
          </w:p>
        </w:tc>
      </w:tr>
      <w:tr>
        <w:tc>
          <w:tcPr/>
          <w:p>
            <w:pPr>
              <w:pStyle w:val="Compact"/>
              <w:jc w:val="left"/>
            </w:pPr>
            <w:r>
              <w:t xml:space="preserve">Keski-Karjala (valittu)</w:t>
            </w:r>
          </w:p>
        </w:tc>
        <w:tc>
          <w:tcPr/>
          <w:p>
            <w:pPr>
              <w:pStyle w:val="Compact"/>
              <w:jc w:val="right"/>
            </w:pPr>
            <w:r>
              <w:t xml:space="preserve">101.5</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123.1</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118.8</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16</w:t>
            </w:r>
          </w:p>
        </w:tc>
      </w:tr>
      <w:tr>
        <w:tc>
          <w:tcPr/>
          <w:p>
            <w:pPr>
              <w:pStyle w:val="Compact"/>
              <w:jc w:val="left"/>
            </w:pPr>
            <w:r>
              <w:t xml:space="preserve">Keski-Karjala (valittu)</w:t>
            </w:r>
          </w:p>
        </w:tc>
        <w:tc>
          <w:tcPr/>
          <w:p>
            <w:pPr>
              <w:pStyle w:val="Compact"/>
              <w:jc w:val="right"/>
            </w:pPr>
            <w:r>
              <w:t xml:space="preserve">110.3</w:t>
            </w:r>
          </w:p>
        </w:tc>
        <w:tc>
          <w:tcPr/>
          <w:p>
            <w:pPr>
              <w:pStyle w:val="Compact"/>
              <w:jc w:val="right"/>
            </w:pPr>
            <w:r>
              <w:t xml:space="preserve">25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101.3</w:t>
            </w:r>
          </w:p>
        </w:tc>
        <w:tc>
          <w:tcPr/>
          <w:p>
            <w:pPr>
              <w:pStyle w:val="Compact"/>
              <w:jc w:val="right"/>
            </w:pPr>
            <w:r>
              <w:t xml:space="preserve">40</w:t>
            </w:r>
          </w:p>
        </w:tc>
      </w:tr>
      <w:tr>
        <w:tc>
          <w:tcPr/>
          <w:p>
            <w:pPr>
              <w:pStyle w:val="Compact"/>
              <w:jc w:val="left"/>
            </w:pPr>
            <w:r>
              <w:t xml:space="preserve">Keski-Karjala (valittu)</w:t>
            </w:r>
          </w:p>
        </w:tc>
        <w:tc>
          <w:tcPr/>
          <w:p>
            <w:pPr>
              <w:pStyle w:val="Compact"/>
              <w:jc w:val="right"/>
            </w:pPr>
            <w:r>
              <w:t xml:space="preserve">97.6</w:t>
            </w:r>
          </w:p>
        </w:tc>
        <w:tc>
          <w:tcPr/>
          <w:p>
            <w:pPr>
              <w:pStyle w:val="Compact"/>
              <w:jc w:val="right"/>
            </w:pPr>
            <w:r>
              <w:t xml:space="preserve">43</w:t>
            </w:r>
          </w:p>
        </w:tc>
      </w:tr>
      <w:tr>
        <w:tc>
          <w:tcPr/>
          <w:p>
            <w:pPr>
              <w:pStyle w:val="Compact"/>
              <w:jc w:val="left"/>
            </w:pPr>
            <w:r>
              <w:t xml:space="preserve">Joensuu (naapuri)</w:t>
            </w:r>
          </w:p>
        </w:tc>
        <w:tc>
          <w:tcPr/>
          <w:p>
            <w:pPr>
              <w:pStyle w:val="Compact"/>
              <w:jc w:val="right"/>
            </w:pPr>
            <w:r>
              <w:t xml:space="preserve">95.3</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Savonlinna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Imatra (naapuri)</w:t>
            </w:r>
          </w:p>
        </w:tc>
        <w:tc>
          <w:tcPr/>
          <w:p>
            <w:pPr>
              <w:pStyle w:val="Compact"/>
              <w:jc w:val="right"/>
            </w:pPr>
            <w:r>
              <w:t xml:space="preserve">101.8</w:t>
            </w:r>
          </w:p>
        </w:tc>
        <w:tc>
          <w:tcPr/>
          <w:p>
            <w:pPr>
              <w:pStyle w:val="Compact"/>
              <w:jc w:val="right"/>
            </w:pPr>
            <w:r>
              <w:t xml:space="preserve">35</w:t>
            </w:r>
          </w:p>
        </w:tc>
      </w:tr>
      <w:tr>
        <w:tc>
          <w:tcPr/>
          <w:p>
            <w:pPr>
              <w:pStyle w:val="Compact"/>
              <w:jc w:val="left"/>
            </w:pPr>
            <w:r>
              <w:t xml:space="preserve">Keski-Karjala (valittu)</w:t>
            </w:r>
          </w:p>
        </w:tc>
        <w:tc>
          <w:tcPr/>
          <w:p>
            <w:pPr>
              <w:pStyle w:val="Compact"/>
              <w:jc w:val="right"/>
            </w:pPr>
            <w:r>
              <w:t xml:space="preserve">96.5</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eski_karjal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eski_karjal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120.1</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77.8</w:t>
            </w:r>
          </w:p>
        </w:tc>
        <w:tc>
          <w:tcPr/>
          <w:p>
            <w:pPr>
              <w:pStyle w:val="Compact"/>
              <w:jc w:val="right"/>
            </w:pPr>
            <w:r>
              <w:t xml:space="preserve">53</w:t>
            </w:r>
          </w:p>
        </w:tc>
      </w:tr>
      <w:tr>
        <w:tc>
          <w:tcPr/>
          <w:p>
            <w:pPr>
              <w:pStyle w:val="Compact"/>
              <w:jc w:val="left"/>
            </w:pPr>
            <w:r>
              <w:t xml:space="preserve">Keski-Karjala (valittu)</w:t>
            </w:r>
          </w:p>
        </w:tc>
        <w:tc>
          <w:tcPr/>
          <w:p>
            <w:pPr>
              <w:pStyle w:val="Compact"/>
              <w:jc w:val="right"/>
            </w:pPr>
            <w:r>
              <w:t xml:space="preserve">74.8</w:t>
            </w:r>
          </w:p>
        </w:tc>
        <w:tc>
          <w:tcPr/>
          <w:p>
            <w:pPr>
              <w:pStyle w:val="Compact"/>
              <w:jc w:val="right"/>
            </w:pPr>
            <w:r>
              <w:t xml:space="preserve">56</w:t>
            </w:r>
          </w:p>
        </w:tc>
      </w:tr>
      <w:tr>
        <w:tc>
          <w:tcPr/>
          <w:p>
            <w:pPr>
              <w:pStyle w:val="Compact"/>
              <w:jc w:val="left"/>
            </w:pPr>
            <w:r>
              <w:t xml:space="preserve">Joensuu (naapuri)</w:t>
            </w:r>
          </w:p>
        </w:tc>
        <w:tc>
          <w:tcPr/>
          <w:p>
            <w:pPr>
              <w:pStyle w:val="Compact"/>
              <w:jc w:val="right"/>
            </w:pPr>
            <w:r>
              <w:t xml:space="preserve">64.3</w:t>
            </w:r>
          </w:p>
        </w:tc>
        <w:tc>
          <w:tcPr/>
          <w:p>
            <w:pPr>
              <w:pStyle w:val="Compact"/>
              <w:jc w:val="right"/>
            </w:pPr>
            <w:r>
              <w:t xml:space="preserve">65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Keski-Karjala (valittu)</w:t>
            </w:r>
          </w:p>
        </w:tc>
        <w:tc>
          <w:tcPr/>
          <w:p>
            <w:pPr>
              <w:pStyle w:val="Compact"/>
              <w:jc w:val="right"/>
            </w:pPr>
            <w:r>
              <w:t xml:space="preserve">133.8</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128.7</w:t>
            </w:r>
          </w:p>
        </w:tc>
        <w:tc>
          <w:tcPr/>
          <w:p>
            <w:pPr>
              <w:pStyle w:val="Compact"/>
              <w:jc w:val="right"/>
            </w:pPr>
            <w:r>
              <w:t xml:space="preserve">12</w:t>
            </w:r>
          </w:p>
        </w:tc>
      </w:tr>
      <w:tr>
        <w:tc>
          <w:tcPr/>
          <w:p>
            <w:pPr>
              <w:pStyle w:val="Compact"/>
              <w:jc w:val="left"/>
            </w:pPr>
            <w:r>
              <w:t xml:space="preserve">Savonlinna (naapuri)</w:t>
            </w:r>
          </w:p>
        </w:tc>
        <w:tc>
          <w:tcPr/>
          <w:p>
            <w:pPr>
              <w:pStyle w:val="Compact"/>
              <w:jc w:val="right"/>
            </w:pPr>
            <w:r>
              <w:t xml:space="preserve">124.2</w:t>
            </w:r>
          </w:p>
        </w:tc>
        <w:tc>
          <w:tcPr/>
          <w:p>
            <w:pPr>
              <w:pStyle w:val="Compact"/>
              <w:jc w:val="right"/>
            </w:pPr>
            <w:r>
              <w:t xml:space="preserve">15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(valittu)</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153.0</w:t>
            </w:r>
          </w:p>
        </w:tc>
        <w:tc>
          <w:tcPr/>
          <w:p>
            <w:pPr>
              <w:pStyle w:val="Compact"/>
              <w:jc w:val="right"/>
            </w:pPr>
            <w:r>
              <w:t xml:space="preserve">5</w:t>
            </w:r>
          </w:p>
        </w:tc>
      </w:tr>
      <w:tr>
        <w:tc>
          <w:tcPr/>
          <w:p>
            <w:pPr>
              <w:pStyle w:val="Compact"/>
              <w:jc w:val="left"/>
            </w:pPr>
            <w:r>
              <w:t xml:space="preserve">Savonlinna (naapuri)</w:t>
            </w:r>
          </w:p>
        </w:tc>
        <w:tc>
          <w:tcPr/>
          <w:p>
            <w:pPr>
              <w:pStyle w:val="Compact"/>
              <w:jc w:val="right"/>
            </w:pPr>
            <w:r>
              <w:t xml:space="preserve">125.3</w:t>
            </w:r>
          </w:p>
        </w:tc>
        <w:tc>
          <w:tcPr/>
          <w:p>
            <w:pPr>
              <w:pStyle w:val="Compact"/>
              <w:jc w:val="right"/>
            </w:pPr>
            <w:r>
              <w:t xml:space="preserve">19</w:t>
            </w:r>
          </w:p>
        </w:tc>
      </w:tr>
      <w:tr>
        <w:tc>
          <w:tcPr/>
          <w:p>
            <w:pPr>
              <w:pStyle w:val="Compact"/>
              <w:jc w:val="left"/>
            </w:pPr>
            <w:r>
              <w:t xml:space="preserve">Imatra (naapuri)</w:t>
            </w:r>
          </w:p>
        </w:tc>
        <w:tc>
          <w:tcPr/>
          <w:p>
            <w:pPr>
              <w:pStyle w:val="Compact"/>
              <w:jc w:val="right"/>
            </w:pPr>
            <w:r>
              <w:t xml:space="preserve">112.0</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131.9</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127.5</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Keski-Karjala (valittu)</w:t>
            </w:r>
          </w:p>
        </w:tc>
        <w:tc>
          <w:tcPr/>
          <w:p>
            <w:pPr>
              <w:pStyle w:val="Compact"/>
              <w:jc w:val="right"/>
            </w:pPr>
            <w:r>
              <w:t xml:space="preserve">72.5</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142.4</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130.5</w:t>
            </w:r>
          </w:p>
        </w:tc>
        <w:tc>
          <w:tcPr/>
          <w:p>
            <w:pPr>
              <w:pStyle w:val="Compact"/>
              <w:jc w:val="right"/>
            </w:pPr>
            <w:r>
              <w:t xml:space="preserve">11</w:t>
            </w:r>
          </w:p>
        </w:tc>
      </w:tr>
      <w:tr>
        <w:tc>
          <w:tcPr/>
          <w:p>
            <w:pPr>
              <w:pStyle w:val="Compact"/>
              <w:jc w:val="left"/>
            </w:pPr>
            <w:r>
              <w:t xml:space="preserve">Imatra (naapuri)</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Keski-Karjala (valittu)</w:t>
            </w:r>
          </w:p>
        </w:tc>
        <w:tc>
          <w:tcPr/>
          <w:p>
            <w:pPr>
              <w:pStyle w:val="Compact"/>
              <w:jc w:val="right"/>
            </w:pPr>
            <w:r>
              <w:t xml:space="preserve">86.4</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Keski-Karjala (valittu)</w:t>
            </w:r>
          </w:p>
        </w:tc>
        <w:tc>
          <w:tcPr/>
          <w:p>
            <w:pPr>
              <w:pStyle w:val="Compact"/>
              <w:jc w:val="right"/>
            </w:pPr>
            <w:r>
              <w:t xml:space="preserve">129.0</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124.6</w:t>
            </w:r>
          </w:p>
        </w:tc>
        <w:tc>
          <w:tcPr/>
          <w:p>
            <w:pPr>
              <w:pStyle w:val="Compact"/>
              <w:jc w:val="right"/>
            </w:pPr>
            <w:r>
              <w:t xml:space="preserve">5</w:t>
            </w:r>
          </w:p>
        </w:tc>
      </w:tr>
      <w:tr>
        <w:tc>
          <w:tcPr/>
          <w:p>
            <w:pPr>
              <w:pStyle w:val="Compact"/>
              <w:jc w:val="left"/>
            </w:pPr>
            <w:r>
              <w:t xml:space="preserve">Savonlinna (naapuri)</w:t>
            </w:r>
          </w:p>
        </w:tc>
        <w:tc>
          <w:tcPr/>
          <w:p>
            <w:pPr>
              <w:pStyle w:val="Compact"/>
              <w:jc w:val="right"/>
            </w:pPr>
            <w:r>
              <w:t xml:space="preserve">114.5</w:t>
            </w:r>
          </w:p>
        </w:tc>
        <w:tc>
          <w:tcPr/>
          <w:p>
            <w:pPr>
              <w:pStyle w:val="Compact"/>
              <w:jc w:val="right"/>
            </w:pPr>
            <w:r>
              <w:t xml:space="preserve">10</w:t>
            </w:r>
          </w:p>
        </w:tc>
      </w:tr>
      <w:tr>
        <w:tc>
          <w:tcPr/>
          <w:p>
            <w:pPr>
              <w:pStyle w:val="Compact"/>
              <w:jc w:val="left"/>
            </w:pPr>
            <w:r>
              <w:t xml:space="preserve">Imatra (naapuri)</w:t>
            </w:r>
          </w:p>
        </w:tc>
        <w:tc>
          <w:tcPr/>
          <w:p>
            <w:pPr>
              <w:pStyle w:val="Compact"/>
              <w:jc w:val="right"/>
            </w:pPr>
            <w:r>
              <w:t xml:space="preserve">106.8</w:t>
            </w:r>
          </w:p>
        </w:tc>
        <w:tc>
          <w:tcPr/>
          <w:p>
            <w:pPr>
              <w:pStyle w:val="Compact"/>
              <w:jc w:val="right"/>
            </w:pPr>
            <w:r>
              <w:t xml:space="preserve">22</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eski_karjal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eski_karjal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Keski-Karjala (valittu)</w:t>
            </w:r>
          </w:p>
        </w:tc>
        <w:tc>
          <w:tcPr/>
          <w:p>
            <w:pPr>
              <w:pStyle w:val="Compact"/>
              <w:jc w:val="right"/>
            </w:pPr>
            <w:r>
              <w:t xml:space="preserve">143.7</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23</w:t>
            </w:r>
          </w:p>
        </w:tc>
      </w:tr>
      <w:tr>
        <w:tc>
          <w:tcPr/>
          <w:p>
            <w:pPr>
              <w:pStyle w:val="Compact"/>
              <w:jc w:val="left"/>
            </w:pPr>
            <w:r>
              <w:t xml:space="preserve">Imatra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134.7</w:t>
            </w:r>
          </w:p>
        </w:tc>
        <w:tc>
          <w:tcPr/>
          <w:p>
            <w:pPr>
              <w:pStyle w:val="Compact"/>
              <w:jc w:val="right"/>
            </w:pPr>
            <w:r>
              <w:t xml:space="preserve">6</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36</w:t>
            </w:r>
          </w:p>
        </w:tc>
      </w:tr>
      <w:tr>
        <w:tc>
          <w:tcPr/>
          <w:p>
            <w:pPr>
              <w:pStyle w:val="Compact"/>
              <w:jc w:val="left"/>
            </w:pPr>
            <w:r>
              <w:t xml:space="preserve">Joensuu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Keski-Karjala (valittu)</w:t>
            </w:r>
          </w:p>
        </w:tc>
        <w:tc>
          <w:tcPr/>
          <w:p>
            <w:pPr>
              <w:pStyle w:val="Compact"/>
              <w:jc w:val="right"/>
            </w:pPr>
            <w:r>
              <w:t xml:space="preserve">77.8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125.0</w:t>
            </w:r>
          </w:p>
        </w:tc>
        <w:tc>
          <w:tcPr/>
          <w:p>
            <w:pPr>
              <w:pStyle w:val="Compact"/>
              <w:jc w:val="right"/>
            </w:pPr>
            <w:r>
              <w:t xml:space="preserve">18</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41</w:t>
            </w:r>
          </w:p>
        </w:tc>
      </w:tr>
      <w:tr>
        <w:tc>
          <w:tcPr/>
          <w:p>
            <w:pPr>
              <w:pStyle w:val="Compact"/>
              <w:jc w:val="left"/>
            </w:pPr>
            <w:r>
              <w:t xml:space="preserve">Savonlinna (naapuri)</w:t>
            </w:r>
          </w:p>
        </w:tc>
        <w:tc>
          <w:tcPr/>
          <w:p>
            <w:pPr>
              <w:pStyle w:val="Compact"/>
              <w:jc w:val="right"/>
            </w:pPr>
            <w:r>
              <w:t xml:space="preserve">84.2</w:t>
            </w:r>
          </w:p>
        </w:tc>
        <w:tc>
          <w:tcPr/>
          <w:p>
            <w:pPr>
              <w:pStyle w:val="Compact"/>
              <w:jc w:val="right"/>
            </w:pPr>
            <w:r>
              <w:t xml:space="preserve">52</w:t>
            </w:r>
          </w:p>
        </w:tc>
      </w:tr>
      <w:tr>
        <w:tc>
          <w:tcPr/>
          <w:p>
            <w:pPr>
              <w:pStyle w:val="Compact"/>
              <w:jc w:val="left"/>
            </w:pPr>
            <w:r>
              <w:t xml:space="preserve">Keski-Karjala (valittu)</w:t>
            </w:r>
          </w:p>
        </w:tc>
        <w:tc>
          <w:tcPr/>
          <w:p>
            <w:pPr>
              <w:pStyle w:val="Compact"/>
              <w:jc w:val="right"/>
            </w:pPr>
            <w:r>
              <w:t xml:space="preserve">68.3</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104.8</w:t>
            </w:r>
          </w:p>
        </w:tc>
        <w:tc>
          <w:tcPr/>
          <w:p>
            <w:pPr>
              <w:pStyle w:val="Compact"/>
              <w:jc w:val="right"/>
            </w:pPr>
            <w:r>
              <w:t xml:space="preserve">25</w:t>
            </w:r>
          </w:p>
        </w:tc>
      </w:tr>
      <w:tr>
        <w:tc>
          <w:tcPr/>
          <w:p>
            <w:pPr>
              <w:pStyle w:val="Compact"/>
              <w:jc w:val="left"/>
            </w:pPr>
            <w:r>
              <w:t xml:space="preserve">Keski-Karjala (valittu)</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Imatra (naapuri)</w:t>
            </w:r>
          </w:p>
        </w:tc>
        <w:tc>
          <w:tcPr/>
          <w:p>
            <w:pPr>
              <w:pStyle w:val="Compact"/>
              <w:jc w:val="right"/>
            </w:pPr>
            <w:r>
              <w:t xml:space="preserve">98.6</w:t>
            </w:r>
          </w:p>
        </w:tc>
        <w:tc>
          <w:tcPr/>
          <w:p>
            <w:pPr>
              <w:pStyle w:val="Compact"/>
              <w:jc w:val="right"/>
            </w:pPr>
            <w:r>
              <w:t xml:space="preserve">37</w:t>
            </w:r>
          </w:p>
        </w:tc>
      </w:tr>
      <w:tr>
        <w:tc>
          <w:tcPr/>
          <w:p>
            <w:pPr>
              <w:pStyle w:val="Compact"/>
              <w:jc w:val="left"/>
            </w:pPr>
            <w:r>
              <w:t xml:space="preserve">Joensuu (naapuri)</w:t>
            </w:r>
          </w:p>
        </w:tc>
        <w:tc>
          <w:tcPr/>
          <w:p>
            <w:pPr>
              <w:pStyle w:val="Compact"/>
              <w:jc w:val="right"/>
            </w:pPr>
            <w:r>
              <w:t xml:space="preserve">82.8</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eski_karjal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eski_karjal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132.8</w:t>
            </w:r>
          </w:p>
        </w:tc>
        <w:tc>
          <w:tcPr/>
          <w:p>
            <w:pPr>
              <w:pStyle w:val="Compact"/>
              <w:jc w:val="right"/>
            </w:pPr>
            <w:r>
              <w:t xml:space="preserve">16</w:t>
            </w:r>
          </w:p>
        </w:tc>
      </w:tr>
      <w:tr>
        <w:tc>
          <w:tcPr/>
          <w:p>
            <w:pPr>
              <w:pStyle w:val="Compact"/>
              <w:jc w:val="left"/>
            </w:pPr>
            <w:r>
              <w:t xml:space="preserve">Keski-Karjala (valittu)</w:t>
            </w:r>
          </w:p>
        </w:tc>
        <w:tc>
          <w:tcPr/>
          <w:p>
            <w:pPr>
              <w:pStyle w:val="Compact"/>
              <w:jc w:val="right"/>
            </w:pPr>
            <w:r>
              <w:t xml:space="preserve">122.4</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109.8</w:t>
            </w:r>
          </w:p>
        </w:tc>
        <w:tc>
          <w:tcPr/>
          <w:p>
            <w:pPr>
              <w:pStyle w:val="Compact"/>
              <w:jc w:val="right"/>
            </w:pPr>
            <w:r>
              <w:t xml:space="preserve">25</w:t>
            </w:r>
          </w:p>
        </w:tc>
      </w:tr>
      <w:tr>
        <w:tc>
          <w:tcPr/>
          <w:p>
            <w:pPr>
              <w:pStyle w:val="Compact"/>
              <w:jc w:val="left"/>
            </w:pPr>
            <w:r>
              <w:t xml:space="preserve">Keski-Karjala (valittu)</w:t>
            </w:r>
          </w:p>
        </w:tc>
        <w:tc>
          <w:tcPr/>
          <w:p>
            <w:pPr>
              <w:pStyle w:val="Compact"/>
              <w:jc w:val="right"/>
            </w:pPr>
            <w:r>
              <w:t xml:space="preserve">101.8</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95.9</w:t>
            </w:r>
          </w:p>
        </w:tc>
        <w:tc>
          <w:tcPr/>
          <w:p>
            <w:pPr>
              <w:pStyle w:val="Compact"/>
              <w:jc w:val="right"/>
            </w:pPr>
            <w:r>
              <w:t xml:space="preserve">37</w:t>
            </w:r>
          </w:p>
        </w:tc>
      </w:tr>
      <w:tr>
        <w:tc>
          <w:tcPr/>
          <w:p>
            <w:pPr>
              <w:pStyle w:val="Compact"/>
              <w:jc w:val="left"/>
            </w:pPr>
            <w:r>
              <w:t xml:space="preserve">Imatra (naapuri)</w:t>
            </w:r>
          </w:p>
        </w:tc>
        <w:tc>
          <w:tcPr/>
          <w:p>
            <w:pPr>
              <w:pStyle w:val="Compact"/>
              <w:jc w:val="right"/>
            </w:pPr>
            <w:r>
              <w:t xml:space="preserve">63.0</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123.3</w:t>
            </w:r>
          </w:p>
        </w:tc>
        <w:tc>
          <w:tcPr/>
          <w:p>
            <w:pPr>
              <w:pStyle w:val="Compact"/>
              <w:jc w:val="right"/>
            </w:pPr>
            <w:r>
              <w:t xml:space="preserve">16</w:t>
            </w:r>
          </w:p>
        </w:tc>
      </w:tr>
      <w:tr>
        <w:tc>
          <w:tcPr/>
          <w:p>
            <w:pPr>
              <w:pStyle w:val="Compact"/>
              <w:jc w:val="left"/>
            </w:pPr>
            <w:r>
              <w:t xml:space="preserve">Savonlinna (naapuri)</w:t>
            </w:r>
          </w:p>
        </w:tc>
        <w:tc>
          <w:tcPr/>
          <w:p>
            <w:pPr>
              <w:pStyle w:val="Compact"/>
              <w:jc w:val="right"/>
            </w:pPr>
            <w:r>
              <w:t xml:space="preserve">109.0</w:t>
            </w:r>
          </w:p>
        </w:tc>
        <w:tc>
          <w:tcPr/>
          <w:p>
            <w:pPr>
              <w:pStyle w:val="Compact"/>
              <w:jc w:val="right"/>
            </w:pPr>
            <w:r>
              <w:t xml:space="preserve">25</w:t>
            </w:r>
          </w:p>
        </w:tc>
      </w:tr>
      <w:tr>
        <w:tc>
          <w:tcPr/>
          <w:p>
            <w:pPr>
              <w:pStyle w:val="Compact"/>
              <w:jc w:val="left"/>
            </w:pPr>
            <w:r>
              <w:t xml:space="preserve">Keski-Karjala (valittu)</w:t>
            </w:r>
          </w:p>
        </w:tc>
        <w:tc>
          <w:tcPr/>
          <w:p>
            <w:pPr>
              <w:pStyle w:val="Compact"/>
              <w:jc w:val="right"/>
            </w:pPr>
            <w:r>
              <w:t xml:space="preserve">100.7</w:t>
            </w:r>
          </w:p>
        </w:tc>
        <w:tc>
          <w:tcPr/>
          <w:p>
            <w:pPr>
              <w:pStyle w:val="Compact"/>
              <w:jc w:val="right"/>
            </w:pPr>
            <w:r>
              <w:t xml:space="preserve">33</w:t>
            </w:r>
          </w:p>
        </w:tc>
      </w:tr>
      <w:tr>
        <w:tc>
          <w:tcPr/>
          <w:p>
            <w:pPr>
              <w:pStyle w:val="Compact"/>
              <w:jc w:val="left"/>
            </w:pPr>
            <w:r>
              <w:t xml:space="preserve">Joensuu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130.3</w:t>
            </w:r>
          </w:p>
        </w:tc>
        <w:tc>
          <w:tcPr/>
          <w:p>
            <w:pPr>
              <w:pStyle w:val="Compact"/>
              <w:jc w:val="right"/>
            </w:pPr>
            <w:r>
              <w:t xml:space="preserve">12</w:t>
            </w:r>
          </w:p>
        </w:tc>
      </w:tr>
      <w:tr>
        <w:tc>
          <w:tcPr/>
          <w:p>
            <w:pPr>
              <w:pStyle w:val="Compact"/>
              <w:jc w:val="left"/>
            </w:pPr>
            <w:r>
              <w:t xml:space="preserve">Keski-Karjala (valittu)</w:t>
            </w:r>
          </w:p>
        </w:tc>
        <w:tc>
          <w:tcPr/>
          <w:p>
            <w:pPr>
              <w:pStyle w:val="Compact"/>
              <w:jc w:val="right"/>
            </w:pPr>
            <w:r>
              <w:t xml:space="preserve">114.6</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111.2</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87.6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121.4</w:t>
            </w:r>
          </w:p>
        </w:tc>
        <w:tc>
          <w:tcPr/>
          <w:p>
            <w:pPr>
              <w:pStyle w:val="Compact"/>
              <w:jc w:val="right"/>
            </w:pPr>
            <w:r>
              <w:t xml:space="preserve">22</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Imatra (naapuri)</w:t>
            </w:r>
          </w:p>
        </w:tc>
        <w:tc>
          <w:tcPr/>
          <w:p>
            <w:pPr>
              <w:pStyle w:val="Compact"/>
              <w:jc w:val="right"/>
            </w:pPr>
            <w:r>
              <w:t xml:space="preserve">78.6</w:t>
            </w:r>
          </w:p>
        </w:tc>
        <w:tc>
          <w:tcPr/>
          <w:p>
            <w:pPr>
              <w:pStyle w:val="Compact"/>
              <w:jc w:val="right"/>
            </w:pPr>
            <w:r>
              <w:t xml:space="preserve">45</w:t>
            </w:r>
          </w:p>
        </w:tc>
      </w:tr>
      <w:tr>
        <w:tc>
          <w:tcPr/>
          <w:p>
            <w:pPr>
              <w:pStyle w:val="Compact"/>
              <w:jc w:val="left"/>
            </w:pPr>
            <w:r>
              <w:t xml:space="preserve">Keski-Karjala (valittu)</w:t>
            </w:r>
          </w:p>
        </w:tc>
        <w:tc>
          <w:tcPr/>
          <w:p>
            <w:pPr>
              <w:pStyle w:val="Compact"/>
              <w:jc w:val="right"/>
            </w:pPr>
            <w:r>
              <w:t xml:space="preserve">42.9</w:t>
            </w:r>
          </w:p>
        </w:tc>
        <w:tc>
          <w:tcPr/>
          <w:p>
            <w:pPr>
              <w:pStyle w:val="Compact"/>
              <w:jc w:val="right"/>
            </w:pPr>
            <w:r>
              <w:t xml:space="preserve">64</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eski_karjal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82600</w:t>
            </w:r>
          </w:p>
        </w:tc>
        <w:tc>
          <w:tcPr/>
          <w:p>
            <w:pPr>
              <w:pStyle w:val="Compact"/>
              <w:jc w:val="left"/>
            </w:pPr>
            <w:r>
              <w:t xml:space="preserve">Tohmajärvi Keskus</w:t>
            </w:r>
          </w:p>
        </w:tc>
        <w:tc>
          <w:tcPr/>
          <w:p>
            <w:pPr>
              <w:pStyle w:val="Compact"/>
              <w:jc w:val="right"/>
            </w:pPr>
            <w:r>
              <w:t xml:space="preserve">172.7</w:t>
            </w:r>
          </w:p>
        </w:tc>
        <w:tc>
          <w:tcPr/>
          <w:p>
            <w:pPr>
              <w:pStyle w:val="Compact"/>
              <w:jc w:val="right"/>
            </w:pPr>
            <w:r>
              <w:t xml:space="preserve">162.1</w:t>
            </w:r>
          </w:p>
        </w:tc>
        <w:tc>
          <w:tcPr/>
          <w:p>
            <w:pPr>
              <w:pStyle w:val="Compact"/>
              <w:jc w:val="right"/>
            </w:pPr>
            <w:r>
              <w:t xml:space="preserve">179.4</w:t>
            </w:r>
          </w:p>
        </w:tc>
        <w:tc>
          <w:tcPr/>
          <w:p>
            <w:pPr>
              <w:pStyle w:val="Compact"/>
              <w:jc w:val="right"/>
            </w:pPr>
            <w:r>
              <w:t xml:space="preserve">219.3</w:t>
            </w:r>
          </w:p>
        </w:tc>
        <w:tc>
          <w:tcPr/>
          <w:p>
            <w:pPr>
              <w:pStyle w:val="Compact"/>
              <w:jc w:val="right"/>
            </w:pPr>
            <w:r>
              <w:t xml:space="preserve">130.0</w:t>
            </w:r>
          </w:p>
        </w:tc>
      </w:tr>
      <w:tr>
        <w:tc>
          <w:tcPr/>
          <w:p>
            <w:pPr>
              <w:pStyle w:val="Compact"/>
              <w:jc w:val="left"/>
            </w:pPr>
            <w:r>
              <w:t xml:space="preserve">58350</w:t>
            </w:r>
          </w:p>
        </w:tc>
        <w:tc>
          <w:tcPr/>
          <w:p>
            <w:pPr>
              <w:pStyle w:val="Compact"/>
              <w:jc w:val="left"/>
            </w:pPr>
            <w:r>
              <w:t xml:space="preserve">Villala</w:t>
            </w:r>
          </w:p>
        </w:tc>
        <w:tc>
          <w:tcPr/>
          <w:p>
            <w:pPr>
              <w:pStyle w:val="Compact"/>
              <w:jc w:val="right"/>
            </w:pPr>
            <w:r>
              <w:t xml:space="preserve">171.2</w:t>
            </w:r>
          </w:p>
        </w:tc>
        <w:tc>
          <w:tcPr/>
          <w:p>
            <w:pPr>
              <w:pStyle w:val="Compact"/>
              <w:jc w:val="right"/>
            </w:pPr>
            <w:r>
              <w:t xml:space="preserve">159.3</w:t>
            </w:r>
          </w:p>
        </w:tc>
        <w:tc>
          <w:tcPr/>
          <w:p>
            <w:pPr>
              <w:pStyle w:val="Compact"/>
              <w:jc w:val="right"/>
            </w:pPr>
            <w:r>
              <w:t xml:space="preserve">171.6</w:t>
            </w:r>
          </w:p>
        </w:tc>
        <w:tc>
          <w:tcPr/>
          <w:p>
            <w:pPr>
              <w:pStyle w:val="Compact"/>
              <w:jc w:val="right"/>
            </w:pPr>
            <w:r>
              <w:t xml:space="preserve">199.0</w:t>
            </w:r>
          </w:p>
        </w:tc>
        <w:tc>
          <w:tcPr/>
          <w:p>
            <w:pPr>
              <w:pStyle w:val="Compact"/>
              <w:jc w:val="right"/>
            </w:pPr>
            <w:r>
              <w:t xml:space="preserve">154.7</w:t>
            </w:r>
          </w:p>
        </w:tc>
      </w:tr>
      <w:tr>
        <w:tc>
          <w:tcPr/>
          <w:p>
            <w:pPr>
              <w:pStyle w:val="Compact"/>
              <w:jc w:val="left"/>
            </w:pPr>
            <w:r>
              <w:t xml:space="preserve">82655</w:t>
            </w:r>
          </w:p>
        </w:tc>
        <w:tc>
          <w:tcPr/>
          <w:p>
            <w:pPr>
              <w:pStyle w:val="Compact"/>
              <w:jc w:val="left"/>
            </w:pPr>
            <w:r>
              <w:t xml:space="preserve">Värtsilä Keskus</w:t>
            </w:r>
          </w:p>
        </w:tc>
        <w:tc>
          <w:tcPr/>
          <w:p>
            <w:pPr>
              <w:pStyle w:val="Compact"/>
              <w:jc w:val="right"/>
            </w:pPr>
            <w:r>
              <w:t xml:space="preserve">162.2</w:t>
            </w:r>
          </w:p>
        </w:tc>
        <w:tc>
          <w:tcPr/>
          <w:p>
            <w:pPr>
              <w:pStyle w:val="Compact"/>
              <w:jc w:val="right"/>
            </w:pPr>
            <w:r>
              <w:t xml:space="preserve">158.6</w:t>
            </w:r>
          </w:p>
        </w:tc>
        <w:tc>
          <w:tcPr/>
          <w:p>
            <w:pPr>
              <w:pStyle w:val="Compact"/>
              <w:jc w:val="right"/>
            </w:pPr>
            <w:r>
              <w:t xml:space="preserve">161.6</w:t>
            </w:r>
          </w:p>
        </w:tc>
        <w:tc>
          <w:tcPr/>
          <w:p>
            <w:pPr>
              <w:pStyle w:val="Compact"/>
              <w:jc w:val="right"/>
            </w:pPr>
            <w:r>
              <w:t xml:space="preserve">204.0</w:t>
            </w:r>
          </w:p>
        </w:tc>
        <w:tc>
          <w:tcPr/>
          <w:p>
            <w:pPr>
              <w:pStyle w:val="Compact"/>
              <w:jc w:val="right"/>
            </w:pPr>
            <w:r>
              <w:t xml:space="preserve">124.5</w:t>
            </w:r>
          </w:p>
        </w:tc>
      </w:tr>
      <w:tr>
        <w:tc>
          <w:tcPr/>
          <w:p>
            <w:pPr>
              <w:pStyle w:val="Compact"/>
              <w:jc w:val="left"/>
            </w:pPr>
            <w:r>
              <w:t xml:space="preserve">82310</w:t>
            </w:r>
          </w:p>
        </w:tc>
        <w:tc>
          <w:tcPr/>
          <w:p>
            <w:pPr>
              <w:pStyle w:val="Compact"/>
              <w:jc w:val="left"/>
            </w:pPr>
            <w:r>
              <w:t xml:space="preserve">Oravisalo-Varpasalo</w:t>
            </w:r>
          </w:p>
        </w:tc>
        <w:tc>
          <w:tcPr/>
          <w:p>
            <w:pPr>
              <w:pStyle w:val="Compact"/>
              <w:jc w:val="right"/>
            </w:pPr>
            <w:r>
              <w:t xml:space="preserve">142.3</w:t>
            </w:r>
          </w:p>
        </w:tc>
        <w:tc>
          <w:tcPr/>
          <w:p>
            <w:pPr>
              <w:pStyle w:val="Compact"/>
              <w:jc w:val="right"/>
            </w:pPr>
            <w:r>
              <w:t xml:space="preserve">158.2</w:t>
            </w:r>
          </w:p>
        </w:tc>
        <w:tc>
          <w:tcPr/>
          <w:p>
            <w:pPr>
              <w:pStyle w:val="Compact"/>
              <w:jc w:val="right"/>
            </w:pPr>
            <w:r>
              <w:t xml:space="preserve">162.5</w:t>
            </w:r>
          </w:p>
        </w:tc>
        <w:tc>
          <w:tcPr/>
          <w:p>
            <w:pPr>
              <w:pStyle w:val="Compact"/>
              <w:jc w:val="right"/>
            </w:pPr>
            <w:r>
              <w:t xml:space="preserve">136.5</w:t>
            </w:r>
          </w:p>
        </w:tc>
        <w:tc>
          <w:tcPr/>
          <w:p>
            <w:pPr>
              <w:pStyle w:val="Compact"/>
              <w:jc w:val="right"/>
            </w:pPr>
            <w:r>
              <w:t xml:space="preserve">112.2</w:t>
            </w:r>
          </w:p>
        </w:tc>
      </w:tr>
      <w:tr>
        <w:tc>
          <w:tcPr/>
          <w:p>
            <w:pPr>
              <w:pStyle w:val="Compact"/>
              <w:jc w:val="left"/>
            </w:pPr>
            <w:r>
              <w:t xml:space="preserve">82290</w:t>
            </w:r>
          </w:p>
        </w:tc>
        <w:tc>
          <w:tcPr/>
          <w:p>
            <w:pPr>
              <w:pStyle w:val="Compact"/>
              <w:jc w:val="left"/>
            </w:pPr>
            <w:r>
              <w:t xml:space="preserve">Nieminen</w:t>
            </w:r>
          </w:p>
        </w:tc>
        <w:tc>
          <w:tcPr/>
          <w:p>
            <w:pPr>
              <w:pStyle w:val="Compact"/>
              <w:jc w:val="right"/>
            </w:pPr>
            <w:r>
              <w:t xml:space="preserve">140.2</w:t>
            </w:r>
          </w:p>
        </w:tc>
        <w:tc>
          <w:tcPr/>
          <w:p>
            <w:pPr>
              <w:pStyle w:val="Compact"/>
              <w:jc w:val="right"/>
            </w:pPr>
            <w:r>
              <w:t xml:space="preserve">174.7</w:t>
            </w:r>
          </w:p>
        </w:tc>
        <w:tc>
          <w:tcPr/>
          <w:p>
            <w:pPr>
              <w:pStyle w:val="Compact"/>
              <w:jc w:val="right"/>
            </w:pPr>
            <w:r>
              <w:t xml:space="preserve">132.0</w:t>
            </w:r>
          </w:p>
        </w:tc>
        <w:tc>
          <w:tcPr/>
          <w:p>
            <w:pPr>
              <w:pStyle w:val="Compact"/>
              <w:jc w:val="right"/>
            </w:pPr>
            <w:r>
              <w:t xml:space="preserve">125.5</w:t>
            </w:r>
          </w:p>
        </w:tc>
        <w:tc>
          <w:tcPr/>
          <w:p>
            <w:pPr>
              <w:pStyle w:val="Compact"/>
              <w:jc w:val="right"/>
            </w:pPr>
            <w:r>
              <w:t xml:space="preserve">128.7</w:t>
            </w:r>
          </w:p>
        </w:tc>
      </w:tr>
      <w:tr>
        <w:tc>
          <w:tcPr/>
          <w:p>
            <w:pPr>
              <w:pStyle w:val="Compact"/>
              <w:jc w:val="left"/>
            </w:pPr>
            <w:r>
              <w:t xml:space="preserve">82430</w:t>
            </w:r>
          </w:p>
        </w:tc>
        <w:tc>
          <w:tcPr/>
          <w:p>
            <w:pPr>
              <w:pStyle w:val="Compact"/>
              <w:jc w:val="left"/>
            </w:pPr>
            <w:r>
              <w:t xml:space="preserve">Puhos-Leinovaara</w:t>
            </w:r>
          </w:p>
        </w:tc>
        <w:tc>
          <w:tcPr/>
          <w:p>
            <w:pPr>
              <w:pStyle w:val="Compact"/>
              <w:jc w:val="right"/>
            </w:pPr>
            <w:r>
              <w:t xml:space="preserve">139.2</w:t>
            </w:r>
          </w:p>
        </w:tc>
        <w:tc>
          <w:tcPr/>
          <w:p>
            <w:pPr>
              <w:pStyle w:val="Compact"/>
              <w:jc w:val="right"/>
            </w:pPr>
            <w:r>
              <w:t xml:space="preserve">134.3</w:t>
            </w:r>
          </w:p>
        </w:tc>
        <w:tc>
          <w:tcPr/>
          <w:p>
            <w:pPr>
              <w:pStyle w:val="Compact"/>
              <w:jc w:val="right"/>
            </w:pPr>
            <w:r>
              <w:t xml:space="preserve">117.7</w:t>
            </w:r>
          </w:p>
        </w:tc>
        <w:tc>
          <w:tcPr/>
          <w:p>
            <w:pPr>
              <w:pStyle w:val="Compact"/>
              <w:jc w:val="right"/>
            </w:pPr>
            <w:r>
              <w:t xml:space="preserve">196.9</w:t>
            </w:r>
          </w:p>
        </w:tc>
        <w:tc>
          <w:tcPr/>
          <w:p>
            <w:pPr>
              <w:pStyle w:val="Compact"/>
              <w:jc w:val="right"/>
            </w:pPr>
            <w:r>
              <w:t xml:space="preserve">107.6</w:t>
            </w:r>
          </w:p>
        </w:tc>
      </w:tr>
      <w:tr>
        <w:tc>
          <w:tcPr/>
          <w:p>
            <w:pPr>
              <w:pStyle w:val="Compact"/>
              <w:jc w:val="left"/>
            </w:pPr>
            <w:r>
              <w:t xml:space="preserve">82580</w:t>
            </w:r>
          </w:p>
        </w:tc>
        <w:tc>
          <w:tcPr/>
          <w:p>
            <w:pPr>
              <w:pStyle w:val="Compact"/>
              <w:jc w:val="left"/>
            </w:pPr>
            <w:r>
              <w:t xml:space="preserve">Juurikka</w:t>
            </w:r>
          </w:p>
        </w:tc>
        <w:tc>
          <w:tcPr/>
          <w:p>
            <w:pPr>
              <w:pStyle w:val="Compact"/>
              <w:jc w:val="right"/>
            </w:pPr>
            <w:r>
              <w:t xml:space="preserve">136.5</w:t>
            </w:r>
          </w:p>
        </w:tc>
        <w:tc>
          <w:tcPr/>
          <w:p>
            <w:pPr>
              <w:pStyle w:val="Compact"/>
              <w:jc w:val="right"/>
            </w:pPr>
            <w:r>
              <w:t xml:space="preserve">128.1</w:t>
            </w:r>
          </w:p>
        </w:tc>
        <w:tc>
          <w:tcPr/>
          <w:p>
            <w:pPr>
              <w:pStyle w:val="Compact"/>
              <w:jc w:val="right"/>
            </w:pPr>
            <w:r>
              <w:t xml:space="preserve">140.3</w:t>
            </w:r>
          </w:p>
        </w:tc>
        <w:tc>
          <w:tcPr/>
          <w:p>
            <w:pPr>
              <w:pStyle w:val="Compact"/>
              <w:jc w:val="right"/>
            </w:pPr>
            <w:r>
              <w:t xml:space="preserve">134.6</w:t>
            </w:r>
          </w:p>
        </w:tc>
        <w:tc>
          <w:tcPr/>
          <w:p>
            <w:pPr>
              <w:pStyle w:val="Compact"/>
              <w:jc w:val="right"/>
            </w:pPr>
            <w:r>
              <w:t xml:space="preserve">142.9</w:t>
            </w:r>
          </w:p>
        </w:tc>
      </w:tr>
      <w:tr>
        <w:tc>
          <w:tcPr/>
          <w:p>
            <w:pPr>
              <w:pStyle w:val="Compact"/>
              <w:jc w:val="left"/>
            </w:pPr>
            <w:r>
              <w:t xml:space="preserve">82770</w:t>
            </w:r>
          </w:p>
        </w:tc>
        <w:tc>
          <w:tcPr/>
          <w:p>
            <w:pPr>
              <w:pStyle w:val="Compact"/>
              <w:jc w:val="left"/>
            </w:pPr>
            <w:r>
              <w:t xml:space="preserve">Kaustajärvi</w:t>
            </w:r>
          </w:p>
        </w:tc>
        <w:tc>
          <w:tcPr/>
          <w:p>
            <w:pPr>
              <w:pStyle w:val="Compact"/>
              <w:jc w:val="right"/>
            </w:pPr>
            <w:r>
              <w:t xml:space="preserve">135.2</w:t>
            </w:r>
          </w:p>
        </w:tc>
        <w:tc>
          <w:tcPr/>
          <w:p>
            <w:pPr>
              <w:pStyle w:val="Compact"/>
              <w:jc w:val="right"/>
            </w:pPr>
            <w:r>
              <w:t xml:space="preserve">115.5</w:t>
            </w:r>
          </w:p>
        </w:tc>
        <w:tc>
          <w:tcPr/>
          <w:p>
            <w:pPr>
              <w:pStyle w:val="Compact"/>
              <w:jc w:val="right"/>
            </w:pPr>
            <w:r>
              <w:t xml:space="preserve">140.4</w:t>
            </w:r>
          </w:p>
        </w:tc>
        <w:tc>
          <w:tcPr/>
          <w:p>
            <w:pPr>
              <w:pStyle w:val="Compact"/>
              <w:jc w:val="right"/>
            </w:pPr>
            <w:r>
              <w:t xml:space="preserve">170.8</w:t>
            </w:r>
          </w:p>
        </w:tc>
        <w:tc>
          <w:tcPr/>
          <w:p>
            <w:pPr>
              <w:pStyle w:val="Compact"/>
              <w:jc w:val="right"/>
            </w:pPr>
            <w:r>
              <w:t xml:space="preserve">113.9</w:t>
            </w:r>
          </w:p>
        </w:tc>
      </w:tr>
      <w:tr>
        <w:tc>
          <w:tcPr/>
          <w:p>
            <w:pPr>
              <w:pStyle w:val="Compact"/>
              <w:jc w:val="left"/>
            </w:pPr>
            <w:r>
              <w:t xml:space="preserve">82300</w:t>
            </w:r>
          </w:p>
        </w:tc>
        <w:tc>
          <w:tcPr/>
          <w:p>
            <w:pPr>
              <w:pStyle w:val="Compact"/>
              <w:jc w:val="left"/>
            </w:pPr>
            <w:r>
              <w:t xml:space="preserve">Rääkkylä Keskus</w:t>
            </w:r>
          </w:p>
        </w:tc>
        <w:tc>
          <w:tcPr/>
          <w:p>
            <w:pPr>
              <w:pStyle w:val="Compact"/>
              <w:jc w:val="right"/>
            </w:pPr>
            <w:r>
              <w:t xml:space="preserve">131.9</w:t>
            </w:r>
          </w:p>
        </w:tc>
        <w:tc>
          <w:tcPr/>
          <w:p>
            <w:pPr>
              <w:pStyle w:val="Compact"/>
              <w:jc w:val="right"/>
            </w:pPr>
            <w:r>
              <w:t xml:space="preserve">156.0</w:t>
            </w:r>
          </w:p>
        </w:tc>
        <w:tc>
          <w:tcPr/>
          <w:p>
            <w:pPr>
              <w:pStyle w:val="Compact"/>
              <w:jc w:val="right"/>
            </w:pPr>
            <w:r>
              <w:t xml:space="preserve">163.7</w:t>
            </w:r>
          </w:p>
        </w:tc>
        <w:tc>
          <w:tcPr/>
          <w:p>
            <w:pPr>
              <w:pStyle w:val="Compact"/>
              <w:jc w:val="right"/>
            </w:pPr>
            <w:r>
              <w:t xml:space="preserve">112.5</w:t>
            </w:r>
          </w:p>
        </w:tc>
        <w:tc>
          <w:tcPr/>
          <w:p>
            <w:pPr>
              <w:pStyle w:val="Compact"/>
              <w:jc w:val="right"/>
            </w:pPr>
            <w:r>
              <w:t xml:space="preserve">95.4</w:t>
            </w:r>
          </w:p>
        </w:tc>
      </w:tr>
      <w:tr>
        <w:tc>
          <w:tcPr/>
          <w:p>
            <w:pPr>
              <w:pStyle w:val="Compact"/>
              <w:jc w:val="left"/>
            </w:pPr>
            <w:r>
              <w:t xml:space="preserve">82395</w:t>
            </w:r>
          </w:p>
        </w:tc>
        <w:tc>
          <w:tcPr/>
          <w:p>
            <w:pPr>
              <w:pStyle w:val="Compact"/>
              <w:jc w:val="left"/>
            </w:pPr>
            <w:r>
              <w:t xml:space="preserve">Haarajärvi</w:t>
            </w:r>
          </w:p>
        </w:tc>
        <w:tc>
          <w:tcPr/>
          <w:p>
            <w:pPr>
              <w:pStyle w:val="Compact"/>
              <w:jc w:val="right"/>
            </w:pPr>
            <w:r>
              <w:t xml:space="preserve">130.0</w:t>
            </w:r>
          </w:p>
        </w:tc>
        <w:tc>
          <w:tcPr/>
          <w:p>
            <w:pPr>
              <w:pStyle w:val="Compact"/>
              <w:jc w:val="right"/>
            </w:pPr>
            <w:r>
              <w:t xml:space="preserve">122.1</w:t>
            </w:r>
          </w:p>
        </w:tc>
        <w:tc>
          <w:tcPr/>
          <w:p>
            <w:pPr>
              <w:pStyle w:val="Compact"/>
              <w:jc w:val="right"/>
            </w:pPr>
            <w:r>
              <w:t xml:space="preserve">137.7</w:t>
            </w:r>
          </w:p>
        </w:tc>
        <w:tc>
          <w:tcPr/>
          <w:p>
            <w:pPr>
              <w:pStyle w:val="Compact"/>
              <w:jc w:val="right"/>
            </w:pPr>
            <w:r>
              <w:t xml:space="preserve">150.5</w:t>
            </w:r>
          </w:p>
        </w:tc>
        <w:tc>
          <w:tcPr/>
          <w:p>
            <w:pPr>
              <w:pStyle w:val="Compact"/>
              <w:jc w:val="right"/>
            </w:pPr>
            <w:r>
              <w:t xml:space="preserve">109.6</w:t>
            </w:r>
          </w:p>
        </w:tc>
      </w:tr>
      <w:tr>
        <w:tc>
          <w:tcPr/>
          <w:p>
            <w:pPr>
              <w:pStyle w:val="Compact"/>
              <w:jc w:val="left"/>
            </w:pPr>
            <w:r>
              <w:t xml:space="preserve">82590</w:t>
            </w:r>
          </w:p>
        </w:tc>
        <w:tc>
          <w:tcPr/>
          <w:p>
            <w:pPr>
              <w:pStyle w:val="Compact"/>
              <w:jc w:val="left"/>
            </w:pPr>
            <w:r>
              <w:t xml:space="preserve">Närsäkkälä</w:t>
            </w:r>
          </w:p>
        </w:tc>
        <w:tc>
          <w:tcPr/>
          <w:p>
            <w:pPr>
              <w:pStyle w:val="Compact"/>
              <w:jc w:val="right"/>
            </w:pPr>
            <w:r>
              <w:t xml:space="preserve">129.7</w:t>
            </w:r>
          </w:p>
        </w:tc>
        <w:tc>
          <w:tcPr/>
          <w:p>
            <w:pPr>
              <w:pStyle w:val="Compact"/>
              <w:jc w:val="right"/>
            </w:pPr>
            <w:r>
              <w:t xml:space="preserve">144.0</w:t>
            </w:r>
          </w:p>
        </w:tc>
        <w:tc>
          <w:tcPr/>
          <w:p>
            <w:pPr>
              <w:pStyle w:val="Compact"/>
              <w:jc w:val="right"/>
            </w:pPr>
            <w:r>
              <w:t xml:space="preserve">121.7</w:t>
            </w:r>
          </w:p>
        </w:tc>
        <w:tc>
          <w:tcPr/>
          <w:p>
            <w:pPr>
              <w:pStyle w:val="Compact"/>
              <w:jc w:val="right"/>
            </w:pPr>
            <w:r>
              <w:t xml:space="preserve">135.1</w:t>
            </w:r>
          </w:p>
        </w:tc>
        <w:tc>
          <w:tcPr/>
          <w:p>
            <w:pPr>
              <w:pStyle w:val="Compact"/>
              <w:jc w:val="right"/>
            </w:pPr>
            <w:r>
              <w:t xml:space="preserve">117.8</w:t>
            </w:r>
          </w:p>
        </w:tc>
      </w:tr>
      <w:tr>
        <w:tc>
          <w:tcPr/>
          <w:p>
            <w:pPr>
              <w:pStyle w:val="Compact"/>
              <w:jc w:val="left"/>
            </w:pPr>
            <w:r>
              <w:t xml:space="preserve">82685</w:t>
            </w:r>
          </w:p>
        </w:tc>
        <w:tc>
          <w:tcPr/>
          <w:p>
            <w:pPr>
              <w:pStyle w:val="Compact"/>
              <w:jc w:val="left"/>
            </w:pPr>
            <w:r>
              <w:t xml:space="preserve">Littilä</w:t>
            </w:r>
          </w:p>
        </w:tc>
        <w:tc>
          <w:tcPr/>
          <w:p>
            <w:pPr>
              <w:pStyle w:val="Compact"/>
              <w:jc w:val="right"/>
            </w:pPr>
            <w:r>
              <w:t xml:space="preserve">127.8</w:t>
            </w:r>
          </w:p>
        </w:tc>
        <w:tc>
          <w:tcPr/>
          <w:p>
            <w:pPr>
              <w:pStyle w:val="Compact"/>
              <w:jc w:val="right"/>
            </w:pPr>
            <w:r>
              <w:t xml:space="preserve">119.5</w:t>
            </w:r>
          </w:p>
        </w:tc>
        <w:tc>
          <w:tcPr/>
          <w:p>
            <w:pPr>
              <w:pStyle w:val="Compact"/>
              <w:jc w:val="right"/>
            </w:pPr>
            <w:r>
              <w:t xml:space="preserve">126.2</w:t>
            </w:r>
          </w:p>
        </w:tc>
        <w:tc>
          <w:tcPr/>
          <w:p>
            <w:pPr>
              <w:pStyle w:val="Compact"/>
              <w:jc w:val="right"/>
            </w:pPr>
            <w:r>
              <w:t xml:space="preserve">156.7</w:t>
            </w:r>
          </w:p>
        </w:tc>
        <w:tc>
          <w:tcPr/>
          <w:p>
            <w:pPr>
              <w:pStyle w:val="Compact"/>
              <w:jc w:val="right"/>
            </w:pPr>
            <w:r>
              <w:t xml:space="preserve">108.9</w:t>
            </w:r>
          </w:p>
        </w:tc>
      </w:tr>
      <w:tr>
        <w:tc>
          <w:tcPr/>
          <w:p>
            <w:pPr>
              <w:pStyle w:val="Compact"/>
              <w:jc w:val="left"/>
            </w:pPr>
            <w:r>
              <w:t xml:space="preserve">82660</w:t>
            </w:r>
          </w:p>
        </w:tc>
        <w:tc>
          <w:tcPr/>
          <w:p>
            <w:pPr>
              <w:pStyle w:val="Compact"/>
              <w:jc w:val="left"/>
            </w:pPr>
            <w:r>
              <w:t xml:space="preserve">Uusi-Värtsilä</w:t>
            </w:r>
          </w:p>
        </w:tc>
        <w:tc>
          <w:tcPr/>
          <w:p>
            <w:pPr>
              <w:pStyle w:val="Compact"/>
              <w:jc w:val="right"/>
            </w:pPr>
            <w:r>
              <w:t xml:space="preserve">126.6</w:t>
            </w:r>
          </w:p>
        </w:tc>
        <w:tc>
          <w:tcPr/>
          <w:p>
            <w:pPr>
              <w:pStyle w:val="Compact"/>
              <w:jc w:val="right"/>
            </w:pPr>
            <w:r>
              <w:t xml:space="preserve">107.1</w:t>
            </w:r>
          </w:p>
        </w:tc>
        <w:tc>
          <w:tcPr/>
          <w:p>
            <w:pPr>
              <w:pStyle w:val="Compact"/>
              <w:jc w:val="right"/>
            </w:pPr>
            <w:r>
              <w:t xml:space="preserve">112.6</w:t>
            </w:r>
          </w:p>
        </w:tc>
        <w:tc>
          <w:tcPr/>
          <w:p>
            <w:pPr>
              <w:pStyle w:val="Compact"/>
              <w:jc w:val="right"/>
            </w:pPr>
            <w:r>
              <w:t xml:space="preserve">150.1</w:t>
            </w:r>
          </w:p>
        </w:tc>
        <w:tc>
          <w:tcPr/>
          <w:p>
            <w:pPr>
              <w:pStyle w:val="Compact"/>
              <w:jc w:val="right"/>
            </w:pPr>
            <w:r>
              <w:t xml:space="preserve">136.7</w:t>
            </w:r>
          </w:p>
        </w:tc>
      </w:tr>
      <w:tr>
        <w:tc>
          <w:tcPr/>
          <w:p>
            <w:pPr>
              <w:pStyle w:val="Compact"/>
              <w:jc w:val="left"/>
            </w:pPr>
            <w:r>
              <w:t xml:space="preserve">82670</w:t>
            </w:r>
          </w:p>
        </w:tc>
        <w:tc>
          <w:tcPr/>
          <w:p>
            <w:pPr>
              <w:pStyle w:val="Compact"/>
              <w:jc w:val="left"/>
            </w:pPr>
            <w:r>
              <w:t xml:space="preserve">Kaurila</w:t>
            </w:r>
          </w:p>
        </w:tc>
        <w:tc>
          <w:tcPr/>
          <w:p>
            <w:pPr>
              <w:pStyle w:val="Compact"/>
              <w:jc w:val="right"/>
            </w:pPr>
            <w:r>
              <w:t xml:space="preserve">125.7</w:t>
            </w:r>
          </w:p>
        </w:tc>
        <w:tc>
          <w:tcPr/>
          <w:p>
            <w:pPr>
              <w:pStyle w:val="Compact"/>
              <w:jc w:val="right"/>
            </w:pPr>
            <w:r>
              <w:t xml:space="preserve">134.2</w:t>
            </w:r>
          </w:p>
        </w:tc>
        <w:tc>
          <w:tcPr/>
          <w:p>
            <w:pPr>
              <w:pStyle w:val="Compact"/>
              <w:jc w:val="right"/>
            </w:pPr>
            <w:r>
              <w:t xml:space="preserve">118.9</w:t>
            </w:r>
          </w:p>
        </w:tc>
        <w:tc>
          <w:tcPr/>
          <w:p>
            <w:pPr>
              <w:pStyle w:val="Compact"/>
              <w:jc w:val="right"/>
            </w:pPr>
            <w:r>
              <w:t xml:space="preserve">121.0</w:t>
            </w:r>
          </w:p>
        </w:tc>
        <w:tc>
          <w:tcPr/>
          <w:p>
            <w:pPr>
              <w:pStyle w:val="Compact"/>
              <w:jc w:val="right"/>
            </w:pPr>
            <w:r>
              <w:t xml:space="preserve">128.7</w:t>
            </w:r>
          </w:p>
        </w:tc>
      </w:tr>
      <w:tr>
        <w:tc>
          <w:tcPr/>
          <w:p>
            <w:pPr>
              <w:pStyle w:val="Compact"/>
              <w:jc w:val="left"/>
            </w:pPr>
            <w:r>
              <w:t xml:space="preserve">82490</w:t>
            </w:r>
          </w:p>
        </w:tc>
        <w:tc>
          <w:tcPr/>
          <w:p>
            <w:pPr>
              <w:pStyle w:val="Compact"/>
              <w:jc w:val="left"/>
            </w:pPr>
            <w:r>
              <w:t xml:space="preserve">Heinoniemi</w:t>
            </w:r>
          </w:p>
        </w:tc>
        <w:tc>
          <w:tcPr/>
          <w:p>
            <w:pPr>
              <w:pStyle w:val="Compact"/>
              <w:jc w:val="right"/>
            </w:pPr>
            <w:r>
              <w:t xml:space="preserve">124.2</w:t>
            </w:r>
          </w:p>
        </w:tc>
        <w:tc>
          <w:tcPr/>
          <w:p>
            <w:pPr>
              <w:pStyle w:val="Compact"/>
              <w:jc w:val="right"/>
            </w:pPr>
            <w:r>
              <w:t xml:space="preserve">142.6</w:t>
            </w:r>
          </w:p>
        </w:tc>
        <w:tc>
          <w:tcPr/>
          <w:p>
            <w:pPr>
              <w:pStyle w:val="Compact"/>
              <w:jc w:val="right"/>
            </w:pPr>
            <w:r>
              <w:t xml:space="preserve">115.9</w:t>
            </w:r>
          </w:p>
        </w:tc>
        <w:tc>
          <w:tcPr/>
          <w:p>
            <w:pPr>
              <w:pStyle w:val="Compact"/>
              <w:jc w:val="right"/>
            </w:pPr>
            <w:r>
              <w:t xml:space="preserve">129.0</w:t>
            </w:r>
          </w:p>
        </w:tc>
        <w:tc>
          <w:tcPr/>
          <w:p>
            <w:pPr>
              <w:pStyle w:val="Compact"/>
              <w:jc w:val="right"/>
            </w:pPr>
            <w:r>
              <w:t xml:space="preserve">109.3</w:t>
            </w:r>
          </w:p>
        </w:tc>
      </w:tr>
      <w:tr>
        <w:tc>
          <w:tcPr/>
          <w:p>
            <w:pPr>
              <w:pStyle w:val="Compact"/>
              <w:jc w:val="left"/>
            </w:pPr>
            <w:r>
              <w:t xml:space="preserve">59800</w:t>
            </w:r>
          </w:p>
        </w:tc>
        <w:tc>
          <w:tcPr/>
          <w:p>
            <w:pPr>
              <w:pStyle w:val="Compact"/>
              <w:jc w:val="left"/>
            </w:pPr>
            <w:r>
              <w:t xml:space="preserve">Kesälahti Keskus</w:t>
            </w:r>
          </w:p>
        </w:tc>
        <w:tc>
          <w:tcPr/>
          <w:p>
            <w:pPr>
              <w:pStyle w:val="Compact"/>
              <w:jc w:val="right"/>
            </w:pPr>
            <w:r>
              <w:t xml:space="preserve">124.1</w:t>
            </w:r>
          </w:p>
        </w:tc>
        <w:tc>
          <w:tcPr/>
          <w:p>
            <w:pPr>
              <w:pStyle w:val="Compact"/>
              <w:jc w:val="right"/>
            </w:pPr>
            <w:r>
              <w:t xml:space="preserve">139.4</w:t>
            </w:r>
          </w:p>
        </w:tc>
        <w:tc>
          <w:tcPr/>
          <w:p>
            <w:pPr>
              <w:pStyle w:val="Compact"/>
              <w:jc w:val="right"/>
            </w:pPr>
            <w:r>
              <w:t xml:space="preserve">112.9</w:t>
            </w:r>
          </w:p>
        </w:tc>
        <w:tc>
          <w:tcPr/>
          <w:p>
            <w:pPr>
              <w:pStyle w:val="Compact"/>
              <w:jc w:val="right"/>
            </w:pPr>
            <w:r>
              <w:t xml:space="preserve">120.4</w:t>
            </w:r>
          </w:p>
        </w:tc>
        <w:tc>
          <w:tcPr/>
          <w:p>
            <w:pPr>
              <w:pStyle w:val="Compact"/>
              <w:jc w:val="right"/>
            </w:pPr>
            <w:r>
              <w:t xml:space="preserve">123.6</w:t>
            </w:r>
          </w:p>
        </w:tc>
      </w:tr>
      <w:tr>
        <w:tc>
          <w:tcPr/>
          <w:p>
            <w:pPr>
              <w:pStyle w:val="Compact"/>
              <w:jc w:val="left"/>
            </w:pPr>
            <w:r>
              <w:t xml:space="preserve">82460</w:t>
            </w:r>
          </w:p>
        </w:tc>
        <w:tc>
          <w:tcPr/>
          <w:p>
            <w:pPr>
              <w:pStyle w:val="Compact"/>
              <w:jc w:val="left"/>
            </w:pPr>
            <w:r>
              <w:t xml:space="preserve">Hummovaara</w:t>
            </w:r>
          </w:p>
        </w:tc>
        <w:tc>
          <w:tcPr/>
          <w:p>
            <w:pPr>
              <w:pStyle w:val="Compact"/>
              <w:jc w:val="right"/>
            </w:pPr>
            <w:r>
              <w:t xml:space="preserve">123.8</w:t>
            </w:r>
          </w:p>
        </w:tc>
        <w:tc>
          <w:tcPr/>
          <w:p>
            <w:pPr>
              <w:pStyle w:val="Compact"/>
              <w:jc w:val="right"/>
            </w:pPr>
            <w:r>
              <w:t xml:space="preserve">150.9</w:t>
            </w:r>
          </w:p>
        </w:tc>
        <w:tc>
          <w:tcPr/>
          <w:p>
            <w:pPr>
              <w:pStyle w:val="Compact"/>
              <w:jc w:val="right"/>
            </w:pPr>
            <w:r>
              <w:t xml:space="preserve">171.0</w:t>
            </w:r>
          </w:p>
        </w:tc>
        <w:tc>
          <w:tcPr/>
          <w:p>
            <w:pPr>
              <w:pStyle w:val="Compact"/>
              <w:jc w:val="right"/>
            </w:pPr>
            <w:r>
              <w:t xml:space="preserve">76.3</w:t>
            </w:r>
          </w:p>
        </w:tc>
        <w:tc>
          <w:tcPr/>
          <w:p>
            <w:pPr>
              <w:pStyle w:val="Compact"/>
              <w:jc w:val="right"/>
            </w:pPr>
            <w:r>
              <w:t xml:space="preserve">97.1</w:t>
            </w:r>
          </w:p>
        </w:tc>
      </w:tr>
      <w:tr>
        <w:tc>
          <w:tcPr/>
          <w:p>
            <w:pPr>
              <w:pStyle w:val="Compact"/>
              <w:jc w:val="left"/>
            </w:pPr>
            <w:r>
              <w:t xml:space="preserve">59810</w:t>
            </w:r>
          </w:p>
        </w:tc>
        <w:tc>
          <w:tcPr/>
          <w:p>
            <w:pPr>
              <w:pStyle w:val="Compact"/>
              <w:jc w:val="left"/>
            </w:pPr>
            <w:r>
              <w:t xml:space="preserve">Suurikylä</w:t>
            </w:r>
          </w:p>
        </w:tc>
        <w:tc>
          <w:tcPr/>
          <w:p>
            <w:pPr>
              <w:pStyle w:val="Compact"/>
              <w:jc w:val="right"/>
            </w:pPr>
            <w:r>
              <w:t xml:space="preserve">120.2</w:t>
            </w:r>
          </w:p>
        </w:tc>
        <w:tc>
          <w:tcPr/>
          <w:p>
            <w:pPr>
              <w:pStyle w:val="Compact"/>
              <w:jc w:val="right"/>
            </w:pPr>
            <w:r>
              <w:t xml:space="preserve">116.3</w:t>
            </w:r>
          </w:p>
        </w:tc>
        <w:tc>
          <w:tcPr/>
          <w:p>
            <w:pPr>
              <w:pStyle w:val="Compact"/>
              <w:jc w:val="right"/>
            </w:pPr>
            <w:r>
              <w:t xml:space="preserve">129.1</w:t>
            </w:r>
          </w:p>
        </w:tc>
        <w:tc>
          <w:tcPr/>
          <w:p>
            <w:pPr>
              <w:pStyle w:val="Compact"/>
              <w:jc w:val="right"/>
            </w:pPr>
            <w:r>
              <w:t xml:space="preserve">140.6</w:t>
            </w:r>
          </w:p>
        </w:tc>
        <w:tc>
          <w:tcPr/>
          <w:p>
            <w:pPr>
              <w:pStyle w:val="Compact"/>
              <w:jc w:val="right"/>
            </w:pPr>
            <w:r>
              <w:t xml:space="preserve">94.8</w:t>
            </w:r>
          </w:p>
        </w:tc>
      </w:tr>
      <w:tr>
        <w:tc>
          <w:tcPr/>
          <w:p>
            <w:pPr>
              <w:pStyle w:val="Compact"/>
              <w:jc w:val="left"/>
            </w:pPr>
            <w:r>
              <w:t xml:space="preserve">82510</w:t>
            </w:r>
          </w:p>
        </w:tc>
        <w:tc>
          <w:tcPr/>
          <w:p>
            <w:pPr>
              <w:pStyle w:val="Compact"/>
              <w:jc w:val="left"/>
            </w:pPr>
            <w:r>
              <w:t xml:space="preserve">Kiteenlahti</w:t>
            </w:r>
          </w:p>
        </w:tc>
        <w:tc>
          <w:tcPr/>
          <w:p>
            <w:pPr>
              <w:pStyle w:val="Compact"/>
              <w:jc w:val="right"/>
            </w:pPr>
            <w:r>
              <w:t xml:space="preserve">117.6</w:t>
            </w:r>
          </w:p>
        </w:tc>
        <w:tc>
          <w:tcPr/>
          <w:p>
            <w:pPr>
              <w:pStyle w:val="Compact"/>
              <w:jc w:val="right"/>
            </w:pPr>
            <w:r>
              <w:t xml:space="preserve">118.7</w:t>
            </w:r>
          </w:p>
        </w:tc>
        <w:tc>
          <w:tcPr/>
          <w:p>
            <w:pPr>
              <w:pStyle w:val="Compact"/>
              <w:jc w:val="right"/>
            </w:pPr>
            <w:r>
              <w:t xml:space="preserve">141.8</w:t>
            </w:r>
          </w:p>
        </w:tc>
        <w:tc>
          <w:tcPr/>
          <w:p>
            <w:pPr>
              <w:pStyle w:val="Compact"/>
              <w:jc w:val="right"/>
            </w:pPr>
            <w:r>
              <w:t xml:space="preserve">103.3</w:t>
            </w:r>
          </w:p>
        </w:tc>
        <w:tc>
          <w:tcPr/>
          <w:p>
            <w:pPr>
              <w:pStyle w:val="Compact"/>
              <w:jc w:val="right"/>
            </w:pPr>
            <w:r>
              <w:t xml:space="preserve">106.6</w:t>
            </w:r>
          </w:p>
        </w:tc>
      </w:tr>
      <w:tr>
        <w:tc>
          <w:tcPr/>
          <w:p>
            <w:pPr>
              <w:pStyle w:val="Compact"/>
              <w:jc w:val="left"/>
            </w:pPr>
            <w:r>
              <w:t xml:space="preserve">59820</w:t>
            </w:r>
          </w:p>
        </w:tc>
        <w:tc>
          <w:tcPr/>
          <w:p>
            <w:pPr>
              <w:pStyle w:val="Compact"/>
              <w:jc w:val="left"/>
            </w:pPr>
            <w:r>
              <w:t xml:space="preserve">Purujärvi-Rajavaara</w:t>
            </w:r>
          </w:p>
        </w:tc>
        <w:tc>
          <w:tcPr/>
          <w:p>
            <w:pPr>
              <w:pStyle w:val="Compact"/>
              <w:jc w:val="right"/>
            </w:pPr>
            <w:r>
              <w:t xml:space="preserve">117.0</w:t>
            </w:r>
          </w:p>
        </w:tc>
        <w:tc>
          <w:tcPr/>
          <w:p>
            <w:pPr>
              <w:pStyle w:val="Compact"/>
              <w:jc w:val="right"/>
            </w:pPr>
            <w:r>
              <w:t xml:space="preserve">100.0</w:t>
            </w:r>
          </w:p>
        </w:tc>
        <w:tc>
          <w:tcPr/>
          <w:p>
            <w:pPr>
              <w:pStyle w:val="Compact"/>
              <w:jc w:val="right"/>
            </w:pPr>
            <w:r>
              <w:t xml:space="preserve">117.4</w:t>
            </w:r>
          </w:p>
        </w:tc>
        <w:tc>
          <w:tcPr/>
          <w:p>
            <w:pPr>
              <w:pStyle w:val="Compact"/>
              <w:jc w:val="right"/>
            </w:pPr>
            <w:r>
              <w:t xml:space="preserve">140.0</w:t>
            </w:r>
          </w:p>
        </w:tc>
        <w:tc>
          <w:tcPr/>
          <w:p>
            <w:pPr>
              <w:pStyle w:val="Compact"/>
              <w:jc w:val="right"/>
            </w:pPr>
            <w:r>
              <w:t xml:space="preserve">110.6</w:t>
            </w:r>
          </w:p>
        </w:tc>
      </w:tr>
      <w:tr>
        <w:tc>
          <w:tcPr/>
          <w:p>
            <w:pPr>
              <w:pStyle w:val="Compact"/>
              <w:jc w:val="left"/>
            </w:pPr>
            <w:r>
              <w:t xml:space="preserve">82360</w:t>
            </w:r>
          </w:p>
        </w:tc>
        <w:tc>
          <w:tcPr/>
          <w:p>
            <w:pPr>
              <w:pStyle w:val="Compact"/>
              <w:jc w:val="left"/>
            </w:pPr>
            <w:r>
              <w:t xml:space="preserve">Onkamo</w:t>
            </w:r>
          </w:p>
        </w:tc>
        <w:tc>
          <w:tcPr/>
          <w:p>
            <w:pPr>
              <w:pStyle w:val="Compact"/>
              <w:jc w:val="right"/>
            </w:pPr>
            <w:r>
              <w:t xml:space="preserve">113.6</w:t>
            </w:r>
          </w:p>
        </w:tc>
        <w:tc>
          <w:tcPr/>
          <w:p>
            <w:pPr>
              <w:pStyle w:val="Compact"/>
              <w:jc w:val="right"/>
            </w:pPr>
            <w:r>
              <w:t xml:space="preserve">108.1</w:t>
            </w:r>
          </w:p>
        </w:tc>
        <w:tc>
          <w:tcPr/>
          <w:p>
            <w:pPr>
              <w:pStyle w:val="Compact"/>
              <w:jc w:val="right"/>
            </w:pPr>
            <w:r>
              <w:t xml:space="preserve">131.9</w:t>
            </w:r>
          </w:p>
        </w:tc>
        <w:tc>
          <w:tcPr/>
          <w:p>
            <w:pPr>
              <w:pStyle w:val="Compact"/>
              <w:jc w:val="right"/>
            </w:pPr>
            <w:r>
              <w:t xml:space="preserve">100.1</w:t>
            </w:r>
          </w:p>
        </w:tc>
        <w:tc>
          <w:tcPr/>
          <w:p>
            <w:pPr>
              <w:pStyle w:val="Compact"/>
              <w:jc w:val="right"/>
            </w:pPr>
            <w:r>
              <w:t xml:space="preserve">114.2</w:t>
            </w:r>
          </w:p>
        </w:tc>
      </w:tr>
      <w:tr>
        <w:tc>
          <w:tcPr/>
          <w:p>
            <w:pPr>
              <w:pStyle w:val="Compact"/>
              <w:jc w:val="left"/>
            </w:pPr>
            <w:r>
              <w:t xml:space="preserve">82380</w:t>
            </w:r>
          </w:p>
        </w:tc>
        <w:tc>
          <w:tcPr/>
          <w:p>
            <w:pPr>
              <w:pStyle w:val="Compact"/>
              <w:jc w:val="left"/>
            </w:pPr>
            <w:r>
              <w:t xml:space="preserve">Tolosenmäki</w:t>
            </w:r>
          </w:p>
        </w:tc>
        <w:tc>
          <w:tcPr/>
          <w:p>
            <w:pPr>
              <w:pStyle w:val="Compact"/>
              <w:jc w:val="right"/>
            </w:pPr>
            <w:r>
              <w:t xml:space="preserve">112.7</w:t>
            </w:r>
          </w:p>
        </w:tc>
        <w:tc>
          <w:tcPr/>
          <w:p>
            <w:pPr>
              <w:pStyle w:val="Compact"/>
              <w:jc w:val="right"/>
            </w:pPr>
            <w:r>
              <w:t xml:space="preserve">94.6</w:t>
            </w:r>
          </w:p>
        </w:tc>
        <w:tc>
          <w:tcPr/>
          <w:p>
            <w:pPr>
              <w:pStyle w:val="Compact"/>
              <w:jc w:val="right"/>
            </w:pPr>
            <w:r>
              <w:t xml:space="preserve">130.3</w:t>
            </w:r>
          </w:p>
        </w:tc>
        <w:tc>
          <w:tcPr/>
          <w:p>
            <w:pPr>
              <w:pStyle w:val="Compact"/>
              <w:jc w:val="right"/>
            </w:pPr>
            <w:r>
              <w:t xml:space="preserve">136.7</w:t>
            </w:r>
          </w:p>
        </w:tc>
        <w:tc>
          <w:tcPr/>
          <w:p>
            <w:pPr>
              <w:pStyle w:val="Compact"/>
              <w:jc w:val="right"/>
            </w:pPr>
            <w:r>
              <w:t xml:space="preserve">89.1</w:t>
            </w:r>
          </w:p>
        </w:tc>
      </w:tr>
      <w:tr>
        <w:tc>
          <w:tcPr/>
          <w:p>
            <w:pPr>
              <w:pStyle w:val="Compact"/>
              <w:jc w:val="left"/>
            </w:pPr>
            <w:r>
              <w:t xml:space="preserve">82350</w:t>
            </w:r>
          </w:p>
        </w:tc>
        <w:tc>
          <w:tcPr/>
          <w:p>
            <w:pPr>
              <w:pStyle w:val="Compact"/>
              <w:jc w:val="left"/>
            </w:pPr>
            <w:r>
              <w:t xml:space="preserve">Tikkala</w:t>
            </w:r>
          </w:p>
        </w:tc>
        <w:tc>
          <w:tcPr/>
          <w:p>
            <w:pPr>
              <w:pStyle w:val="Compact"/>
              <w:jc w:val="right"/>
            </w:pPr>
            <w:r>
              <w:t xml:space="preserve">112.6</w:t>
            </w:r>
          </w:p>
        </w:tc>
        <w:tc>
          <w:tcPr/>
          <w:p>
            <w:pPr>
              <w:pStyle w:val="Compact"/>
              <w:jc w:val="right"/>
            </w:pPr>
            <w:r>
              <w:t xml:space="preserve">98.3</w:t>
            </w:r>
          </w:p>
        </w:tc>
        <w:tc>
          <w:tcPr/>
          <w:p>
            <w:pPr>
              <w:pStyle w:val="Compact"/>
              <w:jc w:val="right"/>
            </w:pPr>
            <w:r>
              <w:t xml:space="preserve">101.4</w:t>
            </w:r>
          </w:p>
        </w:tc>
        <w:tc>
          <w:tcPr/>
          <w:p>
            <w:pPr>
              <w:pStyle w:val="Compact"/>
              <w:jc w:val="right"/>
            </w:pPr>
            <w:r>
              <w:t xml:space="preserve">161.6</w:t>
            </w:r>
          </w:p>
        </w:tc>
        <w:tc>
          <w:tcPr/>
          <w:p>
            <w:pPr>
              <w:pStyle w:val="Compact"/>
              <w:jc w:val="right"/>
            </w:pPr>
            <w:r>
              <w:t xml:space="preserve">89.2</w:t>
            </w:r>
          </w:p>
        </w:tc>
      </w:tr>
      <w:tr>
        <w:tc>
          <w:tcPr/>
          <w:p>
            <w:pPr>
              <w:pStyle w:val="Compact"/>
              <w:jc w:val="left"/>
            </w:pPr>
            <w:r>
              <w:t xml:space="preserve">82335</w:t>
            </w:r>
          </w:p>
        </w:tc>
        <w:tc>
          <w:tcPr/>
          <w:p>
            <w:pPr>
              <w:pStyle w:val="Compact"/>
              <w:jc w:val="left"/>
            </w:pPr>
            <w:r>
              <w:t xml:space="preserve">Rasivaara</w:t>
            </w:r>
          </w:p>
        </w:tc>
        <w:tc>
          <w:tcPr/>
          <w:p>
            <w:pPr>
              <w:pStyle w:val="Compact"/>
              <w:jc w:val="right"/>
            </w:pPr>
            <w:r>
              <w:t xml:space="preserve">102.7</w:t>
            </w:r>
          </w:p>
        </w:tc>
        <w:tc>
          <w:tcPr/>
          <w:p>
            <w:pPr>
              <w:pStyle w:val="Compact"/>
              <w:jc w:val="right"/>
            </w:pPr>
            <w:r>
              <w:t xml:space="preserve">101.4</w:t>
            </w:r>
          </w:p>
        </w:tc>
        <w:tc>
          <w:tcPr/>
          <w:p>
            <w:pPr>
              <w:pStyle w:val="Compact"/>
              <w:jc w:val="right"/>
            </w:pPr>
            <w:r>
              <w:t xml:space="preserve">118.3</w:t>
            </w:r>
          </w:p>
        </w:tc>
        <w:tc>
          <w:tcPr/>
          <w:p>
            <w:pPr>
              <w:pStyle w:val="Compact"/>
              <w:jc w:val="right"/>
            </w:pPr>
            <w:r>
              <w:t xml:space="preserve">111.9</w:t>
            </w:r>
          </w:p>
        </w:tc>
        <w:tc>
          <w:tcPr/>
          <w:p>
            <w:pPr>
              <w:pStyle w:val="Compact"/>
              <w:jc w:val="right"/>
            </w:pPr>
            <w:r>
              <w:t xml:space="preserve">79.2</w:t>
            </w:r>
          </w:p>
        </w:tc>
      </w:tr>
      <w:tr>
        <w:tc>
          <w:tcPr/>
          <w:p>
            <w:pPr>
              <w:pStyle w:val="Compact"/>
              <w:jc w:val="left"/>
            </w:pPr>
            <w:r>
              <w:t xml:space="preserve">82675</w:t>
            </w:r>
          </w:p>
        </w:tc>
        <w:tc>
          <w:tcPr/>
          <w:p>
            <w:pPr>
              <w:pStyle w:val="Compact"/>
              <w:jc w:val="left"/>
            </w:pPr>
            <w:r>
              <w:t xml:space="preserve">Niirala-Jänisjoki</w:t>
            </w:r>
          </w:p>
        </w:tc>
        <w:tc>
          <w:tcPr/>
          <w:p>
            <w:pPr>
              <w:pStyle w:val="Compact"/>
              <w:jc w:val="right"/>
            </w:pPr>
            <w:r>
              <w:t xml:space="preserve">98.5</w:t>
            </w:r>
          </w:p>
        </w:tc>
        <w:tc>
          <w:tcPr/>
          <w:p>
            <w:pPr>
              <w:pStyle w:val="Compact"/>
              <w:jc w:val="right"/>
            </w:pPr>
            <w:r>
              <w:t xml:space="preserve">112.5</w:t>
            </w:r>
          </w:p>
        </w:tc>
        <w:tc>
          <w:tcPr/>
          <w:p>
            <w:pPr>
              <w:pStyle w:val="Compact"/>
              <w:jc w:val="right"/>
            </w:pPr>
            <w:r>
              <w:t xml:space="preserve">117.6</w:t>
            </w:r>
          </w:p>
        </w:tc>
        <w:tc>
          <w:tcPr/>
          <w:p>
            <w:pPr>
              <w:pStyle w:val="Compact"/>
              <w:jc w:val="right"/>
            </w:pPr>
            <w:r>
              <w:t xml:space="preserve">75.8</w:t>
            </w:r>
          </w:p>
        </w:tc>
        <w:tc>
          <w:tcPr/>
          <w:p>
            <w:pPr>
              <w:pStyle w:val="Compact"/>
              <w:jc w:val="right"/>
            </w:pPr>
            <w:r>
              <w:t xml:space="preserve">87.9</w:t>
            </w:r>
          </w:p>
        </w:tc>
      </w:tr>
      <w:tr>
        <w:tc>
          <w:tcPr/>
          <w:p>
            <w:pPr>
              <w:pStyle w:val="Compact"/>
              <w:jc w:val="left"/>
            </w:pPr>
            <w:r>
              <w:t xml:space="preserve">82500</w:t>
            </w:r>
          </w:p>
        </w:tc>
        <w:tc>
          <w:tcPr/>
          <w:p>
            <w:pPr>
              <w:pStyle w:val="Compact"/>
              <w:jc w:val="left"/>
            </w:pPr>
            <w:r>
              <w:t xml:space="preserve">Kitee Keskus</w:t>
            </w:r>
          </w:p>
        </w:tc>
        <w:tc>
          <w:tcPr/>
          <w:p>
            <w:pPr>
              <w:pStyle w:val="Compact"/>
              <w:jc w:val="right"/>
            </w:pPr>
            <w:r>
              <w:t xml:space="preserve">86.1</w:t>
            </w:r>
          </w:p>
        </w:tc>
        <w:tc>
          <w:tcPr/>
          <w:p>
            <w:pPr>
              <w:pStyle w:val="Compact"/>
              <w:jc w:val="right"/>
            </w:pPr>
            <w:r>
              <w:t xml:space="preserve">87.3</w:t>
            </w:r>
          </w:p>
        </w:tc>
        <w:tc>
          <w:tcPr/>
          <w:p>
            <w:pPr>
              <w:pStyle w:val="Compact"/>
              <w:jc w:val="right"/>
            </w:pPr>
            <w:r>
              <w:t xml:space="preserve">110.2</w:t>
            </w:r>
          </w:p>
        </w:tc>
        <w:tc>
          <w:tcPr/>
          <w:p>
            <w:pPr>
              <w:pStyle w:val="Compact"/>
              <w:jc w:val="right"/>
            </w:pPr>
            <w:r>
              <w:t xml:space="preserve">67.3</w:t>
            </w:r>
          </w:p>
        </w:tc>
        <w:tc>
          <w:tcPr/>
          <w:p>
            <w:pPr>
              <w:pStyle w:val="Compact"/>
              <w:jc w:val="right"/>
            </w:pPr>
            <w:r>
              <w:t xml:space="preserve">79.6</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eski_karjal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eski_karjal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eski_karjal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eski_karjal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Keski-Karjala (Seutukunnat)</dc:title>
  <dc:creator>Diakin karttasovellus 2023-02-27 20:08:43</dc:creator>
  <cp:keywords/>
  <dcterms:created xsi:type="dcterms:W3CDTF">2023-02-27T18:09:56Z</dcterms:created>
  <dcterms:modified xsi:type="dcterms:W3CDTF">2023-02-27T18:09:56Z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