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Keski-Pohjanmaan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09:17:32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09:17:32.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Keski-Pohjanmaan HVA. Lisäksi tarkastelussa ovat rajanaapurit: Keski-Suomen HVA, Etelä-Pohjanmaan HVA, Pohjanmaan HVA, Keski-Pohjanmaan HVA ja Pohjois-Pohjanmaan HVA.</w:t>
      </w:r>
    </w:p>
    <w:p>
      <w:pPr>
        <w:pStyle w:val="Leipteksti"/>
      </w:pPr>
      <w:r>
        <w:drawing>
          <wp:inline>
            <wp:extent cx="2762935" cy="5065381"/>
            <wp:effectExtent b="0" l="0" r="0" t="0"/>
            <wp:docPr descr="" title="" id="1" name="Picture"/>
            <a:graphic>
              <a:graphicData uri="http://schemas.openxmlformats.org/drawingml/2006/picture">
                <pic:pic>
                  <pic:nvPicPr>
                    <pic:cNvPr descr="alueprofiili_keski_pohjanmaan_hva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ski_pohjanmaan_hva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112.5</w:t>
            </w:r>
          </w:p>
        </w:tc>
        <w:tc>
          <w:tcPr/>
          <w:p>
            <w:pPr>
              <w:pStyle w:val="Compact"/>
              <w:jc w:val="right"/>
            </w:pPr>
            <w:r>
              <w:t xml:space="preserve">6</w:t>
            </w:r>
          </w:p>
        </w:tc>
      </w:tr>
      <w:tr>
        <w:tc>
          <w:tcPr/>
          <w:p>
            <w:pPr>
              <w:pStyle w:val="Compact"/>
              <w:jc w:val="left"/>
            </w:pPr>
            <w:r>
              <w:t xml:space="preserve">Pohjois-Pohjanmaan HVA (naapuri)</w:t>
            </w:r>
          </w:p>
        </w:tc>
        <w:tc>
          <w:tcPr/>
          <w:p>
            <w:pPr>
              <w:pStyle w:val="Compact"/>
              <w:jc w:val="right"/>
            </w:pPr>
            <w:r>
              <w:t xml:space="preserve">96.4</w:t>
            </w:r>
          </w:p>
        </w:tc>
        <w:tc>
          <w:tcPr/>
          <w:p>
            <w:pPr>
              <w:pStyle w:val="Compact"/>
              <w:jc w:val="right"/>
            </w:pPr>
            <w:r>
              <w:t xml:space="preserve">14</w:t>
            </w:r>
          </w:p>
        </w:tc>
      </w:tr>
      <w:tr>
        <w:tc>
          <w:tcPr/>
          <w:p>
            <w:pPr>
              <w:pStyle w:val="Compact"/>
              <w:jc w:val="left"/>
            </w:pPr>
            <w:r>
              <w:t xml:space="preserve">Etelä-Pohjanmaan HVA (naapuri)</w:t>
            </w:r>
          </w:p>
        </w:tc>
        <w:tc>
          <w:tcPr/>
          <w:p>
            <w:pPr>
              <w:pStyle w:val="Compact"/>
              <w:jc w:val="right"/>
            </w:pPr>
            <w:r>
              <w:t xml:space="preserve">89.5</w:t>
            </w:r>
          </w:p>
        </w:tc>
        <w:tc>
          <w:tcPr/>
          <w:p>
            <w:pPr>
              <w:pStyle w:val="Compact"/>
              <w:jc w:val="right"/>
            </w:pPr>
            <w:r>
              <w:t xml:space="preserve">20</w:t>
            </w:r>
          </w:p>
        </w:tc>
      </w:tr>
      <w:tr>
        <w:tc>
          <w:tcPr/>
          <w:p>
            <w:pPr>
              <w:pStyle w:val="Compact"/>
              <w:jc w:val="left"/>
            </w:pPr>
            <w:r>
              <w:t xml:space="preserve">Keski-Pohjanmaan HVA (valittu)</w:t>
            </w:r>
          </w:p>
        </w:tc>
        <w:tc>
          <w:tcPr/>
          <w:p>
            <w:pPr>
              <w:pStyle w:val="Compact"/>
              <w:jc w:val="right"/>
            </w:pPr>
            <w:r>
              <w:t xml:space="preserve">86.5</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74.6</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115.4</w:t>
            </w:r>
          </w:p>
        </w:tc>
        <w:tc>
          <w:tcPr/>
          <w:p>
            <w:pPr>
              <w:pStyle w:val="Compact"/>
              <w:jc w:val="right"/>
            </w:pPr>
            <w:r>
              <w:t xml:space="preserve">5</w:t>
            </w:r>
          </w:p>
        </w:tc>
      </w:tr>
      <w:tr>
        <w:tc>
          <w:tcPr/>
          <w:p>
            <w:pPr>
              <w:pStyle w:val="Compact"/>
              <w:jc w:val="left"/>
            </w:pPr>
            <w:r>
              <w:t xml:space="preserve">Pohjois-Pohjanmaan HVA (naapuri)</w:t>
            </w:r>
          </w:p>
        </w:tc>
        <w:tc>
          <w:tcPr/>
          <w:p>
            <w:pPr>
              <w:pStyle w:val="Compact"/>
              <w:jc w:val="right"/>
            </w:pPr>
            <w:r>
              <w:t xml:space="preserve">96.4</w:t>
            </w:r>
          </w:p>
        </w:tc>
        <w:tc>
          <w:tcPr/>
          <w:p>
            <w:pPr>
              <w:pStyle w:val="Compact"/>
              <w:jc w:val="right"/>
            </w:pPr>
            <w:r>
              <w:t xml:space="preserve">16</w:t>
            </w:r>
          </w:p>
        </w:tc>
      </w:tr>
      <w:tr>
        <w:tc>
          <w:tcPr/>
          <w:p>
            <w:pPr>
              <w:pStyle w:val="Compact"/>
              <w:jc w:val="left"/>
            </w:pPr>
            <w:r>
              <w:t xml:space="preserve">Etelä-Pohjanmaan HVA (naapuri)</w:t>
            </w:r>
          </w:p>
        </w:tc>
        <w:tc>
          <w:tcPr/>
          <w:p>
            <w:pPr>
              <w:pStyle w:val="Compact"/>
              <w:jc w:val="right"/>
            </w:pPr>
            <w:r>
              <w:t xml:space="preserve">78.9</w:t>
            </w:r>
          </w:p>
        </w:tc>
        <w:tc>
          <w:tcPr/>
          <w:p>
            <w:pPr>
              <w:pStyle w:val="Compact"/>
              <w:jc w:val="right"/>
            </w:pPr>
            <w:r>
              <w:t xml:space="preserve">20</w:t>
            </w:r>
          </w:p>
        </w:tc>
      </w:tr>
      <w:tr>
        <w:tc>
          <w:tcPr/>
          <w:p>
            <w:pPr>
              <w:pStyle w:val="Compact"/>
              <w:jc w:val="left"/>
            </w:pPr>
            <w:r>
              <w:t xml:space="preserve">Pohjanmaan HVA (naapuri)</w:t>
            </w:r>
          </w:p>
        </w:tc>
        <w:tc>
          <w:tcPr/>
          <w:p>
            <w:pPr>
              <w:pStyle w:val="Compact"/>
              <w:jc w:val="right"/>
            </w:pPr>
            <w:r>
              <w:t xml:space="preserve">77.3</w:t>
            </w:r>
          </w:p>
        </w:tc>
        <w:tc>
          <w:tcPr/>
          <w:p>
            <w:pPr>
              <w:pStyle w:val="Compact"/>
              <w:jc w:val="right"/>
            </w:pPr>
            <w:r>
              <w:t xml:space="preserve">21</w:t>
            </w:r>
          </w:p>
        </w:tc>
      </w:tr>
      <w:tr>
        <w:tc>
          <w:tcPr/>
          <w:p>
            <w:pPr>
              <w:pStyle w:val="Compact"/>
              <w:jc w:val="left"/>
            </w:pPr>
            <w:r>
              <w:t xml:space="preserve">Keski-Pohjanmaan HVA (valittu)</w:t>
            </w:r>
          </w:p>
        </w:tc>
        <w:tc>
          <w:tcPr/>
          <w:p>
            <w:pPr>
              <w:pStyle w:val="Compact"/>
              <w:jc w:val="right"/>
            </w:pPr>
            <w:r>
              <w:t xml:space="preserve">73.1</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111.1</w:t>
            </w:r>
          </w:p>
        </w:tc>
        <w:tc>
          <w:tcPr/>
          <w:p>
            <w:pPr>
              <w:pStyle w:val="Compact"/>
              <w:jc w:val="right"/>
            </w:pPr>
            <w:r>
              <w:t xml:space="preserve">5</w:t>
            </w:r>
          </w:p>
        </w:tc>
      </w:tr>
      <w:tr>
        <w:tc>
          <w:tcPr/>
          <w:p>
            <w:pPr>
              <w:pStyle w:val="Compact"/>
              <w:jc w:val="left"/>
            </w:pPr>
            <w:r>
              <w:t xml:space="preserve">Etelä-Pohjanmaan HVA (naapuri)</w:t>
            </w:r>
          </w:p>
        </w:tc>
        <w:tc>
          <w:tcPr/>
          <w:p>
            <w:pPr>
              <w:pStyle w:val="Compact"/>
              <w:jc w:val="right"/>
            </w:pPr>
            <w:r>
              <w:t xml:space="preserve">99.4</w:t>
            </w:r>
          </w:p>
        </w:tc>
        <w:tc>
          <w:tcPr/>
          <w:p>
            <w:pPr>
              <w:pStyle w:val="Compact"/>
              <w:jc w:val="right"/>
            </w:pPr>
            <w:r>
              <w:t xml:space="preserve">13</w:t>
            </w:r>
          </w:p>
        </w:tc>
      </w:tr>
      <w:tr>
        <w:tc>
          <w:tcPr/>
          <w:p>
            <w:pPr>
              <w:pStyle w:val="Compact"/>
              <w:jc w:val="left"/>
            </w:pPr>
            <w:r>
              <w:t xml:space="preserve">Pohjois-Pohjanmaan HVA (naapuri)</w:t>
            </w:r>
          </w:p>
        </w:tc>
        <w:tc>
          <w:tcPr/>
          <w:p>
            <w:pPr>
              <w:pStyle w:val="Compact"/>
              <w:jc w:val="right"/>
            </w:pPr>
            <w:r>
              <w:t xml:space="preserve">94.2</w:t>
            </w:r>
          </w:p>
        </w:tc>
        <w:tc>
          <w:tcPr/>
          <w:p>
            <w:pPr>
              <w:pStyle w:val="Compact"/>
              <w:jc w:val="right"/>
            </w:pPr>
            <w:r>
              <w:t xml:space="preserve">16</w:t>
            </w:r>
          </w:p>
        </w:tc>
      </w:tr>
      <w:tr>
        <w:tc>
          <w:tcPr/>
          <w:p>
            <w:pPr>
              <w:pStyle w:val="Compact"/>
              <w:jc w:val="left"/>
            </w:pPr>
            <w:r>
              <w:t xml:space="preserve">Keski-Pohjanmaan HVA (valittu)</w:t>
            </w:r>
          </w:p>
        </w:tc>
        <w:tc>
          <w:tcPr/>
          <w:p>
            <w:pPr>
              <w:pStyle w:val="Compact"/>
              <w:jc w:val="right"/>
            </w:pPr>
            <w:r>
              <w:t xml:space="preserve">89.3</w:t>
            </w:r>
          </w:p>
        </w:tc>
        <w:tc>
          <w:tcPr/>
          <w:p>
            <w:pPr>
              <w:pStyle w:val="Compact"/>
              <w:jc w:val="right"/>
            </w:pPr>
            <w:r>
              <w:t xml:space="preserve">17</w:t>
            </w:r>
          </w:p>
        </w:tc>
      </w:tr>
      <w:tr>
        <w:tc>
          <w:tcPr/>
          <w:p>
            <w:pPr>
              <w:pStyle w:val="Compact"/>
              <w:jc w:val="left"/>
            </w:pPr>
            <w:r>
              <w:t xml:space="preserve">Pohjanmaan HVA (naapuri)</w:t>
            </w:r>
          </w:p>
        </w:tc>
        <w:tc>
          <w:tcPr/>
          <w:p>
            <w:pPr>
              <w:pStyle w:val="Compact"/>
              <w:jc w:val="right"/>
            </w:pPr>
            <w:r>
              <w:t xml:space="preserve">84.6</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111.0</w:t>
            </w:r>
          </w:p>
        </w:tc>
        <w:tc>
          <w:tcPr/>
          <w:p>
            <w:pPr>
              <w:pStyle w:val="Compact"/>
              <w:jc w:val="right"/>
            </w:pPr>
            <w:r>
              <w:t xml:space="preserve">6</w:t>
            </w:r>
          </w:p>
        </w:tc>
      </w:tr>
      <w:tr>
        <w:tc>
          <w:tcPr/>
          <w:p>
            <w:pPr>
              <w:pStyle w:val="Compact"/>
              <w:jc w:val="left"/>
            </w:pPr>
            <w:r>
              <w:t xml:space="preserve">Pohjois-Pohjanmaan HVA (naapuri)</w:t>
            </w:r>
          </w:p>
        </w:tc>
        <w:tc>
          <w:tcPr/>
          <w:p>
            <w:pPr>
              <w:pStyle w:val="Compact"/>
              <w:jc w:val="right"/>
            </w:pPr>
            <w:r>
              <w:t xml:space="preserve">98.5</w:t>
            </w:r>
          </w:p>
        </w:tc>
        <w:tc>
          <w:tcPr/>
          <w:p>
            <w:pPr>
              <w:pStyle w:val="Compact"/>
              <w:jc w:val="right"/>
            </w:pPr>
            <w:r>
              <w:t xml:space="preserve">14</w:t>
            </w:r>
          </w:p>
        </w:tc>
      </w:tr>
      <w:tr>
        <w:tc>
          <w:tcPr/>
          <w:p>
            <w:pPr>
              <w:pStyle w:val="Compact"/>
              <w:jc w:val="left"/>
            </w:pPr>
            <w:r>
              <w:t xml:space="preserve">Keski-Pohjanmaan HVA (valittu)</w:t>
            </w:r>
          </w:p>
        </w:tc>
        <w:tc>
          <w:tcPr/>
          <w:p>
            <w:pPr>
              <w:pStyle w:val="Compact"/>
              <w:jc w:val="right"/>
            </w:pPr>
            <w:r>
              <w:t xml:space="preserve">97.0</w:t>
            </w:r>
          </w:p>
        </w:tc>
        <w:tc>
          <w:tcPr/>
          <w:p>
            <w:pPr>
              <w:pStyle w:val="Compact"/>
              <w:jc w:val="right"/>
            </w:pPr>
            <w:r>
              <w:t xml:space="preserve">15</w:t>
            </w:r>
          </w:p>
        </w:tc>
      </w:tr>
      <w:tr>
        <w:tc>
          <w:tcPr/>
          <w:p>
            <w:pPr>
              <w:pStyle w:val="Compact"/>
              <w:jc w:val="left"/>
            </w:pPr>
            <w:r>
              <w:t xml:space="preserve">Etelä-Pohjanmaan HVA (naapuri)</w:t>
            </w:r>
          </w:p>
        </w:tc>
        <w:tc>
          <w:tcPr/>
          <w:p>
            <w:pPr>
              <w:pStyle w:val="Compact"/>
              <w:jc w:val="right"/>
            </w:pPr>
            <w:r>
              <w:t xml:space="preserve">90.2</w:t>
            </w:r>
          </w:p>
        </w:tc>
        <w:tc>
          <w:tcPr/>
          <w:p>
            <w:pPr>
              <w:pStyle w:val="Compact"/>
              <w:jc w:val="right"/>
            </w:pPr>
            <w:r>
              <w:t xml:space="preserve">18</w:t>
            </w:r>
          </w:p>
        </w:tc>
      </w:tr>
      <w:tr>
        <w:tc>
          <w:tcPr/>
          <w:p>
            <w:pPr>
              <w:pStyle w:val="Compact"/>
              <w:jc w:val="left"/>
            </w:pPr>
            <w:r>
              <w:t xml:space="preserve">Pohjanmaan HVA (naapuri)</w:t>
            </w:r>
          </w:p>
        </w:tc>
        <w:tc>
          <w:tcPr/>
          <w:p>
            <w:pPr>
              <w:pStyle w:val="Compact"/>
              <w:jc w:val="right"/>
            </w:pPr>
            <w:r>
              <w:t xml:space="preserve">61.8</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ski_pohjanmaan_hva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ski_pohjanmaan_hva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ski_pohjanmaan_hva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102.2</w:t>
            </w:r>
          </w:p>
        </w:tc>
        <w:tc>
          <w:tcPr/>
          <w:p>
            <w:pPr>
              <w:pStyle w:val="Compact"/>
              <w:jc w:val="right"/>
            </w:pPr>
            <w:r>
              <w:t xml:space="preserve">11</w:t>
            </w:r>
          </w:p>
        </w:tc>
      </w:tr>
      <w:tr>
        <w:tc>
          <w:tcPr/>
          <w:p>
            <w:pPr>
              <w:pStyle w:val="Compact"/>
              <w:jc w:val="left"/>
            </w:pPr>
            <w:r>
              <w:t xml:space="preserve">Keski-Suomen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Pohjanmaan HVA (naapuri)</w:t>
            </w:r>
          </w:p>
        </w:tc>
        <w:tc>
          <w:tcPr/>
          <w:p>
            <w:pPr>
              <w:pStyle w:val="Compact"/>
              <w:jc w:val="right"/>
            </w:pPr>
            <w:r>
              <w:t xml:space="preserve">97.0</w:t>
            </w:r>
          </w:p>
        </w:tc>
        <w:tc>
          <w:tcPr/>
          <w:p>
            <w:pPr>
              <w:pStyle w:val="Compact"/>
              <w:jc w:val="right"/>
            </w:pPr>
            <w:r>
              <w:t xml:space="preserve">14</w:t>
            </w:r>
          </w:p>
        </w:tc>
      </w:tr>
      <w:tr>
        <w:tc>
          <w:tcPr/>
          <w:p>
            <w:pPr>
              <w:pStyle w:val="Compact"/>
              <w:jc w:val="left"/>
            </w:pPr>
            <w:r>
              <w:t xml:space="preserve">Keski-Pohjanmaan HVA (valittu)</w:t>
            </w:r>
          </w:p>
        </w:tc>
        <w:tc>
          <w:tcPr/>
          <w:p>
            <w:pPr>
              <w:pStyle w:val="Compact"/>
              <w:jc w:val="right"/>
            </w:pPr>
            <w:r>
              <w:t xml:space="preserve">89.6</w:t>
            </w:r>
          </w:p>
        </w:tc>
        <w:tc>
          <w:tcPr/>
          <w:p>
            <w:pPr>
              <w:pStyle w:val="Compact"/>
              <w:jc w:val="right"/>
            </w:pPr>
            <w:r>
              <w:t xml:space="preserve">20</w:t>
            </w:r>
          </w:p>
        </w:tc>
      </w:tr>
      <w:tr>
        <w:tc>
          <w:tcPr/>
          <w:p>
            <w:pPr>
              <w:pStyle w:val="Compact"/>
              <w:jc w:val="left"/>
            </w:pPr>
            <w:r>
              <w:t xml:space="preserve">Etelä-Pohjanmaan HVA (naapuri)</w:t>
            </w:r>
          </w:p>
        </w:tc>
        <w:tc>
          <w:tcPr/>
          <w:p>
            <w:pPr>
              <w:pStyle w:val="Compact"/>
              <w:jc w:val="right"/>
            </w:pPr>
            <w:r>
              <w:t xml:space="preserve">85.1</w:t>
            </w:r>
          </w:p>
        </w:tc>
        <w:tc>
          <w:tcPr/>
          <w:p>
            <w:pPr>
              <w:pStyle w:val="Compact"/>
              <w:jc w:val="right"/>
            </w:pPr>
            <w:r>
              <w:t xml:space="preserve">21</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128.7</w:t>
            </w:r>
          </w:p>
        </w:tc>
        <w:tc>
          <w:tcPr/>
          <w:p>
            <w:pPr>
              <w:pStyle w:val="Compact"/>
              <w:jc w:val="right"/>
            </w:pPr>
            <w:r>
              <w:t xml:space="preserve">3</w:t>
            </w:r>
          </w:p>
        </w:tc>
      </w:tr>
      <w:tr>
        <w:tc>
          <w:tcPr/>
          <w:p>
            <w:pPr>
              <w:pStyle w:val="Compact"/>
              <w:jc w:val="left"/>
            </w:pPr>
            <w:r>
              <w:t xml:space="preserve">Pohjois-Pohjanmaan HVA (naapuri)</w:t>
            </w:r>
          </w:p>
        </w:tc>
        <w:tc>
          <w:tcPr/>
          <w:p>
            <w:pPr>
              <w:pStyle w:val="Compact"/>
              <w:jc w:val="right"/>
            </w:pPr>
            <w:r>
              <w:t xml:space="preserve">117.2</w:t>
            </w:r>
          </w:p>
        </w:tc>
        <w:tc>
          <w:tcPr/>
          <w:p>
            <w:pPr>
              <w:pStyle w:val="Compact"/>
              <w:jc w:val="right"/>
            </w:pPr>
            <w:r>
              <w:t xml:space="preserve">6</w:t>
            </w:r>
          </w:p>
        </w:tc>
      </w:tr>
      <w:tr>
        <w:tc>
          <w:tcPr/>
          <w:p>
            <w:pPr>
              <w:pStyle w:val="Compact"/>
              <w:jc w:val="left"/>
            </w:pPr>
            <w:r>
              <w:t xml:space="preserve">Etelä-Pohjanmaan HVA (naapuri)</w:t>
            </w:r>
          </w:p>
        </w:tc>
        <w:tc>
          <w:tcPr/>
          <w:p>
            <w:pPr>
              <w:pStyle w:val="Compact"/>
              <w:jc w:val="right"/>
            </w:pPr>
            <w:r>
              <w:t xml:space="preserve">86.2</w:t>
            </w:r>
          </w:p>
        </w:tc>
        <w:tc>
          <w:tcPr/>
          <w:p>
            <w:pPr>
              <w:pStyle w:val="Compact"/>
              <w:jc w:val="right"/>
            </w:pPr>
            <w:r>
              <w:t xml:space="preserve">14</w:t>
            </w:r>
          </w:p>
        </w:tc>
      </w:tr>
      <w:tr>
        <w:tc>
          <w:tcPr/>
          <w:p>
            <w:pPr>
              <w:pStyle w:val="Compact"/>
              <w:jc w:val="left"/>
            </w:pPr>
            <w:r>
              <w:t xml:space="preserve">Keski-Pohjanmaan HVA (valittu)</w:t>
            </w:r>
          </w:p>
        </w:tc>
        <w:tc>
          <w:tcPr/>
          <w:p>
            <w:pPr>
              <w:pStyle w:val="Compact"/>
              <w:jc w:val="right"/>
            </w:pPr>
            <w:r>
              <w:t xml:space="preserve">85.8</w:t>
            </w:r>
          </w:p>
        </w:tc>
        <w:tc>
          <w:tcPr/>
          <w:p>
            <w:pPr>
              <w:pStyle w:val="Compact"/>
              <w:jc w:val="right"/>
            </w:pPr>
            <w:r>
              <w:t xml:space="preserve">15</w:t>
            </w:r>
          </w:p>
        </w:tc>
      </w:tr>
      <w:tr>
        <w:tc>
          <w:tcPr/>
          <w:p>
            <w:pPr>
              <w:pStyle w:val="Compact"/>
              <w:jc w:val="left"/>
            </w:pPr>
            <w:r>
              <w:t xml:space="preserve">Pohjanmaan HVA (naapuri)</w:t>
            </w:r>
          </w:p>
        </w:tc>
        <w:tc>
          <w:tcPr/>
          <w:p>
            <w:pPr>
              <w:pStyle w:val="Compact"/>
              <w:jc w:val="right"/>
            </w:pPr>
            <w:r>
              <w:t xml:space="preserve">57.8</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122.4</w:t>
            </w:r>
          </w:p>
        </w:tc>
        <w:tc>
          <w:tcPr/>
          <w:p>
            <w:pPr>
              <w:pStyle w:val="Compact"/>
              <w:jc w:val="right"/>
            </w:pPr>
            <w:r>
              <w:t xml:space="preserve">6</w:t>
            </w:r>
          </w:p>
        </w:tc>
      </w:tr>
      <w:tr>
        <w:tc>
          <w:tcPr/>
          <w:p>
            <w:pPr>
              <w:pStyle w:val="Compact"/>
              <w:jc w:val="left"/>
            </w:pPr>
            <w:r>
              <w:t xml:space="preserve">Pohjois-Pohjanmaan HVA (naapuri)</w:t>
            </w:r>
          </w:p>
        </w:tc>
        <w:tc>
          <w:tcPr/>
          <w:p>
            <w:pPr>
              <w:pStyle w:val="Compact"/>
              <w:jc w:val="right"/>
            </w:pPr>
            <w:r>
              <w:t xml:space="preserve">111.8</w:t>
            </w:r>
          </w:p>
        </w:tc>
        <w:tc>
          <w:tcPr/>
          <w:p>
            <w:pPr>
              <w:pStyle w:val="Compact"/>
              <w:jc w:val="right"/>
            </w:pPr>
            <w:r>
              <w:t xml:space="preserve">8</w:t>
            </w:r>
          </w:p>
        </w:tc>
      </w:tr>
      <w:tr>
        <w:tc>
          <w:tcPr/>
          <w:p>
            <w:pPr>
              <w:pStyle w:val="Compact"/>
              <w:jc w:val="left"/>
            </w:pPr>
            <w:r>
              <w:t xml:space="preserve">Keski-Pohjanmaan HVA (valittu)</w:t>
            </w:r>
          </w:p>
        </w:tc>
        <w:tc>
          <w:tcPr/>
          <w:p>
            <w:pPr>
              <w:pStyle w:val="Compact"/>
              <w:jc w:val="right"/>
            </w:pPr>
            <w:r>
              <w:t xml:space="preserve">65.8</w:t>
            </w:r>
          </w:p>
        </w:tc>
        <w:tc>
          <w:tcPr/>
          <w:p>
            <w:pPr>
              <w:pStyle w:val="Compact"/>
              <w:jc w:val="right"/>
            </w:pPr>
            <w:r>
              <w:t xml:space="preserve">20</w:t>
            </w:r>
          </w:p>
        </w:tc>
      </w:tr>
      <w:tr>
        <w:tc>
          <w:tcPr/>
          <w:p>
            <w:pPr>
              <w:pStyle w:val="Compact"/>
              <w:jc w:val="left"/>
            </w:pPr>
            <w:r>
              <w:t xml:space="preserve">Pohjanmaan HVA (naapuri)</w:t>
            </w:r>
          </w:p>
        </w:tc>
        <w:tc>
          <w:tcPr/>
          <w:p>
            <w:pPr>
              <w:pStyle w:val="Compact"/>
              <w:jc w:val="right"/>
            </w:pPr>
            <w:r>
              <w:t xml:space="preserve">63.2</w:t>
            </w:r>
          </w:p>
        </w:tc>
        <w:tc>
          <w:tcPr/>
          <w:p>
            <w:pPr>
              <w:pStyle w:val="Compact"/>
              <w:jc w:val="right"/>
            </w:pPr>
            <w:r>
              <w:t xml:space="preserve">21</w:t>
            </w:r>
          </w:p>
        </w:tc>
      </w:tr>
      <w:tr>
        <w:tc>
          <w:tcPr/>
          <w:p>
            <w:pPr>
              <w:pStyle w:val="Compact"/>
              <w:jc w:val="left"/>
            </w:pPr>
            <w:r>
              <w:t xml:space="preserve">Etelä-Pohjanmaan HVA (naapuri)</w:t>
            </w:r>
          </w:p>
        </w:tc>
        <w:tc>
          <w:tcPr/>
          <w:p>
            <w:pPr>
              <w:pStyle w:val="Compact"/>
              <w:jc w:val="right"/>
            </w:pPr>
            <w:r>
              <w:t xml:space="preserve">44.7</w:t>
            </w:r>
          </w:p>
        </w:tc>
        <w:tc>
          <w:tcPr/>
          <w:p>
            <w:pPr>
              <w:pStyle w:val="Compact"/>
              <w:jc w:val="right"/>
            </w:pPr>
            <w:r>
              <w:t xml:space="preserve">22</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132.2</w:t>
            </w:r>
          </w:p>
        </w:tc>
        <w:tc>
          <w:tcPr/>
          <w:p>
            <w:pPr>
              <w:pStyle w:val="Compact"/>
              <w:jc w:val="right"/>
            </w:pPr>
            <w:r>
              <w:t xml:space="preserve">3</w:t>
            </w:r>
          </w:p>
        </w:tc>
      </w:tr>
      <w:tr>
        <w:tc>
          <w:tcPr/>
          <w:p>
            <w:pPr>
              <w:pStyle w:val="Compact"/>
              <w:jc w:val="left"/>
            </w:pPr>
            <w:r>
              <w:t xml:space="preserve">Etelä-Pohjanmaan HVA (naapuri)</w:t>
            </w:r>
          </w:p>
        </w:tc>
        <w:tc>
          <w:tcPr/>
          <w:p>
            <w:pPr>
              <w:pStyle w:val="Compact"/>
              <w:jc w:val="right"/>
            </w:pPr>
            <w:r>
              <w:t xml:space="preserve">80.0</w:t>
            </w:r>
          </w:p>
        </w:tc>
        <w:tc>
          <w:tcPr/>
          <w:p>
            <w:pPr>
              <w:pStyle w:val="Compact"/>
              <w:jc w:val="right"/>
            </w:pPr>
            <w:r>
              <w:t xml:space="preserve">15</w:t>
            </w:r>
          </w:p>
        </w:tc>
      </w:tr>
      <w:tr>
        <w:tc>
          <w:tcPr/>
          <w:p>
            <w:pPr>
              <w:pStyle w:val="Compact"/>
              <w:jc w:val="left"/>
            </w:pPr>
            <w:r>
              <w:t xml:space="preserve">Pohjois-Pohjanmaan HVA (naapuri)</w:t>
            </w:r>
          </w:p>
        </w:tc>
        <w:tc>
          <w:tcPr/>
          <w:p>
            <w:pPr>
              <w:pStyle w:val="Compact"/>
              <w:jc w:val="right"/>
            </w:pPr>
            <w:r>
              <w:t xml:space="preserve">64.4</w:t>
            </w:r>
          </w:p>
        </w:tc>
        <w:tc>
          <w:tcPr/>
          <w:p>
            <w:pPr>
              <w:pStyle w:val="Compact"/>
              <w:jc w:val="right"/>
            </w:pPr>
            <w:r>
              <w:t xml:space="preserve">19</w:t>
            </w:r>
          </w:p>
        </w:tc>
      </w:tr>
      <w:tr>
        <w:tc>
          <w:tcPr/>
          <w:p>
            <w:pPr>
              <w:pStyle w:val="Compact"/>
              <w:jc w:val="left"/>
            </w:pPr>
            <w:r>
              <w:t xml:space="preserve">Pohjanmaan HVA (naapuri)</w:t>
            </w:r>
          </w:p>
        </w:tc>
        <w:tc>
          <w:tcPr/>
          <w:p>
            <w:pPr>
              <w:pStyle w:val="Compact"/>
              <w:jc w:val="right"/>
            </w:pPr>
            <w:r>
              <w:t xml:space="preserve">60.0</w:t>
            </w:r>
          </w:p>
        </w:tc>
        <w:tc>
          <w:tcPr/>
          <w:p>
            <w:pPr>
              <w:pStyle w:val="Compact"/>
              <w:jc w:val="right"/>
            </w:pPr>
            <w:r>
              <w:t xml:space="preserve">20</w:t>
            </w:r>
          </w:p>
        </w:tc>
      </w:tr>
      <w:tr>
        <w:tc>
          <w:tcPr/>
          <w:p>
            <w:pPr>
              <w:pStyle w:val="Compact"/>
              <w:jc w:val="left"/>
            </w:pPr>
            <w:r>
              <w:t xml:space="preserve">Keski-Pohjanmaan HVA (valittu)</w:t>
            </w:r>
          </w:p>
        </w:tc>
        <w:tc>
          <w:tcPr/>
          <w:p>
            <w:pPr>
              <w:pStyle w:val="Compact"/>
              <w:jc w:val="right"/>
            </w:pPr>
            <w:r>
              <w:t xml:space="preserve">47.8</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127.8</w:t>
            </w:r>
          </w:p>
        </w:tc>
        <w:tc>
          <w:tcPr/>
          <w:p>
            <w:pPr>
              <w:pStyle w:val="Compact"/>
              <w:jc w:val="right"/>
            </w:pPr>
            <w:r>
              <w:t xml:space="preserve">4</w:t>
            </w:r>
          </w:p>
        </w:tc>
      </w:tr>
      <w:tr>
        <w:tc>
          <w:tcPr/>
          <w:p>
            <w:pPr>
              <w:pStyle w:val="Compact"/>
              <w:jc w:val="left"/>
            </w:pPr>
            <w:r>
              <w:t xml:space="preserve">Pohjois-Pohjanmaan HVA (naapuri)</w:t>
            </w:r>
          </w:p>
        </w:tc>
        <w:tc>
          <w:tcPr/>
          <w:p>
            <w:pPr>
              <w:pStyle w:val="Compact"/>
              <w:jc w:val="right"/>
            </w:pPr>
            <w:r>
              <w:t xml:space="preserve">76.4</w:t>
            </w:r>
          </w:p>
        </w:tc>
        <w:tc>
          <w:tcPr/>
          <w:p>
            <w:pPr>
              <w:pStyle w:val="Compact"/>
              <w:jc w:val="right"/>
            </w:pPr>
            <w:r>
              <w:t xml:space="preserve">16</w:t>
            </w:r>
          </w:p>
        </w:tc>
      </w:tr>
      <w:tr>
        <w:tc>
          <w:tcPr/>
          <w:p>
            <w:pPr>
              <w:pStyle w:val="Compact"/>
              <w:jc w:val="left"/>
            </w:pPr>
            <w:r>
              <w:t xml:space="preserve">Etelä-Pohjanmaan HVA (naapuri)</w:t>
            </w:r>
          </w:p>
        </w:tc>
        <w:tc>
          <w:tcPr/>
          <w:p>
            <w:pPr>
              <w:pStyle w:val="Compact"/>
              <w:jc w:val="right"/>
            </w:pPr>
            <w:r>
              <w:t xml:space="preserve">66.7</w:t>
            </w:r>
          </w:p>
        </w:tc>
        <w:tc>
          <w:tcPr/>
          <w:p>
            <w:pPr>
              <w:pStyle w:val="Compact"/>
              <w:jc w:val="right"/>
            </w:pPr>
            <w:r>
              <w:t xml:space="preserve">20</w:t>
            </w:r>
          </w:p>
        </w:tc>
      </w:tr>
      <w:tr>
        <w:tc>
          <w:tcPr/>
          <w:p>
            <w:pPr>
              <w:pStyle w:val="Compact"/>
              <w:jc w:val="left"/>
            </w:pPr>
            <w:r>
              <w:t xml:space="preserve">Pohjanmaan HVA (naapuri)</w:t>
            </w:r>
          </w:p>
        </w:tc>
        <w:tc>
          <w:tcPr/>
          <w:p>
            <w:pPr>
              <w:pStyle w:val="Compact"/>
              <w:jc w:val="right"/>
            </w:pPr>
            <w:r>
              <w:t xml:space="preserve">63.9</w:t>
            </w:r>
          </w:p>
        </w:tc>
        <w:tc>
          <w:tcPr/>
          <w:p>
            <w:pPr>
              <w:pStyle w:val="Compact"/>
              <w:jc w:val="right"/>
            </w:pPr>
            <w:r>
              <w:t xml:space="preserve">21</w:t>
            </w:r>
          </w:p>
        </w:tc>
      </w:tr>
      <w:tr>
        <w:tc>
          <w:tcPr/>
          <w:p>
            <w:pPr>
              <w:pStyle w:val="Compact"/>
              <w:jc w:val="left"/>
            </w:pPr>
            <w:r>
              <w:t xml:space="preserve">Keski-Pohjanmaan HVA (valittu)</w:t>
            </w:r>
          </w:p>
        </w:tc>
        <w:tc>
          <w:tcPr/>
          <w:p>
            <w:pPr>
              <w:pStyle w:val="Compact"/>
              <w:jc w:val="right"/>
            </w:pPr>
            <w:r>
              <w:t xml:space="preserve">62.5</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117.3</w:t>
            </w:r>
          </w:p>
        </w:tc>
        <w:tc>
          <w:tcPr/>
          <w:p>
            <w:pPr>
              <w:pStyle w:val="Compact"/>
              <w:jc w:val="right"/>
            </w:pPr>
            <w:r>
              <w:t xml:space="preserve">2</w:t>
            </w:r>
          </w:p>
        </w:tc>
      </w:tr>
      <w:tr>
        <w:tc>
          <w:tcPr/>
          <w:p>
            <w:pPr>
              <w:pStyle w:val="Compact"/>
              <w:jc w:val="left"/>
            </w:pPr>
            <w:r>
              <w:t xml:space="preserve">Pohjois-Pohjanmaan HVA (naapuri)</w:t>
            </w:r>
          </w:p>
        </w:tc>
        <w:tc>
          <w:tcPr/>
          <w:p>
            <w:pPr>
              <w:pStyle w:val="Compact"/>
              <w:jc w:val="right"/>
            </w:pPr>
            <w:r>
              <w:t xml:space="preserve">105.4</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100.4</w:t>
            </w:r>
          </w:p>
        </w:tc>
        <w:tc>
          <w:tcPr/>
          <w:p>
            <w:pPr>
              <w:pStyle w:val="Compact"/>
              <w:jc w:val="right"/>
            </w:pPr>
            <w:r>
              <w:t xml:space="preserve">11</w:t>
            </w:r>
          </w:p>
        </w:tc>
      </w:tr>
      <w:tr>
        <w:tc>
          <w:tcPr/>
          <w:p>
            <w:pPr>
              <w:pStyle w:val="Compact"/>
              <w:jc w:val="left"/>
            </w:pPr>
            <w:r>
              <w:t xml:space="preserve">Keski-Pohjanmaan HVA (valittu)</w:t>
            </w:r>
          </w:p>
        </w:tc>
        <w:tc>
          <w:tcPr/>
          <w:p>
            <w:pPr>
              <w:pStyle w:val="Compact"/>
              <w:jc w:val="right"/>
            </w:pPr>
            <w:r>
              <w:t xml:space="preserve">91.0</w:t>
            </w:r>
          </w:p>
        </w:tc>
        <w:tc>
          <w:tcPr/>
          <w:p>
            <w:pPr>
              <w:pStyle w:val="Compact"/>
              <w:jc w:val="right"/>
            </w:pPr>
            <w:r>
              <w:t xml:space="preserve">15</w:t>
            </w:r>
          </w:p>
        </w:tc>
      </w:tr>
      <w:tr>
        <w:tc>
          <w:tcPr/>
          <w:p>
            <w:pPr>
              <w:pStyle w:val="Compact"/>
              <w:jc w:val="left"/>
            </w:pPr>
            <w:r>
              <w:t xml:space="preserve">Pohjanmaan HVA (naapuri)</w:t>
            </w:r>
          </w:p>
        </w:tc>
        <w:tc>
          <w:tcPr/>
          <w:p>
            <w:pPr>
              <w:pStyle w:val="Compact"/>
              <w:jc w:val="right"/>
            </w:pPr>
            <w:r>
              <w:t xml:space="preserve">88.1</w:t>
            </w:r>
          </w:p>
        </w:tc>
        <w:tc>
          <w:tcPr/>
          <w:p>
            <w:pPr>
              <w:pStyle w:val="Compact"/>
              <w:jc w:val="right"/>
            </w:pPr>
            <w:r>
              <w:t xml:space="preserve">17</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111.0</w:t>
            </w:r>
          </w:p>
        </w:tc>
        <w:tc>
          <w:tcPr/>
          <w:p>
            <w:pPr>
              <w:pStyle w:val="Compact"/>
              <w:jc w:val="right"/>
            </w:pPr>
            <w:r>
              <w:t xml:space="preserve">8</w:t>
            </w:r>
          </w:p>
        </w:tc>
      </w:tr>
      <w:tr>
        <w:tc>
          <w:tcPr/>
          <w:p>
            <w:pPr>
              <w:pStyle w:val="Compact"/>
              <w:jc w:val="left"/>
            </w:pPr>
            <w:r>
              <w:t xml:space="preserve">Etelä-Pohjanmaan HVA (naapuri)</w:t>
            </w:r>
          </w:p>
        </w:tc>
        <w:tc>
          <w:tcPr/>
          <w:p>
            <w:pPr>
              <w:pStyle w:val="Compact"/>
              <w:jc w:val="right"/>
            </w:pPr>
            <w:r>
              <w:t xml:space="preserve">68.6</w:t>
            </w:r>
          </w:p>
        </w:tc>
        <w:tc>
          <w:tcPr/>
          <w:p>
            <w:pPr>
              <w:pStyle w:val="Compact"/>
              <w:jc w:val="right"/>
            </w:pPr>
            <w:r>
              <w:t xml:space="preserve">19</w:t>
            </w:r>
          </w:p>
        </w:tc>
      </w:tr>
      <w:tr>
        <w:tc>
          <w:tcPr/>
          <w:p>
            <w:pPr>
              <w:pStyle w:val="Compact"/>
              <w:jc w:val="left"/>
            </w:pPr>
            <w:r>
              <w:t xml:space="preserve">Pohjois-Pohjanmaan HVA (naapuri)</w:t>
            </w:r>
          </w:p>
        </w:tc>
        <w:tc>
          <w:tcPr/>
          <w:p>
            <w:pPr>
              <w:pStyle w:val="Compact"/>
              <w:jc w:val="right"/>
            </w:pPr>
            <w:r>
              <w:t xml:space="preserve">62.9</w:t>
            </w:r>
          </w:p>
        </w:tc>
        <w:tc>
          <w:tcPr/>
          <w:p>
            <w:pPr>
              <w:pStyle w:val="Compact"/>
              <w:jc w:val="right"/>
            </w:pPr>
            <w:r>
              <w:t xml:space="preserve">20</w:t>
            </w:r>
          </w:p>
        </w:tc>
      </w:tr>
      <w:tr>
        <w:tc>
          <w:tcPr/>
          <w:p>
            <w:pPr>
              <w:pStyle w:val="Compact"/>
              <w:jc w:val="left"/>
            </w:pPr>
            <w:r>
              <w:t xml:space="preserve">Keski-Pohjanmaan HVA (valittu)</w:t>
            </w:r>
          </w:p>
        </w:tc>
        <w:tc>
          <w:tcPr/>
          <w:p>
            <w:pPr>
              <w:pStyle w:val="Compact"/>
              <w:jc w:val="right"/>
            </w:pPr>
            <w:r>
              <w:t xml:space="preserve">43.0</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42.2</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122.2</w:t>
            </w:r>
          </w:p>
        </w:tc>
        <w:tc>
          <w:tcPr/>
          <w:p>
            <w:pPr>
              <w:pStyle w:val="Compact"/>
              <w:jc w:val="right"/>
            </w:pPr>
            <w:r>
              <w:t xml:space="preserve">6</w:t>
            </w:r>
          </w:p>
        </w:tc>
      </w:tr>
      <w:tr>
        <w:tc>
          <w:tcPr/>
          <w:p>
            <w:pPr>
              <w:pStyle w:val="Compact"/>
              <w:jc w:val="left"/>
            </w:pPr>
            <w:r>
              <w:t xml:space="preserve">Keski-Suomen HVA (naapuri)</w:t>
            </w:r>
          </w:p>
        </w:tc>
        <w:tc>
          <w:tcPr/>
          <w:p>
            <w:pPr>
              <w:pStyle w:val="Compact"/>
              <w:jc w:val="right"/>
            </w:pPr>
            <w:r>
              <w:t xml:space="preserve">112.6</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91.5</w:t>
            </w:r>
          </w:p>
        </w:tc>
        <w:tc>
          <w:tcPr/>
          <w:p>
            <w:pPr>
              <w:pStyle w:val="Compact"/>
              <w:jc w:val="right"/>
            </w:pPr>
            <w:r>
              <w:t xml:space="preserve">16</w:t>
            </w:r>
          </w:p>
        </w:tc>
      </w:tr>
      <w:tr>
        <w:tc>
          <w:tcPr/>
          <w:p>
            <w:pPr>
              <w:pStyle w:val="Compact"/>
              <w:jc w:val="left"/>
            </w:pPr>
            <w:r>
              <w:t xml:space="preserve">Keski-Pohjanmaan HVA (valittu)</w:t>
            </w:r>
          </w:p>
        </w:tc>
        <w:tc>
          <w:tcPr/>
          <w:p>
            <w:pPr>
              <w:pStyle w:val="Compact"/>
              <w:jc w:val="right"/>
            </w:pPr>
            <w:r>
              <w:t xml:space="preserve">75.9</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69.6</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108.1</w:t>
            </w:r>
          </w:p>
        </w:tc>
        <w:tc>
          <w:tcPr/>
          <w:p>
            <w:pPr>
              <w:pStyle w:val="Compact"/>
              <w:jc w:val="right"/>
            </w:pPr>
            <w:r>
              <w:t xml:space="preserve">9</w:t>
            </w:r>
          </w:p>
        </w:tc>
      </w:tr>
      <w:tr>
        <w:tc>
          <w:tcPr/>
          <w:p>
            <w:pPr>
              <w:pStyle w:val="Compact"/>
              <w:jc w:val="left"/>
            </w:pPr>
            <w:r>
              <w:t xml:space="preserve">Pohjanmaan HVA (naapuri)</w:t>
            </w:r>
          </w:p>
        </w:tc>
        <w:tc>
          <w:tcPr/>
          <w:p>
            <w:pPr>
              <w:pStyle w:val="Compact"/>
              <w:jc w:val="right"/>
            </w:pPr>
            <w:r>
              <w:t xml:space="preserve">102.0</w:t>
            </w:r>
          </w:p>
        </w:tc>
        <w:tc>
          <w:tcPr/>
          <w:p>
            <w:pPr>
              <w:pStyle w:val="Compact"/>
              <w:jc w:val="right"/>
            </w:pPr>
            <w:r>
              <w:t xml:space="preserve">10</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Keski-Pohjanmaan HVA (valittu)</w:t>
            </w:r>
          </w:p>
        </w:tc>
        <w:tc>
          <w:tcPr/>
          <w:p>
            <w:pPr>
              <w:pStyle w:val="Compact"/>
              <w:jc w:val="right"/>
            </w:pPr>
            <w:r>
              <w:t xml:space="preserve">89.9</w:t>
            </w:r>
          </w:p>
        </w:tc>
        <w:tc>
          <w:tcPr/>
          <w:p>
            <w:pPr>
              <w:pStyle w:val="Compact"/>
              <w:jc w:val="right"/>
            </w:pPr>
            <w:r>
              <w:t xml:space="preserve">20</w:t>
            </w:r>
          </w:p>
        </w:tc>
      </w:tr>
      <w:tr>
        <w:tc>
          <w:tcPr/>
          <w:p>
            <w:pPr>
              <w:pStyle w:val="Compact"/>
              <w:jc w:val="left"/>
            </w:pPr>
            <w:r>
              <w:t xml:space="preserve">Etelä-Pohjanmaan HVA (naapuri)</w:t>
            </w:r>
          </w:p>
        </w:tc>
        <w:tc>
          <w:tcPr/>
          <w:p>
            <w:pPr>
              <w:pStyle w:val="Compact"/>
              <w:jc w:val="right"/>
            </w:pPr>
            <w:r>
              <w:t xml:space="preserve">79.8</w:t>
            </w:r>
          </w:p>
        </w:tc>
        <w:tc>
          <w:tcPr/>
          <w:p>
            <w:pPr>
              <w:pStyle w:val="Compact"/>
              <w:jc w:val="right"/>
            </w:pPr>
            <w:r>
              <w:t xml:space="preserve">22</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104.4</w:t>
            </w:r>
          </w:p>
        </w:tc>
        <w:tc>
          <w:tcPr/>
          <w:p>
            <w:pPr>
              <w:pStyle w:val="Compact"/>
              <w:jc w:val="right"/>
            </w:pPr>
            <w:r>
              <w:t xml:space="preserve">7</w:t>
            </w:r>
          </w:p>
        </w:tc>
      </w:tr>
      <w:tr>
        <w:tc>
          <w:tcPr/>
          <w:p>
            <w:pPr>
              <w:pStyle w:val="Compact"/>
              <w:jc w:val="left"/>
            </w:pPr>
            <w:r>
              <w:t xml:space="preserve">Pohjanmaan HVA (naapuri)</w:t>
            </w:r>
          </w:p>
        </w:tc>
        <w:tc>
          <w:tcPr/>
          <w:p>
            <w:pPr>
              <w:pStyle w:val="Compact"/>
              <w:jc w:val="right"/>
            </w:pPr>
            <w:r>
              <w:t xml:space="preserve">102.2</w:t>
            </w:r>
          </w:p>
        </w:tc>
        <w:tc>
          <w:tcPr/>
          <w:p>
            <w:pPr>
              <w:pStyle w:val="Compact"/>
              <w:jc w:val="right"/>
            </w:pPr>
            <w:r>
              <w:t xml:space="preserve">9</w:t>
            </w:r>
          </w:p>
        </w:tc>
      </w:tr>
      <w:tr>
        <w:tc>
          <w:tcPr/>
          <w:p>
            <w:pPr>
              <w:pStyle w:val="Compact"/>
              <w:jc w:val="left"/>
            </w:pPr>
            <w:r>
              <w:t xml:space="preserve">Pohjois-Pohjanmaan HVA (naapuri)</w:t>
            </w:r>
          </w:p>
        </w:tc>
        <w:tc>
          <w:tcPr/>
          <w:p>
            <w:pPr>
              <w:pStyle w:val="Compact"/>
              <w:jc w:val="right"/>
            </w:pPr>
            <w:r>
              <w:t xml:space="preserve">99.3</w:t>
            </w:r>
          </w:p>
        </w:tc>
        <w:tc>
          <w:tcPr/>
          <w:p>
            <w:pPr>
              <w:pStyle w:val="Compact"/>
              <w:jc w:val="right"/>
            </w:pPr>
            <w:r>
              <w:t xml:space="preserve">13</w:t>
            </w:r>
          </w:p>
        </w:tc>
      </w:tr>
      <w:tr>
        <w:tc>
          <w:tcPr/>
          <w:p>
            <w:pPr>
              <w:pStyle w:val="Compact"/>
              <w:jc w:val="left"/>
            </w:pPr>
            <w:r>
              <w:t xml:space="preserve">Etelä-Pohjanmaan HVA (naapuri)</w:t>
            </w:r>
          </w:p>
        </w:tc>
        <w:tc>
          <w:tcPr/>
          <w:p>
            <w:pPr>
              <w:pStyle w:val="Compact"/>
              <w:jc w:val="right"/>
            </w:pPr>
            <w:r>
              <w:t xml:space="preserve">81.8</w:t>
            </w:r>
          </w:p>
        </w:tc>
        <w:tc>
          <w:tcPr/>
          <w:p>
            <w:pPr>
              <w:pStyle w:val="Compact"/>
              <w:jc w:val="right"/>
            </w:pPr>
            <w:r>
              <w:t xml:space="preserve">21</w:t>
            </w:r>
          </w:p>
        </w:tc>
      </w:tr>
      <w:tr>
        <w:tc>
          <w:tcPr/>
          <w:p>
            <w:pPr>
              <w:pStyle w:val="Compact"/>
              <w:jc w:val="left"/>
            </w:pPr>
            <w:r>
              <w:t xml:space="preserve">Keski-Pohjanmaan HVA (valittu)</w:t>
            </w:r>
          </w:p>
        </w:tc>
        <w:tc>
          <w:tcPr/>
          <w:p>
            <w:pPr>
              <w:pStyle w:val="Compact"/>
              <w:jc w:val="right"/>
            </w:pPr>
            <w:r>
              <w:t xml:space="preserve">71.5</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105.3</w:t>
            </w:r>
          </w:p>
        </w:tc>
        <w:tc>
          <w:tcPr/>
          <w:p>
            <w:pPr>
              <w:pStyle w:val="Compact"/>
              <w:jc w:val="right"/>
            </w:pPr>
            <w:r>
              <w:t xml:space="preserve">6</w:t>
            </w:r>
          </w:p>
        </w:tc>
      </w:tr>
      <w:tr>
        <w:tc>
          <w:tcPr/>
          <w:p>
            <w:pPr>
              <w:pStyle w:val="Compact"/>
              <w:jc w:val="left"/>
            </w:pPr>
            <w:r>
              <w:t xml:space="preserve">Pohjanmaan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Pohjois-Pohjanmaan HVA (naapuri)</w:t>
            </w:r>
          </w:p>
        </w:tc>
        <w:tc>
          <w:tcPr/>
          <w:p>
            <w:pPr>
              <w:pStyle w:val="Compact"/>
              <w:jc w:val="right"/>
            </w:pPr>
            <w:r>
              <w:t xml:space="preserve">98.4</w:t>
            </w:r>
          </w:p>
        </w:tc>
        <w:tc>
          <w:tcPr/>
          <w:p>
            <w:pPr>
              <w:pStyle w:val="Compact"/>
              <w:jc w:val="right"/>
            </w:pPr>
            <w:r>
              <w:t xml:space="preserve">13</w:t>
            </w:r>
          </w:p>
        </w:tc>
      </w:tr>
      <w:tr>
        <w:tc>
          <w:tcPr/>
          <w:p>
            <w:pPr>
              <w:pStyle w:val="Compact"/>
              <w:jc w:val="left"/>
            </w:pPr>
            <w:r>
              <w:t xml:space="preserve">Etelä-Pohjanmaan HVA (naapuri)</w:t>
            </w:r>
          </w:p>
        </w:tc>
        <w:tc>
          <w:tcPr/>
          <w:p>
            <w:pPr>
              <w:pStyle w:val="Compact"/>
              <w:jc w:val="right"/>
            </w:pPr>
            <w:r>
              <w:t xml:space="preserve">82.6</w:t>
            </w:r>
          </w:p>
        </w:tc>
        <w:tc>
          <w:tcPr/>
          <w:p>
            <w:pPr>
              <w:pStyle w:val="Compact"/>
              <w:jc w:val="right"/>
            </w:pPr>
            <w:r>
              <w:t xml:space="preserve">21</w:t>
            </w:r>
          </w:p>
        </w:tc>
      </w:tr>
      <w:tr>
        <w:tc>
          <w:tcPr/>
          <w:p>
            <w:pPr>
              <w:pStyle w:val="Compact"/>
              <w:jc w:val="left"/>
            </w:pPr>
            <w:r>
              <w:t xml:space="preserve">Keski-Pohjanmaan HVA (valittu)</w:t>
            </w:r>
          </w:p>
        </w:tc>
        <w:tc>
          <w:tcPr/>
          <w:p>
            <w:pPr>
              <w:pStyle w:val="Compact"/>
              <w:jc w:val="right"/>
            </w:pPr>
            <w:r>
              <w:t xml:space="preserve">81.8</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ski_pohjanmaan_hva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ski_pohjanmaan_hva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ski_pohjanmaan_hva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106</w:t>
            </w:r>
          </w:p>
        </w:tc>
        <w:tc>
          <w:tcPr/>
          <w:p>
            <w:pPr>
              <w:pStyle w:val="Compact"/>
              <w:jc w:val="right"/>
            </w:pPr>
            <w:r>
              <w:t xml:space="preserve">10</w:t>
            </w:r>
          </w:p>
        </w:tc>
      </w:tr>
      <w:tr>
        <w:tc>
          <w:tcPr/>
          <w:p>
            <w:pPr>
              <w:pStyle w:val="Compact"/>
              <w:jc w:val="left"/>
            </w:pPr>
            <w:r>
              <w:t xml:space="preserve">Etelä-Pohjanmaan HVA (naapuri)</w:t>
            </w:r>
          </w:p>
        </w:tc>
        <w:tc>
          <w:tcPr/>
          <w:p>
            <w:pPr>
              <w:pStyle w:val="Compact"/>
              <w:jc w:val="right"/>
            </w:pPr>
            <w:r>
              <w:t xml:space="preserve">84</w:t>
            </w:r>
          </w:p>
        </w:tc>
        <w:tc>
          <w:tcPr/>
          <w:p>
            <w:pPr>
              <w:pStyle w:val="Compact"/>
              <w:jc w:val="right"/>
            </w:pPr>
            <w:r>
              <w:t xml:space="preserve">15</w:t>
            </w:r>
          </w:p>
        </w:tc>
      </w:tr>
      <w:tr>
        <w:tc>
          <w:tcPr/>
          <w:p>
            <w:pPr>
              <w:pStyle w:val="Compact"/>
              <w:jc w:val="left"/>
            </w:pPr>
            <w:r>
              <w:t xml:space="preserve">Pohjois-Pohjanmaan HVA (naapuri)</w:t>
            </w:r>
          </w:p>
        </w:tc>
        <w:tc>
          <w:tcPr/>
          <w:p>
            <w:pPr>
              <w:pStyle w:val="Compact"/>
              <w:jc w:val="right"/>
            </w:pPr>
            <w:r>
              <w:t xml:space="preserve">80</w:t>
            </w:r>
          </w:p>
        </w:tc>
        <w:tc>
          <w:tcPr/>
          <w:p>
            <w:pPr>
              <w:pStyle w:val="Compact"/>
              <w:jc w:val="right"/>
            </w:pPr>
            <w:r>
              <w:t xml:space="preserve">16</w:t>
            </w:r>
          </w:p>
        </w:tc>
      </w:tr>
      <w:tr>
        <w:tc>
          <w:tcPr/>
          <w:p>
            <w:pPr>
              <w:pStyle w:val="Compact"/>
              <w:jc w:val="left"/>
            </w:pPr>
            <w:r>
              <w:t xml:space="preserve">Keski-Pohjanmaan HVA (valittu)</w:t>
            </w:r>
          </w:p>
        </w:tc>
        <w:tc>
          <w:tcPr/>
          <w:p>
            <w:pPr>
              <w:pStyle w:val="Compact"/>
              <w:jc w:val="right"/>
            </w:pPr>
            <w:r>
              <w:t xml:space="preserve">58</w:t>
            </w:r>
          </w:p>
        </w:tc>
        <w:tc>
          <w:tcPr/>
          <w:p>
            <w:pPr>
              <w:pStyle w:val="Compact"/>
              <w:jc w:val="right"/>
            </w:pPr>
            <w:r>
              <w:t xml:space="preserve">19</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46</w:t>
            </w:r>
          </w:p>
        </w:tc>
        <w:tc>
          <w:tcPr/>
          <w:p>
            <w:pPr>
              <w:pStyle w:val="Compact"/>
              <w:jc w:val="right"/>
            </w:pPr>
            <w:r>
              <w:t xml:space="preserve">22</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127.9</w:t>
            </w:r>
          </w:p>
        </w:tc>
        <w:tc>
          <w:tcPr/>
          <w:p>
            <w:pPr>
              <w:pStyle w:val="Compact"/>
              <w:jc w:val="right"/>
            </w:pPr>
            <w:r>
              <w:t xml:space="preserve">4</w:t>
            </w:r>
          </w:p>
        </w:tc>
      </w:tr>
      <w:tr>
        <w:tc>
          <w:tcPr/>
          <w:p>
            <w:pPr>
              <w:pStyle w:val="Compact"/>
              <w:jc w:val="left"/>
            </w:pPr>
            <w:r>
              <w:t xml:space="preserve">Keski-Pohjanmaan HVA (valittu)</w:t>
            </w:r>
          </w:p>
        </w:tc>
        <w:tc>
          <w:tcPr/>
          <w:p>
            <w:pPr>
              <w:pStyle w:val="Compact"/>
              <w:jc w:val="right"/>
            </w:pPr>
            <w:r>
              <w:t xml:space="preserve">114.0</w:t>
            </w:r>
          </w:p>
        </w:tc>
        <w:tc>
          <w:tcPr/>
          <w:p>
            <w:pPr>
              <w:pStyle w:val="Compact"/>
              <w:jc w:val="right"/>
            </w:pPr>
            <w:r>
              <w:t xml:space="preserve">5</w:t>
            </w:r>
          </w:p>
        </w:tc>
      </w:tr>
      <w:tr>
        <w:tc>
          <w:tcPr/>
          <w:p>
            <w:pPr>
              <w:pStyle w:val="Compact"/>
              <w:jc w:val="left"/>
            </w:pPr>
            <w:r>
              <w:t xml:space="preserve">Etelä-Pohjanmaan HVA (naapuri)</w:t>
            </w:r>
          </w:p>
        </w:tc>
        <w:tc>
          <w:tcPr/>
          <w:p>
            <w:pPr>
              <w:pStyle w:val="Compact"/>
              <w:jc w:val="right"/>
            </w:pPr>
            <w:r>
              <w:t xml:space="preserve">99.4</w:t>
            </w:r>
          </w:p>
        </w:tc>
        <w:tc>
          <w:tcPr/>
          <w:p>
            <w:pPr>
              <w:pStyle w:val="Compact"/>
              <w:jc w:val="right"/>
            </w:pPr>
            <w:r>
              <w:t xml:space="preserve">13</w:t>
            </w:r>
          </w:p>
        </w:tc>
      </w:tr>
      <w:tr>
        <w:tc>
          <w:tcPr/>
          <w:p>
            <w:pPr>
              <w:pStyle w:val="Compact"/>
              <w:jc w:val="left"/>
            </w:pPr>
            <w:r>
              <w:t xml:space="preserve">Pohjois-Pohjanmaan HVA (naapuri)</w:t>
            </w:r>
          </w:p>
        </w:tc>
        <w:tc>
          <w:tcPr/>
          <w:p>
            <w:pPr>
              <w:pStyle w:val="Compact"/>
              <w:jc w:val="right"/>
            </w:pPr>
            <w:r>
              <w:t xml:space="preserve">95.5</w:t>
            </w:r>
          </w:p>
        </w:tc>
        <w:tc>
          <w:tcPr/>
          <w:p>
            <w:pPr>
              <w:pStyle w:val="Compact"/>
              <w:jc w:val="right"/>
            </w:pPr>
            <w:r>
              <w:t xml:space="preserve">17</w:t>
            </w:r>
          </w:p>
        </w:tc>
      </w:tr>
      <w:tr>
        <w:tc>
          <w:tcPr/>
          <w:p>
            <w:pPr>
              <w:pStyle w:val="Compact"/>
              <w:jc w:val="left"/>
            </w:pPr>
            <w:r>
              <w:t xml:space="preserve">Pohjanmaan HVA (naapuri)</w:t>
            </w:r>
          </w:p>
        </w:tc>
        <w:tc>
          <w:tcPr/>
          <w:p>
            <w:pPr>
              <w:pStyle w:val="Compact"/>
              <w:jc w:val="right"/>
            </w:pPr>
            <w:r>
              <w:t xml:space="preserve">88.8</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122.7</w:t>
            </w:r>
          </w:p>
        </w:tc>
        <w:tc>
          <w:tcPr/>
          <w:p>
            <w:pPr>
              <w:pStyle w:val="Compact"/>
              <w:jc w:val="right"/>
            </w:pPr>
            <w:r>
              <w:t xml:space="preserve">3</w:t>
            </w:r>
          </w:p>
        </w:tc>
      </w:tr>
      <w:tr>
        <w:tc>
          <w:tcPr/>
          <w:p>
            <w:pPr>
              <w:pStyle w:val="Compact"/>
              <w:jc w:val="left"/>
            </w:pPr>
            <w:r>
              <w:t xml:space="preserve">Etelä-Pohjanmaan HVA (naapuri)</w:t>
            </w:r>
          </w:p>
        </w:tc>
        <w:tc>
          <w:tcPr/>
          <w:p>
            <w:pPr>
              <w:pStyle w:val="Compact"/>
              <w:jc w:val="right"/>
            </w:pPr>
            <w:r>
              <w:t xml:space="preserve">111.0</w:t>
            </w:r>
          </w:p>
        </w:tc>
        <w:tc>
          <w:tcPr/>
          <w:p>
            <w:pPr>
              <w:pStyle w:val="Compact"/>
              <w:jc w:val="right"/>
            </w:pPr>
            <w:r>
              <w:t xml:space="preserve">7</w:t>
            </w:r>
          </w:p>
        </w:tc>
      </w:tr>
      <w:tr>
        <w:tc>
          <w:tcPr/>
          <w:p>
            <w:pPr>
              <w:pStyle w:val="Compact"/>
              <w:jc w:val="left"/>
            </w:pPr>
            <w:r>
              <w:t xml:space="preserve">Keski-Pohjanmaan HVA (valittu)</w:t>
            </w:r>
          </w:p>
        </w:tc>
        <w:tc>
          <w:tcPr/>
          <w:p>
            <w:pPr>
              <w:pStyle w:val="Compact"/>
              <w:jc w:val="right"/>
            </w:pPr>
            <w:r>
              <w:t xml:space="preserve">106.2</w:t>
            </w:r>
          </w:p>
        </w:tc>
        <w:tc>
          <w:tcPr/>
          <w:p>
            <w:pPr>
              <w:pStyle w:val="Compact"/>
              <w:jc w:val="right"/>
            </w:pPr>
            <w:r>
              <w:t xml:space="preserve">10</w:t>
            </w:r>
          </w:p>
        </w:tc>
      </w:tr>
      <w:tr>
        <w:tc>
          <w:tcPr/>
          <w:p>
            <w:pPr>
              <w:pStyle w:val="Compact"/>
              <w:jc w:val="left"/>
            </w:pPr>
            <w:r>
              <w:t xml:space="preserve">Pohjois-Pohjanmaan HVA (naapuri)</w:t>
            </w:r>
          </w:p>
        </w:tc>
        <w:tc>
          <w:tcPr/>
          <w:p>
            <w:pPr>
              <w:pStyle w:val="Compact"/>
              <w:jc w:val="right"/>
            </w:pPr>
            <w:r>
              <w:t xml:space="preserve">96.7</w:t>
            </w:r>
          </w:p>
        </w:tc>
        <w:tc>
          <w:tcPr/>
          <w:p>
            <w:pPr>
              <w:pStyle w:val="Compact"/>
              <w:jc w:val="right"/>
            </w:pPr>
            <w:r>
              <w:t xml:space="preserve">13</w:t>
            </w:r>
          </w:p>
        </w:tc>
      </w:tr>
      <w:tr>
        <w:tc>
          <w:tcPr/>
          <w:p>
            <w:pPr>
              <w:pStyle w:val="Compact"/>
              <w:jc w:val="left"/>
            </w:pPr>
            <w:r>
              <w:t xml:space="preserve">Pohjanmaan HVA (naapuri)</w:t>
            </w:r>
          </w:p>
        </w:tc>
        <w:tc>
          <w:tcPr/>
          <w:p>
            <w:pPr>
              <w:pStyle w:val="Compact"/>
              <w:jc w:val="right"/>
            </w:pPr>
            <w:r>
              <w:t xml:space="preserve">87.1</w:t>
            </w:r>
          </w:p>
        </w:tc>
        <w:tc>
          <w:tcPr/>
          <w:p>
            <w:pPr>
              <w:pStyle w:val="Compact"/>
              <w:jc w:val="right"/>
            </w:pPr>
            <w:r>
              <w:t xml:space="preserve">17</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112.4</w:t>
            </w:r>
          </w:p>
        </w:tc>
        <w:tc>
          <w:tcPr/>
          <w:p>
            <w:pPr>
              <w:pStyle w:val="Compact"/>
              <w:jc w:val="right"/>
            </w:pPr>
            <w:r>
              <w:t xml:space="preserve">8</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95.1</w:t>
            </w:r>
          </w:p>
        </w:tc>
        <w:tc>
          <w:tcPr/>
          <w:p>
            <w:pPr>
              <w:pStyle w:val="Compact"/>
              <w:jc w:val="right"/>
            </w:pPr>
            <w:r>
              <w:t xml:space="preserve">16</w:t>
            </w:r>
          </w:p>
        </w:tc>
      </w:tr>
      <w:tr>
        <w:tc>
          <w:tcPr/>
          <w:p>
            <w:pPr>
              <w:pStyle w:val="Compact"/>
              <w:jc w:val="left"/>
            </w:pPr>
            <w:r>
              <w:t xml:space="preserve">Keski-Pohjanmaan HVA (valittu)</w:t>
            </w:r>
          </w:p>
        </w:tc>
        <w:tc>
          <w:tcPr/>
          <w:p>
            <w:pPr>
              <w:pStyle w:val="Compact"/>
              <w:jc w:val="right"/>
            </w:pPr>
            <w:r>
              <w:t xml:space="preserve">77.0</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68.6</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104.5</w:t>
            </w:r>
          </w:p>
        </w:tc>
        <w:tc>
          <w:tcPr/>
          <w:p>
            <w:pPr>
              <w:pStyle w:val="Compact"/>
              <w:jc w:val="right"/>
            </w:pPr>
            <w:r>
              <w:t xml:space="preserve">8</w:t>
            </w:r>
          </w:p>
        </w:tc>
      </w:tr>
      <w:tr>
        <w:tc>
          <w:tcPr/>
          <w:p>
            <w:pPr>
              <w:pStyle w:val="Compact"/>
              <w:jc w:val="left"/>
            </w:pPr>
            <w:r>
              <w:t xml:space="preserve">Etelä-Pohjanmaan HVA (naapuri)</w:t>
            </w:r>
          </w:p>
        </w:tc>
        <w:tc>
          <w:tcPr/>
          <w:p>
            <w:pPr>
              <w:pStyle w:val="Compact"/>
              <w:jc w:val="right"/>
            </w:pPr>
            <w:r>
              <w:t xml:space="preserve">104.0</w:t>
            </w:r>
          </w:p>
        </w:tc>
        <w:tc>
          <w:tcPr/>
          <w:p>
            <w:pPr>
              <w:pStyle w:val="Compact"/>
              <w:jc w:val="right"/>
            </w:pPr>
            <w:r>
              <w:t xml:space="preserve">10</w:t>
            </w:r>
          </w:p>
        </w:tc>
      </w:tr>
      <w:tr>
        <w:tc>
          <w:tcPr/>
          <w:p>
            <w:pPr>
              <w:pStyle w:val="Compact"/>
              <w:jc w:val="left"/>
            </w:pPr>
            <w:r>
              <w:t xml:space="preserve">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Pohjois-Pohjanmaan HVA (naapuri)</w:t>
            </w:r>
          </w:p>
        </w:tc>
        <w:tc>
          <w:tcPr/>
          <w:p>
            <w:pPr>
              <w:pStyle w:val="Compact"/>
              <w:jc w:val="right"/>
            </w:pPr>
            <w:r>
              <w:t xml:space="preserve">93.2</w:t>
            </w:r>
          </w:p>
        </w:tc>
        <w:tc>
          <w:tcPr/>
          <w:p>
            <w:pPr>
              <w:pStyle w:val="Compact"/>
              <w:jc w:val="right"/>
            </w:pPr>
            <w:r>
              <w:t xml:space="preserve">17</w:t>
            </w:r>
          </w:p>
        </w:tc>
      </w:tr>
      <w:tr>
        <w:tc>
          <w:tcPr/>
          <w:p>
            <w:pPr>
              <w:pStyle w:val="Compact"/>
              <w:jc w:val="left"/>
            </w:pPr>
            <w:r>
              <w:t xml:space="preserve">Keski-Pohjanmaan HVA (valittu)</w:t>
            </w:r>
          </w:p>
        </w:tc>
        <w:tc>
          <w:tcPr/>
          <w:p>
            <w:pPr>
              <w:pStyle w:val="Compact"/>
              <w:jc w:val="right"/>
            </w:pPr>
            <w:r>
              <w:t xml:space="preserve">88.6</w:t>
            </w:r>
          </w:p>
        </w:tc>
        <w:tc>
          <w:tcPr/>
          <w:p>
            <w:pPr>
              <w:pStyle w:val="Compact"/>
              <w:jc w:val="right"/>
            </w:pPr>
            <w:r>
              <w:t xml:space="preserve">21</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Pohjanmaan HVA (naapuri)</w:t>
            </w:r>
          </w:p>
        </w:tc>
        <w:tc>
          <w:tcPr/>
          <w:p>
            <w:pPr>
              <w:pStyle w:val="Compact"/>
              <w:jc w:val="right"/>
            </w:pPr>
            <w:r>
              <w:t xml:space="preserve">117.0</w:t>
            </w:r>
          </w:p>
        </w:tc>
        <w:tc>
          <w:tcPr/>
          <w:p>
            <w:pPr>
              <w:pStyle w:val="Compact"/>
              <w:jc w:val="right"/>
            </w:pPr>
            <w:r>
              <w:t xml:space="preserve">2</w:t>
            </w:r>
          </w:p>
        </w:tc>
      </w:tr>
      <w:tr>
        <w:tc>
          <w:tcPr/>
          <w:p>
            <w:pPr>
              <w:pStyle w:val="Compact"/>
              <w:jc w:val="left"/>
            </w:pPr>
            <w:r>
              <w:t xml:space="preserve">Etelä-Pohjanmaan HVA (naapuri)</w:t>
            </w:r>
          </w:p>
        </w:tc>
        <w:tc>
          <w:tcPr/>
          <w:p>
            <w:pPr>
              <w:pStyle w:val="Compact"/>
              <w:jc w:val="right"/>
            </w:pPr>
            <w:r>
              <w:t xml:space="preserve">103.1</w:t>
            </w:r>
          </w:p>
        </w:tc>
        <w:tc>
          <w:tcPr/>
          <w:p>
            <w:pPr>
              <w:pStyle w:val="Compact"/>
              <w:jc w:val="right"/>
            </w:pPr>
            <w:r>
              <w:t xml:space="preserve">10</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Keski-Suomen HVA (naapuri)</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Keski-Pohjanmaan HVA (valittu)</w:t>
            </w:r>
          </w:p>
        </w:tc>
        <w:tc>
          <w:tcPr/>
          <w:p>
            <w:pPr>
              <w:pStyle w:val="Compact"/>
              <w:jc w:val="right"/>
            </w:pPr>
            <w:r>
              <w:t xml:space="preserve">91.8</w:t>
            </w:r>
          </w:p>
        </w:tc>
        <w:tc>
          <w:tcPr/>
          <w:p>
            <w:pPr>
              <w:pStyle w:val="Compact"/>
              <w:jc w:val="right"/>
            </w:pPr>
            <w:r>
              <w:t xml:space="preserve">18</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ski_pohjanmaan_hva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ski_pohjanmaan_hva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132.4</w:t>
            </w:r>
          </w:p>
        </w:tc>
        <w:tc>
          <w:tcPr/>
          <w:p>
            <w:pPr>
              <w:pStyle w:val="Compact"/>
              <w:jc w:val="right"/>
            </w:pPr>
            <w:r>
              <w:t xml:space="preserve">5</w:t>
            </w:r>
          </w:p>
        </w:tc>
      </w:tr>
      <w:tr>
        <w:tc>
          <w:tcPr/>
          <w:p>
            <w:pPr>
              <w:pStyle w:val="Compact"/>
              <w:jc w:val="left"/>
            </w:pPr>
            <w:r>
              <w:t xml:space="preserve">Pohjois-Pohjanmaan HVA (naapuri)</w:t>
            </w:r>
          </w:p>
        </w:tc>
        <w:tc>
          <w:tcPr/>
          <w:p>
            <w:pPr>
              <w:pStyle w:val="Compact"/>
              <w:jc w:val="right"/>
            </w:pPr>
            <w:r>
              <w:t xml:space="preserve">108.9</w:t>
            </w:r>
          </w:p>
        </w:tc>
        <w:tc>
          <w:tcPr/>
          <w:p>
            <w:pPr>
              <w:pStyle w:val="Compact"/>
              <w:jc w:val="right"/>
            </w:pPr>
            <w:r>
              <w:t xml:space="preserve">8</w:t>
            </w:r>
          </w:p>
        </w:tc>
      </w:tr>
      <w:tr>
        <w:tc>
          <w:tcPr/>
          <w:p>
            <w:pPr>
              <w:pStyle w:val="Compact"/>
              <w:jc w:val="left"/>
            </w:pPr>
            <w:r>
              <w:t xml:space="preserve">Keski-Pohjanmaan HVA (valittu)</w:t>
            </w:r>
          </w:p>
        </w:tc>
        <w:tc>
          <w:tcPr/>
          <w:p>
            <w:pPr>
              <w:pStyle w:val="Compact"/>
              <w:jc w:val="right"/>
            </w:pPr>
            <w:r>
              <w:t xml:space="preserve">65.0</w:t>
            </w:r>
          </w:p>
        </w:tc>
        <w:tc>
          <w:tcPr/>
          <w:p>
            <w:pPr>
              <w:pStyle w:val="Compact"/>
              <w:jc w:val="right"/>
            </w:pPr>
            <w:r>
              <w:t xml:space="preserve">20</w:t>
            </w:r>
          </w:p>
        </w:tc>
      </w:tr>
      <w:tr>
        <w:tc>
          <w:tcPr/>
          <w:p>
            <w:pPr>
              <w:pStyle w:val="Compact"/>
              <w:jc w:val="left"/>
            </w:pPr>
            <w:r>
              <w:t xml:space="preserve">Etelä-Pohjanmaan HVA (naapuri)</w:t>
            </w:r>
          </w:p>
        </w:tc>
        <w:tc>
          <w:tcPr/>
          <w:p>
            <w:pPr>
              <w:pStyle w:val="Compact"/>
              <w:jc w:val="right"/>
            </w:pPr>
            <w:r>
              <w:t xml:space="preserve">59.0</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57.4</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Etelä-Pohjanmaan HVA (naapuri)</w:t>
            </w:r>
          </w:p>
        </w:tc>
        <w:tc>
          <w:tcPr/>
          <w:p>
            <w:pPr>
              <w:pStyle w:val="Compact"/>
              <w:jc w:val="right"/>
            </w:pPr>
            <w:r>
              <w:t xml:space="preserve">102.3</w:t>
            </w:r>
          </w:p>
        </w:tc>
        <w:tc>
          <w:tcPr/>
          <w:p>
            <w:pPr>
              <w:pStyle w:val="Compact"/>
              <w:jc w:val="right"/>
            </w:pPr>
            <w:r>
              <w:t xml:space="preserve">9</w:t>
            </w:r>
          </w:p>
        </w:tc>
      </w:tr>
      <w:tr>
        <w:tc>
          <w:tcPr/>
          <w:p>
            <w:pPr>
              <w:pStyle w:val="Compact"/>
              <w:jc w:val="left"/>
            </w:pPr>
            <w:r>
              <w:t xml:space="preserve">Keski-Suomen HVA (naapuri)</w:t>
            </w:r>
          </w:p>
        </w:tc>
        <w:tc>
          <w:tcPr/>
          <w:p>
            <w:pPr>
              <w:pStyle w:val="Compact"/>
              <w:jc w:val="right"/>
            </w:pPr>
            <w:r>
              <w:t xml:space="preserve">101.3</w:t>
            </w:r>
          </w:p>
        </w:tc>
        <w:tc>
          <w:tcPr/>
          <w:p>
            <w:pPr>
              <w:pStyle w:val="Compact"/>
              <w:jc w:val="right"/>
            </w:pPr>
            <w:r>
              <w:t xml:space="preserve">10</w:t>
            </w:r>
          </w:p>
        </w:tc>
      </w:tr>
      <w:tr>
        <w:tc>
          <w:tcPr/>
          <w:p>
            <w:pPr>
              <w:pStyle w:val="Compact"/>
              <w:jc w:val="left"/>
            </w:pPr>
            <w:r>
              <w:t xml:space="preserve">Keski-Pohjanmaan HVA (valittu)</w:t>
            </w:r>
          </w:p>
        </w:tc>
        <w:tc>
          <w:tcPr/>
          <w:p>
            <w:pPr>
              <w:pStyle w:val="Compact"/>
              <w:jc w:val="right"/>
            </w:pPr>
            <w:r>
              <w:t xml:space="preserve">87.7</w:t>
            </w:r>
          </w:p>
        </w:tc>
        <w:tc>
          <w:tcPr/>
          <w:p>
            <w:pPr>
              <w:pStyle w:val="Compact"/>
              <w:jc w:val="right"/>
            </w:pPr>
            <w:r>
              <w:t xml:space="preserve">17</w:t>
            </w:r>
          </w:p>
        </w:tc>
      </w:tr>
      <w:tr>
        <w:tc>
          <w:tcPr/>
          <w:p>
            <w:pPr>
              <w:pStyle w:val="Compact"/>
              <w:jc w:val="left"/>
            </w:pPr>
            <w:r>
              <w:t xml:space="preserve">Pohjois-Pohjanmaan HVA (naapuri)</w:t>
            </w:r>
          </w:p>
        </w:tc>
        <w:tc>
          <w:tcPr/>
          <w:p>
            <w:pPr>
              <w:pStyle w:val="Compact"/>
              <w:jc w:val="right"/>
            </w:pPr>
            <w:r>
              <w:t xml:space="preserve">78.4</w:t>
            </w:r>
          </w:p>
        </w:tc>
        <w:tc>
          <w:tcPr/>
          <w:p>
            <w:pPr>
              <w:pStyle w:val="Compact"/>
              <w:jc w:val="right"/>
            </w:pPr>
            <w:r>
              <w:t xml:space="preserve">19</w:t>
            </w:r>
          </w:p>
        </w:tc>
      </w:tr>
      <w:tr>
        <w:tc>
          <w:tcPr/>
          <w:p>
            <w:pPr>
              <w:pStyle w:val="Compact"/>
              <w:jc w:val="left"/>
            </w:pPr>
            <w:r>
              <w:t xml:space="preserve">Pohjanmaan HVA (naapuri)</w:t>
            </w:r>
          </w:p>
        </w:tc>
        <w:tc>
          <w:tcPr/>
          <w:p>
            <w:pPr>
              <w:pStyle w:val="Compact"/>
              <w:jc w:val="right"/>
            </w:pPr>
            <w:r>
              <w:t xml:space="preserve">63.1</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114.8</w:t>
            </w:r>
          </w:p>
        </w:tc>
        <w:tc>
          <w:tcPr/>
          <w:p>
            <w:pPr>
              <w:pStyle w:val="Compact"/>
              <w:jc w:val="right"/>
            </w:pPr>
            <w:r>
              <w:t xml:space="preserve">5</w:t>
            </w:r>
          </w:p>
        </w:tc>
      </w:tr>
      <w:tr>
        <w:tc>
          <w:tcPr/>
          <w:p>
            <w:pPr>
              <w:pStyle w:val="Compact"/>
              <w:jc w:val="left"/>
            </w:pPr>
            <w:r>
              <w:t xml:space="preserve">Pohjois-Pohjanmaan HVA (naapuri)</w:t>
            </w:r>
          </w:p>
        </w:tc>
        <w:tc>
          <w:tcPr/>
          <w:p>
            <w:pPr>
              <w:pStyle w:val="Compact"/>
              <w:jc w:val="right"/>
            </w:pPr>
            <w:r>
              <w:t xml:space="preserve">105.0</w:t>
            </w:r>
          </w:p>
        </w:tc>
        <w:tc>
          <w:tcPr/>
          <w:p>
            <w:pPr>
              <w:pStyle w:val="Compact"/>
              <w:jc w:val="right"/>
            </w:pPr>
            <w:r>
              <w:t xml:space="preserve">8</w:t>
            </w:r>
          </w:p>
        </w:tc>
      </w:tr>
      <w:tr>
        <w:tc>
          <w:tcPr/>
          <w:p>
            <w:pPr>
              <w:pStyle w:val="Compact"/>
              <w:jc w:val="left"/>
            </w:pPr>
            <w:r>
              <w:t xml:space="preserve">Etelä-Pohjanmaan HVA (naapuri)</w:t>
            </w:r>
          </w:p>
        </w:tc>
        <w:tc>
          <w:tcPr/>
          <w:p>
            <w:pPr>
              <w:pStyle w:val="Compact"/>
              <w:jc w:val="right"/>
            </w:pPr>
            <w:r>
              <w:t xml:space="preserve">102.6</w:t>
            </w:r>
          </w:p>
        </w:tc>
        <w:tc>
          <w:tcPr/>
          <w:p>
            <w:pPr>
              <w:pStyle w:val="Compact"/>
              <w:jc w:val="right"/>
            </w:pPr>
            <w:r>
              <w:t xml:space="preserve">10</w:t>
            </w:r>
          </w:p>
        </w:tc>
      </w:tr>
      <w:tr>
        <w:tc>
          <w:tcPr/>
          <w:p>
            <w:pPr>
              <w:pStyle w:val="Compact"/>
              <w:jc w:val="left"/>
            </w:pPr>
            <w:r>
              <w:t xml:space="preserve">Keski-Pohjanmaan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Pohjanmaan HVA (naapuri)</w:t>
            </w:r>
          </w:p>
        </w:tc>
        <w:tc>
          <w:tcPr/>
          <w:p>
            <w:pPr>
              <w:pStyle w:val="Compact"/>
              <w:jc w:val="right"/>
            </w:pPr>
            <w:r>
              <w:t xml:space="preserve">68.0</w:t>
            </w:r>
          </w:p>
        </w:tc>
        <w:tc>
          <w:tcPr/>
          <w:p>
            <w:pPr>
              <w:pStyle w:val="Compact"/>
              <w:jc w:val="right"/>
            </w:pPr>
            <w:r>
              <w:t xml:space="preserve">20</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(valittu)</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11</w:t>
            </w:r>
          </w:p>
        </w:tc>
      </w:tr>
      <w:tr>
        <w:tc>
          <w:tcPr/>
          <w:p>
            <w:pPr>
              <w:pStyle w:val="Compact"/>
              <w:jc w:val="left"/>
            </w:pPr>
            <w:r>
              <w:t xml:space="preserve">Keski-Suomen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87.2</w:t>
            </w:r>
          </w:p>
        </w:tc>
        <w:tc>
          <w:tcPr/>
          <w:p>
            <w:pPr>
              <w:pStyle w:val="Compact"/>
              <w:jc w:val="right"/>
            </w:pPr>
            <w:r>
              <w:t xml:space="preserve">14</w:t>
            </w:r>
          </w:p>
        </w:tc>
      </w:tr>
      <w:tr>
        <w:tc>
          <w:tcPr/>
          <w:p>
            <w:pPr>
              <w:pStyle w:val="Compact"/>
              <w:jc w:val="left"/>
            </w:pPr>
            <w:r>
              <w:t xml:space="preserve">Pohjanmaan HVA (naapuri)</w:t>
            </w:r>
          </w:p>
        </w:tc>
        <w:tc>
          <w:tcPr/>
          <w:p>
            <w:pPr>
              <w:pStyle w:val="Compact"/>
              <w:jc w:val="right"/>
            </w:pPr>
            <w:r>
              <w:t xml:space="preserve">45.7</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106.3</w:t>
            </w:r>
          </w:p>
        </w:tc>
        <w:tc>
          <w:tcPr/>
          <w:p>
            <w:pPr>
              <w:pStyle w:val="Compact"/>
              <w:jc w:val="right"/>
            </w:pPr>
            <w:r>
              <w:t xml:space="preserve">10</w:t>
            </w:r>
          </w:p>
        </w:tc>
      </w:tr>
      <w:tr>
        <w:tc>
          <w:tcPr/>
          <w:p>
            <w:pPr>
              <w:pStyle w:val="Compact"/>
              <w:jc w:val="left"/>
            </w:pPr>
            <w:r>
              <w:t xml:space="preserve">Etelä-Pohjanmaan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15</w:t>
            </w:r>
          </w:p>
        </w:tc>
      </w:tr>
      <w:tr>
        <w:tc>
          <w:tcPr/>
          <w:p>
            <w:pPr>
              <w:pStyle w:val="Compact"/>
              <w:jc w:val="left"/>
            </w:pPr>
            <w:r>
              <w:t xml:space="preserve">Keski-Pohjanmaan HVA (valittu)</w:t>
            </w:r>
          </w:p>
        </w:tc>
        <w:tc>
          <w:tcPr/>
          <w:p>
            <w:pPr>
              <w:pStyle w:val="Compact"/>
              <w:jc w:val="right"/>
            </w:pPr>
            <w:r>
              <w:t xml:space="preserve">75.0</w:t>
            </w:r>
          </w:p>
        </w:tc>
        <w:tc>
          <w:tcPr/>
          <w:p>
            <w:pPr>
              <w:pStyle w:val="Compact"/>
              <w:jc w:val="right"/>
            </w:pPr>
            <w:r>
              <w:t xml:space="preserve">19</w:t>
            </w:r>
          </w:p>
        </w:tc>
      </w:tr>
      <w:tr>
        <w:tc>
          <w:tcPr/>
          <w:p>
            <w:pPr>
              <w:pStyle w:val="Compact"/>
              <w:jc w:val="left"/>
            </w:pPr>
            <w:r>
              <w:t xml:space="preserve">Pohjanmaan HVA (naapuri)</w:t>
            </w:r>
          </w:p>
        </w:tc>
        <w:tc>
          <w:tcPr/>
          <w:p>
            <w:pPr>
              <w:pStyle w:val="Compact"/>
              <w:jc w:val="right"/>
            </w:pPr>
            <w:r>
              <w:t xml:space="preserve">75.0</w:t>
            </w:r>
          </w:p>
        </w:tc>
        <w:tc>
          <w:tcPr/>
          <w:p>
            <w:pPr>
              <w:pStyle w:val="Compact"/>
              <w:jc w:val="right"/>
            </w:pPr>
            <w:r>
              <w:t xml:space="preserve">20</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ski_pohjanmaan_hva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69910</w:t>
            </w:r>
          </w:p>
        </w:tc>
        <w:tc>
          <w:tcPr/>
          <w:p>
            <w:pPr>
              <w:pStyle w:val="Compact"/>
              <w:jc w:val="left"/>
            </w:pPr>
            <w:r>
              <w:t xml:space="preserve">Kivikangas</w:t>
            </w:r>
          </w:p>
        </w:tc>
        <w:tc>
          <w:tcPr/>
          <w:p>
            <w:pPr>
              <w:pStyle w:val="Compact"/>
              <w:jc w:val="right"/>
            </w:pPr>
            <w:r>
              <w:t xml:space="preserve">206.4</w:t>
            </w:r>
          </w:p>
        </w:tc>
        <w:tc>
          <w:tcPr/>
          <w:p>
            <w:pPr>
              <w:pStyle w:val="Compact"/>
              <w:jc w:val="right"/>
            </w:pPr>
            <w:r>
              <w:t xml:space="preserve">NA</w:t>
            </w:r>
          </w:p>
        </w:tc>
        <w:tc>
          <w:tcPr/>
          <w:p>
            <w:pPr>
              <w:pStyle w:val="Compact"/>
              <w:jc w:val="right"/>
            </w:pPr>
            <w:r>
              <w:t xml:space="preserve">210.7</w:t>
            </w:r>
          </w:p>
        </w:tc>
        <w:tc>
          <w:tcPr/>
          <w:p>
            <w:pPr>
              <w:pStyle w:val="Compact"/>
              <w:jc w:val="right"/>
            </w:pPr>
            <w:r>
              <w:t xml:space="preserve">215.9</w:t>
            </w:r>
          </w:p>
        </w:tc>
        <w:tc>
          <w:tcPr/>
          <w:p>
            <w:pPr>
              <w:pStyle w:val="Compact"/>
              <w:jc w:val="right"/>
            </w:pPr>
            <w:r>
              <w:t xml:space="preserve">192.5</w:t>
            </w:r>
          </w:p>
        </w:tc>
      </w:tr>
      <w:tr>
        <w:tc>
          <w:tcPr/>
          <w:p>
            <w:pPr>
              <w:pStyle w:val="Compact"/>
              <w:jc w:val="left"/>
            </w:pPr>
            <w:r>
              <w:t xml:space="preserve">69550</w:t>
            </w:r>
          </w:p>
        </w:tc>
        <w:tc>
          <w:tcPr/>
          <w:p>
            <w:pPr>
              <w:pStyle w:val="Compact"/>
              <w:jc w:val="left"/>
            </w:pPr>
            <w:r>
              <w:t xml:space="preserve">Kanala</w:t>
            </w:r>
          </w:p>
        </w:tc>
        <w:tc>
          <w:tcPr/>
          <w:p>
            <w:pPr>
              <w:pStyle w:val="Compact"/>
              <w:jc w:val="right"/>
            </w:pPr>
            <w:r>
              <w:t xml:space="preserve">171.7</w:t>
            </w:r>
          </w:p>
        </w:tc>
        <w:tc>
          <w:tcPr/>
          <w:p>
            <w:pPr>
              <w:pStyle w:val="Compact"/>
              <w:jc w:val="right"/>
            </w:pPr>
            <w:r>
              <w:t xml:space="preserve">180.4</w:t>
            </w:r>
          </w:p>
        </w:tc>
        <w:tc>
          <w:tcPr/>
          <w:p>
            <w:pPr>
              <w:pStyle w:val="Compact"/>
              <w:jc w:val="right"/>
            </w:pPr>
            <w:r>
              <w:t xml:space="preserve">162.8</w:t>
            </w:r>
          </w:p>
        </w:tc>
        <w:tc>
          <w:tcPr/>
          <w:p>
            <w:pPr>
              <w:pStyle w:val="Compact"/>
              <w:jc w:val="right"/>
            </w:pPr>
            <w:r>
              <w:t xml:space="preserve">182.3</w:t>
            </w:r>
          </w:p>
        </w:tc>
        <w:tc>
          <w:tcPr/>
          <w:p>
            <w:pPr>
              <w:pStyle w:val="Compact"/>
              <w:jc w:val="right"/>
            </w:pPr>
            <w:r>
              <w:t xml:space="preserve">161.1</w:t>
            </w:r>
          </w:p>
        </w:tc>
      </w:tr>
      <w:tr>
        <w:tc>
          <w:tcPr/>
          <w:p>
            <w:pPr>
              <w:pStyle w:val="Compact"/>
              <w:jc w:val="left"/>
            </w:pPr>
            <w:r>
              <w:t xml:space="preserve">69450</w:t>
            </w:r>
          </w:p>
        </w:tc>
        <w:tc>
          <w:tcPr/>
          <w:p>
            <w:pPr>
              <w:pStyle w:val="Compact"/>
              <w:jc w:val="left"/>
            </w:pPr>
            <w:r>
              <w:t xml:space="preserve">Yli-Lesti</w:t>
            </w:r>
          </w:p>
        </w:tc>
        <w:tc>
          <w:tcPr/>
          <w:p>
            <w:pPr>
              <w:pStyle w:val="Compact"/>
              <w:jc w:val="right"/>
            </w:pPr>
            <w:r>
              <w:t xml:space="preserve">129.9</w:t>
            </w:r>
          </w:p>
        </w:tc>
        <w:tc>
          <w:tcPr/>
          <w:p>
            <w:pPr>
              <w:pStyle w:val="Compact"/>
              <w:jc w:val="right"/>
            </w:pPr>
            <w:r>
              <w:t xml:space="preserve">136.6</w:t>
            </w:r>
          </w:p>
        </w:tc>
        <w:tc>
          <w:tcPr/>
          <w:p>
            <w:pPr>
              <w:pStyle w:val="Compact"/>
              <w:jc w:val="right"/>
            </w:pPr>
            <w:r>
              <w:t xml:space="preserve">128.9</w:t>
            </w:r>
          </w:p>
        </w:tc>
        <w:tc>
          <w:tcPr/>
          <w:p>
            <w:pPr>
              <w:pStyle w:val="Compact"/>
              <w:jc w:val="right"/>
            </w:pPr>
            <w:r>
              <w:t xml:space="preserve">123.7</w:t>
            </w:r>
          </w:p>
        </w:tc>
        <w:tc>
          <w:tcPr/>
          <w:p>
            <w:pPr>
              <w:pStyle w:val="Compact"/>
              <w:jc w:val="right"/>
            </w:pPr>
            <w:r>
              <w:t xml:space="preserve">130.4</w:t>
            </w:r>
          </w:p>
        </w:tc>
      </w:tr>
      <w:tr>
        <w:tc>
          <w:tcPr/>
          <w:p>
            <w:pPr>
              <w:pStyle w:val="Compact"/>
              <w:jc w:val="left"/>
            </w:pPr>
            <w:r>
              <w:t xml:space="preserve">67800</w:t>
            </w:r>
          </w:p>
        </w:tc>
        <w:tc>
          <w:tcPr/>
          <w:p>
            <w:pPr>
              <w:pStyle w:val="Compact"/>
              <w:jc w:val="left"/>
            </w:pPr>
            <w:r>
              <w:t xml:space="preserve">Koivuhaka</w:t>
            </w:r>
          </w:p>
        </w:tc>
        <w:tc>
          <w:tcPr/>
          <w:p>
            <w:pPr>
              <w:pStyle w:val="Compact"/>
              <w:jc w:val="right"/>
            </w:pPr>
            <w:r>
              <w:t xml:space="preserve">126.0</w:t>
            </w:r>
          </w:p>
        </w:tc>
        <w:tc>
          <w:tcPr/>
          <w:p>
            <w:pPr>
              <w:pStyle w:val="Compact"/>
              <w:jc w:val="right"/>
            </w:pPr>
            <w:r>
              <w:t xml:space="preserve">140.0</w:t>
            </w:r>
          </w:p>
        </w:tc>
        <w:tc>
          <w:tcPr/>
          <w:p>
            <w:pPr>
              <w:pStyle w:val="Compact"/>
              <w:jc w:val="right"/>
            </w:pPr>
            <w:r>
              <w:t xml:space="preserve">101.9</w:t>
            </w:r>
          </w:p>
        </w:tc>
        <w:tc>
          <w:tcPr/>
          <w:p>
            <w:pPr>
              <w:pStyle w:val="Compact"/>
              <w:jc w:val="right"/>
            </w:pPr>
            <w:r>
              <w:t xml:space="preserve">153.6</w:t>
            </w:r>
          </w:p>
        </w:tc>
        <w:tc>
          <w:tcPr/>
          <w:p>
            <w:pPr>
              <w:pStyle w:val="Compact"/>
              <w:jc w:val="right"/>
            </w:pPr>
            <w:r>
              <w:t xml:space="preserve">108.5</w:t>
            </w:r>
          </w:p>
        </w:tc>
      </w:tr>
      <w:tr>
        <w:tc>
          <w:tcPr/>
          <w:p>
            <w:pPr>
              <w:pStyle w:val="Compact"/>
              <w:jc w:val="left"/>
            </w:pPr>
            <w:r>
              <w:t xml:space="preserve">69950</w:t>
            </w:r>
          </w:p>
        </w:tc>
        <w:tc>
          <w:tcPr/>
          <w:p>
            <w:pPr>
              <w:pStyle w:val="Compact"/>
              <w:jc w:val="left"/>
            </w:pPr>
            <w:r>
              <w:t xml:space="preserve">Perho Keskus-Salamajärvi</w:t>
            </w:r>
          </w:p>
        </w:tc>
        <w:tc>
          <w:tcPr/>
          <w:p>
            <w:pPr>
              <w:pStyle w:val="Compact"/>
              <w:jc w:val="right"/>
            </w:pPr>
            <w:r>
              <w:t xml:space="preserve">121.6</w:t>
            </w:r>
          </w:p>
        </w:tc>
        <w:tc>
          <w:tcPr/>
          <w:p>
            <w:pPr>
              <w:pStyle w:val="Compact"/>
              <w:jc w:val="right"/>
            </w:pPr>
            <w:r>
              <w:t xml:space="preserve">134.4</w:t>
            </w:r>
          </w:p>
        </w:tc>
        <w:tc>
          <w:tcPr/>
          <w:p>
            <w:pPr>
              <w:pStyle w:val="Compact"/>
              <w:jc w:val="right"/>
            </w:pPr>
            <w:r>
              <w:t xml:space="preserve">112.5</w:t>
            </w:r>
          </w:p>
        </w:tc>
        <w:tc>
          <w:tcPr/>
          <w:p>
            <w:pPr>
              <w:pStyle w:val="Compact"/>
              <w:jc w:val="right"/>
            </w:pPr>
            <w:r>
              <w:t xml:space="preserve">110.2</w:t>
            </w:r>
          </w:p>
        </w:tc>
        <w:tc>
          <w:tcPr/>
          <w:p>
            <w:pPr>
              <w:pStyle w:val="Compact"/>
              <w:jc w:val="right"/>
            </w:pPr>
            <w:r>
              <w:t xml:space="preserve">129.5</w:t>
            </w:r>
          </w:p>
        </w:tc>
      </w:tr>
      <w:tr>
        <w:tc>
          <w:tcPr/>
          <w:p>
            <w:pPr>
              <w:pStyle w:val="Compact"/>
              <w:jc w:val="left"/>
            </w:pPr>
            <w:r>
              <w:t xml:space="preserve">69150</w:t>
            </w:r>
          </w:p>
        </w:tc>
        <w:tc>
          <w:tcPr/>
          <w:p>
            <w:pPr>
              <w:pStyle w:val="Compact"/>
              <w:jc w:val="left"/>
            </w:pPr>
            <w:r>
              <w:t xml:space="preserve">Eskola</w:t>
            </w:r>
          </w:p>
        </w:tc>
        <w:tc>
          <w:tcPr/>
          <w:p>
            <w:pPr>
              <w:pStyle w:val="Compact"/>
              <w:jc w:val="right"/>
            </w:pPr>
            <w:r>
              <w:t xml:space="preserve">120.6</w:t>
            </w:r>
          </w:p>
        </w:tc>
        <w:tc>
          <w:tcPr/>
          <w:p>
            <w:pPr>
              <w:pStyle w:val="Compact"/>
              <w:jc w:val="right"/>
            </w:pPr>
            <w:r>
              <w:t xml:space="preserve">114.9</w:t>
            </w:r>
          </w:p>
        </w:tc>
        <w:tc>
          <w:tcPr/>
          <w:p>
            <w:pPr>
              <w:pStyle w:val="Compact"/>
              <w:jc w:val="right"/>
            </w:pPr>
            <w:r>
              <w:t xml:space="preserve">119.5</w:t>
            </w:r>
          </w:p>
        </w:tc>
        <w:tc>
          <w:tcPr/>
          <w:p>
            <w:pPr>
              <w:pStyle w:val="Compact"/>
              <w:jc w:val="right"/>
            </w:pPr>
            <w:r>
              <w:t xml:space="preserve">123.4</w:t>
            </w:r>
          </w:p>
        </w:tc>
        <w:tc>
          <w:tcPr/>
          <w:p>
            <w:pPr>
              <w:pStyle w:val="Compact"/>
              <w:jc w:val="right"/>
            </w:pPr>
            <w:r>
              <w:t xml:space="preserve">124.4</w:t>
            </w:r>
          </w:p>
        </w:tc>
      </w:tr>
      <w:tr>
        <w:tc>
          <w:tcPr/>
          <w:p>
            <w:pPr>
              <w:pStyle w:val="Compact"/>
              <w:jc w:val="left"/>
            </w:pPr>
            <w:r>
              <w:t xml:space="preserve">68370</w:t>
            </w:r>
          </w:p>
        </w:tc>
        <w:tc>
          <w:tcPr/>
          <w:p>
            <w:pPr>
              <w:pStyle w:val="Compact"/>
              <w:jc w:val="left"/>
            </w:pPr>
            <w:r>
              <w:t xml:space="preserve">Ullava Keskus</w:t>
            </w:r>
          </w:p>
        </w:tc>
        <w:tc>
          <w:tcPr/>
          <w:p>
            <w:pPr>
              <w:pStyle w:val="Compact"/>
              <w:jc w:val="right"/>
            </w:pPr>
            <w:r>
              <w:t xml:space="preserve">120.2</w:t>
            </w:r>
          </w:p>
        </w:tc>
        <w:tc>
          <w:tcPr/>
          <w:p>
            <w:pPr>
              <w:pStyle w:val="Compact"/>
              <w:jc w:val="right"/>
            </w:pPr>
            <w:r>
              <w:t xml:space="preserve">126.3</w:t>
            </w:r>
          </w:p>
        </w:tc>
        <w:tc>
          <w:tcPr/>
          <w:p>
            <w:pPr>
              <w:pStyle w:val="Compact"/>
              <w:jc w:val="right"/>
            </w:pPr>
            <w:r>
              <w:t xml:space="preserve">115.9</w:t>
            </w:r>
          </w:p>
        </w:tc>
        <w:tc>
          <w:tcPr/>
          <w:p>
            <w:pPr>
              <w:pStyle w:val="Compact"/>
              <w:jc w:val="right"/>
            </w:pPr>
            <w:r>
              <w:t xml:space="preserve">104.0</w:t>
            </w:r>
          </w:p>
        </w:tc>
        <w:tc>
          <w:tcPr/>
          <w:p>
            <w:pPr>
              <w:pStyle w:val="Compact"/>
              <w:jc w:val="right"/>
            </w:pPr>
            <w:r>
              <w:t xml:space="preserve">134.7</w:t>
            </w:r>
          </w:p>
        </w:tc>
      </w:tr>
      <w:tr>
        <w:tc>
          <w:tcPr/>
          <w:p>
            <w:pPr>
              <w:pStyle w:val="Compact"/>
              <w:jc w:val="left"/>
            </w:pPr>
            <w:r>
              <w:t xml:space="preserve">69410</w:t>
            </w:r>
          </w:p>
        </w:tc>
        <w:tc>
          <w:tcPr/>
          <w:p>
            <w:pPr>
              <w:pStyle w:val="Compact"/>
              <w:jc w:val="left"/>
            </w:pPr>
            <w:r>
              <w:t xml:space="preserve">Sykäräinen</w:t>
            </w:r>
          </w:p>
        </w:tc>
        <w:tc>
          <w:tcPr/>
          <w:p>
            <w:pPr>
              <w:pStyle w:val="Compact"/>
              <w:jc w:val="right"/>
            </w:pPr>
            <w:r>
              <w:t xml:space="preserve">118.7</w:t>
            </w:r>
          </w:p>
        </w:tc>
        <w:tc>
          <w:tcPr/>
          <w:p>
            <w:pPr>
              <w:pStyle w:val="Compact"/>
              <w:jc w:val="right"/>
            </w:pPr>
            <w:r>
              <w:t xml:space="preserve">118.7</w:t>
            </w:r>
          </w:p>
        </w:tc>
        <w:tc>
          <w:tcPr/>
          <w:p>
            <w:pPr>
              <w:pStyle w:val="Compact"/>
              <w:jc w:val="right"/>
            </w:pPr>
            <w:r>
              <w:t xml:space="preserve">140.8</w:t>
            </w:r>
          </w:p>
        </w:tc>
        <w:tc>
          <w:tcPr/>
          <w:p>
            <w:pPr>
              <w:pStyle w:val="Compact"/>
              <w:jc w:val="right"/>
            </w:pPr>
            <w:r>
              <w:t xml:space="preserve">84.0</w:t>
            </w:r>
          </w:p>
        </w:tc>
        <w:tc>
          <w:tcPr/>
          <w:p>
            <w:pPr>
              <w:pStyle w:val="Compact"/>
              <w:jc w:val="right"/>
            </w:pPr>
            <w:r>
              <w:t xml:space="preserve">131.2</w:t>
            </w:r>
          </w:p>
        </w:tc>
      </w:tr>
      <w:tr>
        <w:tc>
          <w:tcPr/>
          <w:p>
            <w:pPr>
              <w:pStyle w:val="Compact"/>
              <w:jc w:val="left"/>
            </w:pPr>
            <w:r>
              <w:t xml:space="preserve">69850</w:t>
            </w:r>
          </w:p>
        </w:tc>
        <w:tc>
          <w:tcPr/>
          <w:p>
            <w:pPr>
              <w:pStyle w:val="Compact"/>
              <w:jc w:val="left"/>
            </w:pPr>
            <w:r>
              <w:t xml:space="preserve">Patana</w:t>
            </w:r>
          </w:p>
        </w:tc>
        <w:tc>
          <w:tcPr/>
          <w:p>
            <w:pPr>
              <w:pStyle w:val="Compact"/>
              <w:jc w:val="right"/>
            </w:pPr>
            <w:r>
              <w:t xml:space="preserve">112.8</w:t>
            </w:r>
          </w:p>
        </w:tc>
        <w:tc>
          <w:tcPr/>
          <w:p>
            <w:pPr>
              <w:pStyle w:val="Compact"/>
              <w:jc w:val="right"/>
            </w:pPr>
            <w:r>
              <w:t xml:space="preserve">108.2</w:t>
            </w:r>
          </w:p>
        </w:tc>
        <w:tc>
          <w:tcPr/>
          <w:p>
            <w:pPr>
              <w:pStyle w:val="Compact"/>
              <w:jc w:val="right"/>
            </w:pPr>
            <w:r>
              <w:t xml:space="preserve">115.3</w:t>
            </w:r>
          </w:p>
        </w:tc>
        <w:tc>
          <w:tcPr/>
          <w:p>
            <w:pPr>
              <w:pStyle w:val="Compact"/>
              <w:jc w:val="right"/>
            </w:pPr>
            <w:r>
              <w:t xml:space="preserve">113.2</w:t>
            </w:r>
          </w:p>
        </w:tc>
        <w:tc>
          <w:tcPr/>
          <w:p>
            <w:pPr>
              <w:pStyle w:val="Compact"/>
              <w:jc w:val="right"/>
            </w:pPr>
            <w:r>
              <w:t xml:space="preserve">114.2</w:t>
            </w:r>
          </w:p>
        </w:tc>
      </w:tr>
      <w:tr>
        <w:tc>
          <w:tcPr/>
          <w:p>
            <w:pPr>
              <w:pStyle w:val="Compact"/>
              <w:jc w:val="left"/>
            </w:pPr>
            <w:r>
              <w:t xml:space="preserve">68380</w:t>
            </w:r>
          </w:p>
        </w:tc>
        <w:tc>
          <w:tcPr/>
          <w:p>
            <w:pPr>
              <w:pStyle w:val="Compact"/>
              <w:jc w:val="left"/>
            </w:pPr>
            <w:r>
              <w:t xml:space="preserve">Yli-Ullava</w:t>
            </w:r>
          </w:p>
        </w:tc>
        <w:tc>
          <w:tcPr/>
          <w:p>
            <w:pPr>
              <w:pStyle w:val="Compact"/>
              <w:jc w:val="right"/>
            </w:pPr>
            <w:r>
              <w:t xml:space="preserve">112.7</w:t>
            </w:r>
          </w:p>
        </w:tc>
        <w:tc>
          <w:tcPr/>
          <w:p>
            <w:pPr>
              <w:pStyle w:val="Compact"/>
              <w:jc w:val="right"/>
            </w:pPr>
            <w:r>
              <w:t xml:space="preserve">106.5</w:t>
            </w:r>
          </w:p>
        </w:tc>
        <w:tc>
          <w:tcPr/>
          <w:p>
            <w:pPr>
              <w:pStyle w:val="Compact"/>
              <w:jc w:val="right"/>
            </w:pPr>
            <w:r>
              <w:t xml:space="preserve">125.1</w:t>
            </w:r>
          </w:p>
        </w:tc>
        <w:tc>
          <w:tcPr/>
          <w:p>
            <w:pPr>
              <w:pStyle w:val="Compact"/>
              <w:jc w:val="right"/>
            </w:pPr>
            <w:r>
              <w:t xml:space="preserve">66.0</w:t>
            </w:r>
          </w:p>
        </w:tc>
        <w:tc>
          <w:tcPr/>
          <w:p>
            <w:pPr>
              <w:pStyle w:val="Compact"/>
              <w:jc w:val="right"/>
            </w:pPr>
            <w:r>
              <w:t xml:space="preserve">153.3</w:t>
            </w:r>
          </w:p>
        </w:tc>
      </w:tr>
      <w:tr>
        <w:tc>
          <w:tcPr/>
          <w:p>
            <w:pPr>
              <w:pStyle w:val="Compact"/>
              <w:jc w:val="left"/>
            </w:pPr>
            <w:r>
              <w:t xml:space="preserve">69510</w:t>
            </w:r>
          </w:p>
        </w:tc>
        <w:tc>
          <w:tcPr/>
          <w:p>
            <w:pPr>
              <w:pStyle w:val="Compact"/>
              <w:jc w:val="left"/>
            </w:pPr>
            <w:r>
              <w:t xml:space="preserve">Halsua Keskus-Marjusaari</w:t>
            </w:r>
          </w:p>
        </w:tc>
        <w:tc>
          <w:tcPr/>
          <w:p>
            <w:pPr>
              <w:pStyle w:val="Compact"/>
              <w:jc w:val="right"/>
            </w:pPr>
            <w:r>
              <w:t xml:space="preserve">112.7</w:t>
            </w:r>
          </w:p>
        </w:tc>
        <w:tc>
          <w:tcPr/>
          <w:p>
            <w:pPr>
              <w:pStyle w:val="Compact"/>
              <w:jc w:val="right"/>
            </w:pPr>
            <w:r>
              <w:t xml:space="preserve">113.9</w:t>
            </w:r>
          </w:p>
        </w:tc>
        <w:tc>
          <w:tcPr/>
          <w:p>
            <w:pPr>
              <w:pStyle w:val="Compact"/>
              <w:jc w:val="right"/>
            </w:pPr>
            <w:r>
              <w:t xml:space="preserve">116.3</w:t>
            </w:r>
          </w:p>
        </w:tc>
        <w:tc>
          <w:tcPr/>
          <w:p>
            <w:pPr>
              <w:pStyle w:val="Compact"/>
              <w:jc w:val="right"/>
            </w:pPr>
            <w:r>
              <w:t xml:space="preserve">79.7</w:t>
            </w:r>
          </w:p>
        </w:tc>
        <w:tc>
          <w:tcPr/>
          <w:p>
            <w:pPr>
              <w:pStyle w:val="Compact"/>
              <w:jc w:val="right"/>
            </w:pPr>
            <w:r>
              <w:t xml:space="preserve">140.8</w:t>
            </w:r>
          </w:p>
        </w:tc>
      </w:tr>
      <w:tr>
        <w:tc>
          <w:tcPr/>
          <w:p>
            <w:pPr>
              <w:pStyle w:val="Compact"/>
              <w:jc w:val="left"/>
            </w:pPr>
            <w:r>
              <w:t xml:space="preserve">69440</w:t>
            </w:r>
          </w:p>
        </w:tc>
        <w:tc>
          <w:tcPr/>
          <w:p>
            <w:pPr>
              <w:pStyle w:val="Compact"/>
              <w:jc w:val="left"/>
            </w:pPr>
            <w:r>
              <w:t xml:space="preserve">Lestijärvi Keskus</w:t>
            </w:r>
          </w:p>
        </w:tc>
        <w:tc>
          <w:tcPr/>
          <w:p>
            <w:pPr>
              <w:pStyle w:val="Compact"/>
              <w:jc w:val="right"/>
            </w:pPr>
            <w:r>
              <w:t xml:space="preserve">111.5</w:t>
            </w:r>
          </w:p>
        </w:tc>
        <w:tc>
          <w:tcPr/>
          <w:p>
            <w:pPr>
              <w:pStyle w:val="Compact"/>
              <w:jc w:val="right"/>
            </w:pPr>
            <w:r>
              <w:t xml:space="preserve">119.1</w:t>
            </w:r>
          </w:p>
        </w:tc>
        <w:tc>
          <w:tcPr/>
          <w:p>
            <w:pPr>
              <w:pStyle w:val="Compact"/>
              <w:jc w:val="right"/>
            </w:pPr>
            <w:r>
              <w:t xml:space="preserve">111.4</w:t>
            </w:r>
          </w:p>
        </w:tc>
        <w:tc>
          <w:tcPr/>
          <w:p>
            <w:pPr>
              <w:pStyle w:val="Compact"/>
              <w:jc w:val="right"/>
            </w:pPr>
            <w:r>
              <w:t xml:space="preserve">97.7</w:t>
            </w:r>
          </w:p>
        </w:tc>
        <w:tc>
          <w:tcPr/>
          <w:p>
            <w:pPr>
              <w:pStyle w:val="Compact"/>
              <w:jc w:val="right"/>
            </w:pPr>
            <w:r>
              <w:t xml:space="preserve">117.9</w:t>
            </w:r>
          </w:p>
        </w:tc>
      </w:tr>
      <w:tr>
        <w:tc>
          <w:tcPr/>
          <w:p>
            <w:pPr>
              <w:pStyle w:val="Compact"/>
              <w:jc w:val="left"/>
            </w:pPr>
            <w:r>
              <w:t xml:space="preserve">69820</w:t>
            </w:r>
          </w:p>
        </w:tc>
        <w:tc>
          <w:tcPr/>
          <w:p>
            <w:pPr>
              <w:pStyle w:val="Compact"/>
              <w:jc w:val="left"/>
            </w:pPr>
            <w:r>
              <w:t xml:space="preserve">Räyrinki</w:t>
            </w:r>
          </w:p>
        </w:tc>
        <w:tc>
          <w:tcPr/>
          <w:p>
            <w:pPr>
              <w:pStyle w:val="Compact"/>
              <w:jc w:val="right"/>
            </w:pPr>
            <w:r>
              <w:t xml:space="preserve">111.4</w:t>
            </w:r>
          </w:p>
        </w:tc>
        <w:tc>
          <w:tcPr/>
          <w:p>
            <w:pPr>
              <w:pStyle w:val="Compact"/>
              <w:jc w:val="right"/>
            </w:pPr>
            <w:r>
              <w:t xml:space="preserve">123.8</w:t>
            </w:r>
          </w:p>
        </w:tc>
        <w:tc>
          <w:tcPr/>
          <w:p>
            <w:pPr>
              <w:pStyle w:val="Compact"/>
              <w:jc w:val="right"/>
            </w:pPr>
            <w:r>
              <w:t xml:space="preserve">124.4</w:t>
            </w:r>
          </w:p>
        </w:tc>
        <w:tc>
          <w:tcPr/>
          <w:p>
            <w:pPr>
              <w:pStyle w:val="Compact"/>
              <w:jc w:val="right"/>
            </w:pPr>
            <w:r>
              <w:t xml:space="preserve">60.2</w:t>
            </w:r>
          </w:p>
        </w:tc>
        <w:tc>
          <w:tcPr/>
          <w:p>
            <w:pPr>
              <w:pStyle w:val="Compact"/>
              <w:jc w:val="right"/>
            </w:pPr>
            <w:r>
              <w:t xml:space="preserve">137.2</w:t>
            </w:r>
          </w:p>
        </w:tc>
      </w:tr>
      <w:tr>
        <w:tc>
          <w:tcPr/>
          <w:p>
            <w:pPr>
              <w:pStyle w:val="Compact"/>
              <w:jc w:val="left"/>
            </w:pPr>
            <w:r>
              <w:t xml:space="preserve">69570</w:t>
            </w:r>
          </w:p>
        </w:tc>
        <w:tc>
          <w:tcPr/>
          <w:p>
            <w:pPr>
              <w:pStyle w:val="Compact"/>
              <w:jc w:val="left"/>
            </w:pPr>
            <w:r>
              <w:t xml:space="preserve">Karvonen</w:t>
            </w:r>
          </w:p>
        </w:tc>
        <w:tc>
          <w:tcPr/>
          <w:p>
            <w:pPr>
              <w:pStyle w:val="Compact"/>
              <w:jc w:val="right"/>
            </w:pPr>
            <w:r>
              <w:t xml:space="preserve">109.2</w:t>
            </w:r>
          </w:p>
        </w:tc>
        <w:tc>
          <w:tcPr/>
          <w:p>
            <w:pPr>
              <w:pStyle w:val="Compact"/>
              <w:jc w:val="right"/>
            </w:pPr>
            <w:r>
              <w:t xml:space="preserve">116.3</w:t>
            </w:r>
          </w:p>
        </w:tc>
        <w:tc>
          <w:tcPr/>
          <w:p>
            <w:pPr>
              <w:pStyle w:val="Compact"/>
              <w:jc w:val="right"/>
            </w:pPr>
            <w:r>
              <w:t xml:space="preserve">116.8</w:t>
            </w:r>
          </w:p>
        </w:tc>
        <w:tc>
          <w:tcPr/>
          <w:p>
            <w:pPr>
              <w:pStyle w:val="Compact"/>
              <w:jc w:val="right"/>
            </w:pPr>
            <w:r>
              <w:t xml:space="preserve">68.8</w:t>
            </w:r>
          </w:p>
        </w:tc>
        <w:tc>
          <w:tcPr/>
          <w:p>
            <w:pPr>
              <w:pStyle w:val="Compact"/>
              <w:jc w:val="right"/>
            </w:pPr>
            <w:r>
              <w:t xml:space="preserve">134.9</w:t>
            </w:r>
          </w:p>
        </w:tc>
      </w:tr>
      <w:tr>
        <w:tc>
          <w:tcPr/>
          <w:p>
            <w:pPr>
              <w:pStyle w:val="Compact"/>
              <w:jc w:val="left"/>
            </w:pPr>
            <w:r>
              <w:t xml:space="preserve">69920</w:t>
            </w:r>
          </w:p>
        </w:tc>
        <w:tc>
          <w:tcPr/>
          <w:p>
            <w:pPr>
              <w:pStyle w:val="Compact"/>
              <w:jc w:val="left"/>
            </w:pPr>
            <w:r>
              <w:t xml:space="preserve">Oksakoski-Kivikangas</w:t>
            </w:r>
          </w:p>
        </w:tc>
        <w:tc>
          <w:tcPr/>
          <w:p>
            <w:pPr>
              <w:pStyle w:val="Compact"/>
              <w:jc w:val="right"/>
            </w:pPr>
            <w:r>
              <w:t xml:space="preserve">108.1</w:t>
            </w:r>
          </w:p>
        </w:tc>
        <w:tc>
          <w:tcPr/>
          <w:p>
            <w:pPr>
              <w:pStyle w:val="Compact"/>
              <w:jc w:val="right"/>
            </w:pPr>
            <w:r>
              <w:t xml:space="preserve">96.9</w:t>
            </w:r>
          </w:p>
        </w:tc>
        <w:tc>
          <w:tcPr/>
          <w:p>
            <w:pPr>
              <w:pStyle w:val="Compact"/>
              <w:jc w:val="right"/>
            </w:pPr>
            <w:r>
              <w:t xml:space="preserve">130.7</w:t>
            </w:r>
          </w:p>
        </w:tc>
        <w:tc>
          <w:tcPr/>
          <w:p>
            <w:pPr>
              <w:pStyle w:val="Compact"/>
              <w:jc w:val="right"/>
            </w:pPr>
            <w:r>
              <w:t xml:space="preserve">68.9</w:t>
            </w:r>
          </w:p>
        </w:tc>
        <w:tc>
          <w:tcPr/>
          <w:p>
            <w:pPr>
              <w:pStyle w:val="Compact"/>
              <w:jc w:val="right"/>
            </w:pPr>
            <w:r>
              <w:t xml:space="preserve">135.9</w:t>
            </w:r>
          </w:p>
        </w:tc>
      </w:tr>
      <w:tr>
        <w:tc>
          <w:tcPr/>
          <w:p>
            <w:pPr>
              <w:pStyle w:val="Compact"/>
              <w:jc w:val="left"/>
            </w:pPr>
            <w:r>
              <w:t xml:space="preserve">67100</w:t>
            </w:r>
          </w:p>
        </w:tc>
        <w:tc>
          <w:tcPr/>
          <w:p>
            <w:pPr>
              <w:pStyle w:val="Compact"/>
              <w:jc w:val="left"/>
            </w:pPr>
            <w:r>
              <w:t xml:space="preserve">Kokkola Keskus</w:t>
            </w:r>
          </w:p>
        </w:tc>
        <w:tc>
          <w:tcPr/>
          <w:p>
            <w:pPr>
              <w:pStyle w:val="Compact"/>
              <w:jc w:val="right"/>
            </w:pPr>
            <w:r>
              <w:t xml:space="preserve">107.9</w:t>
            </w:r>
          </w:p>
        </w:tc>
        <w:tc>
          <w:tcPr/>
          <w:p>
            <w:pPr>
              <w:pStyle w:val="Compact"/>
              <w:jc w:val="right"/>
            </w:pPr>
            <w:r>
              <w:t xml:space="preserve">131.8</w:t>
            </w:r>
          </w:p>
        </w:tc>
        <w:tc>
          <w:tcPr/>
          <w:p>
            <w:pPr>
              <w:pStyle w:val="Compact"/>
              <w:jc w:val="right"/>
            </w:pPr>
            <w:r>
              <w:t xml:space="preserve">100.6</w:t>
            </w:r>
          </w:p>
        </w:tc>
        <w:tc>
          <w:tcPr/>
          <w:p>
            <w:pPr>
              <w:pStyle w:val="Compact"/>
              <w:jc w:val="right"/>
            </w:pPr>
            <w:r>
              <w:t xml:space="preserve">102.1</w:t>
            </w:r>
          </w:p>
        </w:tc>
        <w:tc>
          <w:tcPr/>
          <w:p>
            <w:pPr>
              <w:pStyle w:val="Compact"/>
              <w:jc w:val="right"/>
            </w:pPr>
            <w:r>
              <w:t xml:space="preserve">97.2</w:t>
            </w:r>
          </w:p>
        </w:tc>
      </w:tr>
      <w:tr>
        <w:tc>
          <w:tcPr/>
          <w:p>
            <w:pPr>
              <w:pStyle w:val="Compact"/>
              <w:jc w:val="left"/>
            </w:pPr>
            <w:r>
              <w:t xml:space="preserve">69330</w:t>
            </w:r>
          </w:p>
        </w:tc>
        <w:tc>
          <w:tcPr/>
          <w:p>
            <w:pPr>
              <w:pStyle w:val="Compact"/>
              <w:jc w:val="left"/>
            </w:pPr>
            <w:r>
              <w:t xml:space="preserve">Määttälä</w:t>
            </w:r>
          </w:p>
        </w:tc>
        <w:tc>
          <w:tcPr/>
          <w:p>
            <w:pPr>
              <w:pStyle w:val="Compact"/>
              <w:jc w:val="right"/>
            </w:pPr>
            <w:r>
              <w:t xml:space="preserve">107.5</w:t>
            </w:r>
          </w:p>
        </w:tc>
        <w:tc>
          <w:tcPr/>
          <w:p>
            <w:pPr>
              <w:pStyle w:val="Compact"/>
              <w:jc w:val="right"/>
            </w:pPr>
            <w:r>
              <w:t xml:space="preserve">88.5</w:t>
            </w:r>
          </w:p>
        </w:tc>
        <w:tc>
          <w:tcPr/>
          <w:p>
            <w:pPr>
              <w:pStyle w:val="Compact"/>
              <w:jc w:val="right"/>
            </w:pPr>
            <w:r>
              <w:t xml:space="preserve">124.5</w:t>
            </w:r>
          </w:p>
        </w:tc>
        <w:tc>
          <w:tcPr/>
          <w:p>
            <w:pPr>
              <w:pStyle w:val="Compact"/>
              <w:jc w:val="right"/>
            </w:pPr>
            <w:r>
              <w:t xml:space="preserve">63.4</w:t>
            </w:r>
          </w:p>
        </w:tc>
        <w:tc>
          <w:tcPr/>
          <w:p>
            <w:pPr>
              <w:pStyle w:val="Compact"/>
              <w:jc w:val="right"/>
            </w:pPr>
            <w:r>
              <w:t xml:space="preserve">153.4</w:t>
            </w:r>
          </w:p>
        </w:tc>
      </w:tr>
      <w:tr>
        <w:tc>
          <w:tcPr/>
          <w:p>
            <w:pPr>
              <w:pStyle w:val="Compact"/>
              <w:jc w:val="left"/>
            </w:pPr>
            <w:r>
              <w:t xml:space="preserve">68240</w:t>
            </w:r>
          </w:p>
        </w:tc>
        <w:tc>
          <w:tcPr/>
          <w:p>
            <w:pPr>
              <w:pStyle w:val="Compact"/>
              <w:jc w:val="left"/>
            </w:pPr>
            <w:r>
              <w:t xml:space="preserve">Ala-Viirre</w:t>
            </w:r>
          </w:p>
        </w:tc>
        <w:tc>
          <w:tcPr/>
          <w:p>
            <w:pPr>
              <w:pStyle w:val="Compact"/>
              <w:jc w:val="right"/>
            </w:pPr>
            <w:r>
              <w:t xml:space="preserve">105.3</w:t>
            </w:r>
          </w:p>
        </w:tc>
        <w:tc>
          <w:tcPr/>
          <w:p>
            <w:pPr>
              <w:pStyle w:val="Compact"/>
              <w:jc w:val="right"/>
            </w:pPr>
            <w:r>
              <w:t xml:space="preserve">98.5</w:t>
            </w:r>
          </w:p>
        </w:tc>
        <w:tc>
          <w:tcPr/>
          <w:p>
            <w:pPr>
              <w:pStyle w:val="Compact"/>
              <w:jc w:val="right"/>
            </w:pPr>
            <w:r>
              <w:t xml:space="preserve">127.8</w:t>
            </w:r>
          </w:p>
        </w:tc>
        <w:tc>
          <w:tcPr/>
          <w:p>
            <w:pPr>
              <w:pStyle w:val="Compact"/>
              <w:jc w:val="right"/>
            </w:pPr>
            <w:r>
              <w:t xml:space="preserve">75.0</w:t>
            </w:r>
          </w:p>
        </w:tc>
        <w:tc>
          <w:tcPr/>
          <w:p>
            <w:pPr>
              <w:pStyle w:val="Compact"/>
              <w:jc w:val="right"/>
            </w:pPr>
            <w:r>
              <w:t xml:space="preserve">120.1</w:t>
            </w:r>
          </w:p>
        </w:tc>
      </w:tr>
      <w:tr>
        <w:tc>
          <w:tcPr/>
          <w:p>
            <w:pPr>
              <w:pStyle w:val="Compact"/>
              <w:jc w:val="left"/>
            </w:pPr>
            <w:r>
              <w:t xml:space="preserve">69420</w:t>
            </w:r>
          </w:p>
        </w:tc>
        <w:tc>
          <w:tcPr/>
          <w:p>
            <w:pPr>
              <w:pStyle w:val="Compact"/>
              <w:jc w:val="left"/>
            </w:pPr>
            <w:r>
              <w:t xml:space="preserve">Syri</w:t>
            </w:r>
          </w:p>
        </w:tc>
        <w:tc>
          <w:tcPr/>
          <w:p>
            <w:pPr>
              <w:pStyle w:val="Compact"/>
              <w:jc w:val="right"/>
            </w:pPr>
            <w:r>
              <w:t xml:space="preserve">104.7</w:t>
            </w:r>
          </w:p>
        </w:tc>
        <w:tc>
          <w:tcPr/>
          <w:p>
            <w:pPr>
              <w:pStyle w:val="Compact"/>
              <w:jc w:val="right"/>
            </w:pPr>
            <w:r>
              <w:t xml:space="preserve">NA</w:t>
            </w:r>
          </w:p>
        </w:tc>
        <w:tc>
          <w:tcPr/>
          <w:p>
            <w:pPr>
              <w:pStyle w:val="Compact"/>
              <w:jc w:val="right"/>
            </w:pPr>
            <w:r>
              <w:t xml:space="preserve">132.1</w:t>
            </w:r>
          </w:p>
        </w:tc>
        <w:tc>
          <w:tcPr/>
          <w:p>
            <w:pPr>
              <w:pStyle w:val="Compact"/>
              <w:jc w:val="right"/>
            </w:pPr>
            <w:r>
              <w:t xml:space="preserve">20.2</w:t>
            </w:r>
          </w:p>
        </w:tc>
        <w:tc>
          <w:tcPr/>
          <w:p>
            <w:pPr>
              <w:pStyle w:val="Compact"/>
              <w:jc w:val="right"/>
            </w:pPr>
            <w:r>
              <w:t xml:space="preserve">161.7</w:t>
            </w:r>
          </w:p>
        </w:tc>
      </w:tr>
      <w:tr>
        <w:tc>
          <w:tcPr/>
          <w:p>
            <w:pPr>
              <w:pStyle w:val="Compact"/>
              <w:jc w:val="left"/>
            </w:pPr>
            <w:r>
              <w:t xml:space="preserve">69830</w:t>
            </w:r>
          </w:p>
        </w:tc>
        <w:tc>
          <w:tcPr/>
          <w:p>
            <w:pPr>
              <w:pStyle w:val="Compact"/>
              <w:jc w:val="left"/>
            </w:pPr>
            <w:r>
              <w:t xml:space="preserve">Pulkkinen</w:t>
            </w:r>
          </w:p>
        </w:tc>
        <w:tc>
          <w:tcPr/>
          <w:p>
            <w:pPr>
              <w:pStyle w:val="Compact"/>
              <w:jc w:val="right"/>
            </w:pPr>
            <w:r>
              <w:t xml:space="preserve">103.6</w:t>
            </w:r>
          </w:p>
        </w:tc>
        <w:tc>
          <w:tcPr/>
          <w:p>
            <w:pPr>
              <w:pStyle w:val="Compact"/>
              <w:jc w:val="right"/>
            </w:pPr>
            <w:r>
              <w:t xml:space="preserve">127.4</w:t>
            </w:r>
          </w:p>
        </w:tc>
        <w:tc>
          <w:tcPr/>
          <w:p>
            <w:pPr>
              <w:pStyle w:val="Compact"/>
              <w:jc w:val="right"/>
            </w:pPr>
            <w:r>
              <w:t xml:space="preserve">122.3</w:t>
            </w:r>
          </w:p>
        </w:tc>
        <w:tc>
          <w:tcPr/>
          <w:p>
            <w:pPr>
              <w:pStyle w:val="Compact"/>
              <w:jc w:val="right"/>
            </w:pPr>
            <w:r>
              <w:t xml:space="preserve">23.7</w:t>
            </w:r>
          </w:p>
        </w:tc>
        <w:tc>
          <w:tcPr/>
          <w:p>
            <w:pPr>
              <w:pStyle w:val="Compact"/>
              <w:jc w:val="right"/>
            </w:pPr>
            <w:r>
              <w:t xml:space="preserve">141.1</w:t>
            </w:r>
          </w:p>
        </w:tc>
      </w:tr>
      <w:tr>
        <w:tc>
          <w:tcPr/>
          <w:p>
            <w:pPr>
              <w:pStyle w:val="Compact"/>
              <w:jc w:val="left"/>
            </w:pPr>
            <w:r>
              <w:t xml:space="preserve">69300</w:t>
            </w:r>
          </w:p>
        </w:tc>
        <w:tc>
          <w:tcPr/>
          <w:p>
            <w:pPr>
              <w:pStyle w:val="Compact"/>
              <w:jc w:val="left"/>
            </w:pPr>
            <w:r>
              <w:t xml:space="preserve">Toholampi Keskus</w:t>
            </w:r>
          </w:p>
        </w:tc>
        <w:tc>
          <w:tcPr/>
          <w:p>
            <w:pPr>
              <w:pStyle w:val="Compact"/>
              <w:jc w:val="right"/>
            </w:pPr>
            <w:r>
              <w:t xml:space="preserve">101.7</w:t>
            </w:r>
          </w:p>
        </w:tc>
        <w:tc>
          <w:tcPr/>
          <w:p>
            <w:pPr>
              <w:pStyle w:val="Compact"/>
              <w:jc w:val="right"/>
            </w:pPr>
            <w:r>
              <w:t xml:space="preserve">115.9</w:t>
            </w:r>
          </w:p>
        </w:tc>
        <w:tc>
          <w:tcPr/>
          <w:p>
            <w:pPr>
              <w:pStyle w:val="Compact"/>
              <w:jc w:val="right"/>
            </w:pPr>
            <w:r>
              <w:t xml:space="preserve">103.3</w:t>
            </w:r>
          </w:p>
        </w:tc>
        <w:tc>
          <w:tcPr/>
          <w:p>
            <w:pPr>
              <w:pStyle w:val="Compact"/>
              <w:jc w:val="right"/>
            </w:pPr>
            <w:r>
              <w:t xml:space="preserve">76.2</w:t>
            </w:r>
          </w:p>
        </w:tc>
        <w:tc>
          <w:tcPr/>
          <w:p>
            <w:pPr>
              <w:pStyle w:val="Compact"/>
              <w:jc w:val="right"/>
            </w:pPr>
            <w:r>
              <w:t xml:space="preserve">111.6</w:t>
            </w:r>
          </w:p>
        </w:tc>
      </w:tr>
      <w:tr>
        <w:tc>
          <w:tcPr/>
          <w:p>
            <w:pPr>
              <w:pStyle w:val="Compact"/>
              <w:jc w:val="left"/>
            </w:pPr>
            <w:r>
              <w:t xml:space="preserve">68999</w:t>
            </w:r>
          </w:p>
        </w:tc>
        <w:tc>
          <w:tcPr/>
          <w:p>
            <w:pPr>
              <w:pStyle w:val="Compact"/>
              <w:jc w:val="left"/>
            </w:pPr>
            <w:r>
              <w:t xml:space="preserve">Rita</w:t>
            </w:r>
          </w:p>
        </w:tc>
        <w:tc>
          <w:tcPr/>
          <w:p>
            <w:pPr>
              <w:pStyle w:val="Compact"/>
              <w:jc w:val="right"/>
            </w:pPr>
            <w:r>
              <w:t xml:space="preserve">100.5</w:t>
            </w:r>
          </w:p>
        </w:tc>
        <w:tc>
          <w:tcPr/>
          <w:p>
            <w:pPr>
              <w:pStyle w:val="Compact"/>
              <w:jc w:val="right"/>
            </w:pPr>
            <w:r>
              <w:t xml:space="preserve">97.9</w:t>
            </w:r>
          </w:p>
        </w:tc>
        <w:tc>
          <w:tcPr/>
          <w:p>
            <w:pPr>
              <w:pStyle w:val="Compact"/>
              <w:jc w:val="right"/>
            </w:pPr>
            <w:r>
              <w:t xml:space="preserve">142.1</w:t>
            </w:r>
          </w:p>
        </w:tc>
        <w:tc>
          <w:tcPr/>
          <w:p>
            <w:pPr>
              <w:pStyle w:val="Compact"/>
              <w:jc w:val="right"/>
            </w:pPr>
            <w:r>
              <w:t xml:space="preserve">13.6</w:t>
            </w:r>
          </w:p>
        </w:tc>
        <w:tc>
          <w:tcPr/>
          <w:p>
            <w:pPr>
              <w:pStyle w:val="Compact"/>
              <w:jc w:val="right"/>
            </w:pPr>
            <w:r>
              <w:t xml:space="preserve">148.3</w:t>
            </w:r>
          </w:p>
        </w:tc>
      </w:tr>
      <w:tr>
        <w:tc>
          <w:tcPr/>
          <w:p>
            <w:pPr>
              <w:pStyle w:val="Compact"/>
              <w:jc w:val="left"/>
            </w:pPr>
            <w:r>
              <w:t xml:space="preserve">69660</w:t>
            </w:r>
          </w:p>
        </w:tc>
        <w:tc>
          <w:tcPr/>
          <w:p>
            <w:pPr>
              <w:pStyle w:val="Compact"/>
              <w:jc w:val="left"/>
            </w:pPr>
            <w:r>
              <w:t xml:space="preserve">Köyhäjoki</w:t>
            </w:r>
          </w:p>
        </w:tc>
        <w:tc>
          <w:tcPr/>
          <w:p>
            <w:pPr>
              <w:pStyle w:val="Compact"/>
              <w:jc w:val="right"/>
            </w:pPr>
            <w:r>
              <w:t xml:space="preserve">100.2</w:t>
            </w:r>
          </w:p>
        </w:tc>
        <w:tc>
          <w:tcPr/>
          <w:p>
            <w:pPr>
              <w:pStyle w:val="Compact"/>
              <w:jc w:val="right"/>
            </w:pPr>
            <w:r>
              <w:t xml:space="preserve">78.8</w:t>
            </w:r>
          </w:p>
        </w:tc>
        <w:tc>
          <w:tcPr/>
          <w:p>
            <w:pPr>
              <w:pStyle w:val="Compact"/>
              <w:jc w:val="right"/>
            </w:pPr>
            <w:r>
              <w:t xml:space="preserve">127.6</w:t>
            </w:r>
          </w:p>
        </w:tc>
        <w:tc>
          <w:tcPr/>
          <w:p>
            <w:pPr>
              <w:pStyle w:val="Compact"/>
              <w:jc w:val="right"/>
            </w:pPr>
            <w:r>
              <w:t xml:space="preserve">53.2</w:t>
            </w:r>
          </w:p>
        </w:tc>
        <w:tc>
          <w:tcPr/>
          <w:p>
            <w:pPr>
              <w:pStyle w:val="Compact"/>
              <w:jc w:val="right"/>
            </w:pPr>
            <w:r>
              <w:t xml:space="preserve">141.2</w:t>
            </w:r>
          </w:p>
        </w:tc>
      </w:tr>
      <w:tr>
        <w:tc>
          <w:tcPr/>
          <w:p>
            <w:pPr>
              <w:pStyle w:val="Compact"/>
              <w:jc w:val="left"/>
            </w:pPr>
            <w:r>
              <w:t xml:space="preserve">68210</w:t>
            </w:r>
          </w:p>
        </w:tc>
        <w:tc>
          <w:tcPr/>
          <w:p>
            <w:pPr>
              <w:pStyle w:val="Compact"/>
              <w:jc w:val="left"/>
            </w:pPr>
            <w:r>
              <w:t xml:space="preserve">Marinkainen</w:t>
            </w:r>
          </w:p>
        </w:tc>
        <w:tc>
          <w:tcPr/>
          <w:p>
            <w:pPr>
              <w:pStyle w:val="Compact"/>
              <w:jc w:val="right"/>
            </w:pPr>
            <w:r>
              <w:t xml:space="preserve">99.6</w:t>
            </w:r>
          </w:p>
        </w:tc>
        <w:tc>
          <w:tcPr/>
          <w:p>
            <w:pPr>
              <w:pStyle w:val="Compact"/>
              <w:jc w:val="right"/>
            </w:pPr>
            <w:r>
              <w:t xml:space="preserve">102.2</w:t>
            </w:r>
          </w:p>
        </w:tc>
        <w:tc>
          <w:tcPr/>
          <w:p>
            <w:pPr>
              <w:pStyle w:val="Compact"/>
              <w:jc w:val="right"/>
            </w:pPr>
            <w:r>
              <w:t xml:space="preserve">97.4</w:t>
            </w:r>
          </w:p>
        </w:tc>
        <w:tc>
          <w:tcPr/>
          <w:p>
            <w:pPr>
              <w:pStyle w:val="Compact"/>
              <w:jc w:val="right"/>
            </w:pPr>
            <w:r>
              <w:t xml:space="preserve">94.8</w:t>
            </w:r>
          </w:p>
        </w:tc>
        <w:tc>
          <w:tcPr/>
          <w:p>
            <w:pPr>
              <w:pStyle w:val="Compact"/>
              <w:jc w:val="right"/>
            </w:pPr>
            <w:r>
              <w:t xml:space="preserve">104.1</w:t>
            </w:r>
          </w:p>
        </w:tc>
      </w:tr>
      <w:tr>
        <w:tc>
          <w:tcPr/>
          <w:p>
            <w:pPr>
              <w:pStyle w:val="Compact"/>
              <w:jc w:val="left"/>
            </w:pPr>
            <w:r>
              <w:t xml:space="preserve">69170</w:t>
            </w:r>
          </w:p>
        </w:tc>
        <w:tc>
          <w:tcPr/>
          <w:p>
            <w:pPr>
              <w:pStyle w:val="Compact"/>
              <w:jc w:val="left"/>
            </w:pPr>
            <w:r>
              <w:t xml:space="preserve">Yli-Kannus</w:t>
            </w:r>
          </w:p>
        </w:tc>
        <w:tc>
          <w:tcPr/>
          <w:p>
            <w:pPr>
              <w:pStyle w:val="Compact"/>
              <w:jc w:val="right"/>
            </w:pPr>
            <w:r>
              <w:t xml:space="preserve">99.5</w:t>
            </w:r>
          </w:p>
        </w:tc>
        <w:tc>
          <w:tcPr/>
          <w:p>
            <w:pPr>
              <w:pStyle w:val="Compact"/>
              <w:jc w:val="right"/>
            </w:pPr>
            <w:r>
              <w:t xml:space="preserve">93.3</w:t>
            </w:r>
          </w:p>
        </w:tc>
        <w:tc>
          <w:tcPr/>
          <w:p>
            <w:pPr>
              <w:pStyle w:val="Compact"/>
              <w:jc w:val="right"/>
            </w:pPr>
            <w:r>
              <w:t xml:space="preserve">126.1</w:t>
            </w:r>
          </w:p>
        </w:tc>
        <w:tc>
          <w:tcPr/>
          <w:p>
            <w:pPr>
              <w:pStyle w:val="Compact"/>
              <w:jc w:val="right"/>
            </w:pPr>
            <w:r>
              <w:t xml:space="preserve">75.4</w:t>
            </w:r>
          </w:p>
        </w:tc>
        <w:tc>
          <w:tcPr/>
          <w:p>
            <w:pPr>
              <w:pStyle w:val="Compact"/>
              <w:jc w:val="right"/>
            </w:pPr>
            <w:r>
              <w:t xml:space="preserve">103.2</w:t>
            </w:r>
          </w:p>
        </w:tc>
      </w:tr>
      <w:tr>
        <w:tc>
          <w:tcPr/>
          <w:p>
            <w:pPr>
              <w:pStyle w:val="Compact"/>
              <w:jc w:val="left"/>
            </w:pPr>
            <w:r>
              <w:t xml:space="preserve">69310</w:t>
            </w:r>
          </w:p>
        </w:tc>
        <w:tc>
          <w:tcPr/>
          <w:p>
            <w:pPr>
              <w:pStyle w:val="Compact"/>
              <w:jc w:val="left"/>
            </w:pPr>
            <w:r>
              <w:t xml:space="preserve">Laitala</w:t>
            </w:r>
          </w:p>
        </w:tc>
        <w:tc>
          <w:tcPr/>
          <w:p>
            <w:pPr>
              <w:pStyle w:val="Compact"/>
              <w:jc w:val="right"/>
            </w:pPr>
            <w:r>
              <w:t xml:space="preserve">99.5</w:t>
            </w:r>
          </w:p>
        </w:tc>
        <w:tc>
          <w:tcPr/>
          <w:p>
            <w:pPr>
              <w:pStyle w:val="Compact"/>
              <w:jc w:val="right"/>
            </w:pPr>
            <w:r>
              <w:t xml:space="preserve">97.8</w:t>
            </w:r>
          </w:p>
        </w:tc>
        <w:tc>
          <w:tcPr/>
          <w:p>
            <w:pPr>
              <w:pStyle w:val="Compact"/>
              <w:jc w:val="right"/>
            </w:pPr>
            <w:r>
              <w:t xml:space="preserve">100.3</w:t>
            </w:r>
          </w:p>
        </w:tc>
        <w:tc>
          <w:tcPr/>
          <w:p>
            <w:pPr>
              <w:pStyle w:val="Compact"/>
              <w:jc w:val="right"/>
            </w:pPr>
            <w:r>
              <w:t xml:space="preserve">82.9</w:t>
            </w:r>
          </w:p>
        </w:tc>
        <w:tc>
          <w:tcPr/>
          <w:p>
            <w:pPr>
              <w:pStyle w:val="Compact"/>
              <w:jc w:val="right"/>
            </w:pPr>
            <w:r>
              <w:t xml:space="preserve">117.2</w:t>
            </w:r>
          </w:p>
        </w:tc>
      </w:tr>
      <w:tr>
        <w:tc>
          <w:tcPr/>
          <w:p>
            <w:pPr>
              <w:pStyle w:val="Compact"/>
              <w:jc w:val="left"/>
            </w:pPr>
            <w:r>
              <w:t xml:space="preserve">69700</w:t>
            </w:r>
          </w:p>
        </w:tc>
        <w:tc>
          <w:tcPr/>
          <w:p>
            <w:pPr>
              <w:pStyle w:val="Compact"/>
              <w:jc w:val="left"/>
            </w:pPr>
            <w:r>
              <w:t xml:space="preserve">Veteli Keskus</w:t>
            </w:r>
          </w:p>
        </w:tc>
        <w:tc>
          <w:tcPr/>
          <w:p>
            <w:pPr>
              <w:pStyle w:val="Compact"/>
              <w:jc w:val="right"/>
            </w:pPr>
            <w:r>
              <w:t xml:space="preserve">97.0</w:t>
            </w:r>
          </w:p>
        </w:tc>
        <w:tc>
          <w:tcPr/>
          <w:p>
            <w:pPr>
              <w:pStyle w:val="Compact"/>
              <w:jc w:val="right"/>
            </w:pPr>
            <w:r>
              <w:t xml:space="preserve">103.7</w:t>
            </w:r>
          </w:p>
        </w:tc>
        <w:tc>
          <w:tcPr/>
          <w:p>
            <w:pPr>
              <w:pStyle w:val="Compact"/>
              <w:jc w:val="right"/>
            </w:pPr>
            <w:r>
              <w:t xml:space="preserve">100.7</w:t>
            </w:r>
          </w:p>
        </w:tc>
        <w:tc>
          <w:tcPr/>
          <w:p>
            <w:pPr>
              <w:pStyle w:val="Compact"/>
              <w:jc w:val="right"/>
            </w:pPr>
            <w:r>
              <w:t xml:space="preserve">82.5</w:t>
            </w:r>
          </w:p>
        </w:tc>
        <w:tc>
          <w:tcPr/>
          <w:p>
            <w:pPr>
              <w:pStyle w:val="Compact"/>
              <w:jc w:val="right"/>
            </w:pPr>
            <w:r>
              <w:t xml:space="preserve">101.1</w:t>
            </w:r>
          </w:p>
        </w:tc>
      </w:tr>
      <w:tr>
        <w:tc>
          <w:tcPr/>
          <w:p>
            <w:pPr>
              <w:pStyle w:val="Compact"/>
              <w:jc w:val="left"/>
            </w:pPr>
            <w:r>
              <w:t xml:space="preserve">69980</w:t>
            </w:r>
          </w:p>
        </w:tc>
        <w:tc>
          <w:tcPr/>
          <w:p>
            <w:pPr>
              <w:pStyle w:val="Compact"/>
              <w:jc w:val="left"/>
            </w:pPr>
            <w:r>
              <w:t xml:space="preserve">Möttönen</w:t>
            </w:r>
          </w:p>
        </w:tc>
        <w:tc>
          <w:tcPr/>
          <w:p>
            <w:pPr>
              <w:pStyle w:val="Compact"/>
              <w:jc w:val="right"/>
            </w:pPr>
            <w:r>
              <w:t xml:space="preserve">95.6</w:t>
            </w:r>
          </w:p>
        </w:tc>
        <w:tc>
          <w:tcPr/>
          <w:p>
            <w:pPr>
              <w:pStyle w:val="Compact"/>
              <w:jc w:val="right"/>
            </w:pPr>
            <w:r>
              <w:t xml:space="preserve">94.9</w:t>
            </w:r>
          </w:p>
        </w:tc>
        <w:tc>
          <w:tcPr/>
          <w:p>
            <w:pPr>
              <w:pStyle w:val="Compact"/>
              <w:jc w:val="right"/>
            </w:pPr>
            <w:r>
              <w:t xml:space="preserve">103.4</w:t>
            </w:r>
          </w:p>
        </w:tc>
        <w:tc>
          <w:tcPr/>
          <w:p>
            <w:pPr>
              <w:pStyle w:val="Compact"/>
              <w:jc w:val="right"/>
            </w:pPr>
            <w:r>
              <w:t xml:space="preserve">66.7</w:t>
            </w:r>
          </w:p>
        </w:tc>
        <w:tc>
          <w:tcPr/>
          <w:p>
            <w:pPr>
              <w:pStyle w:val="Compact"/>
              <w:jc w:val="right"/>
            </w:pPr>
            <w:r>
              <w:t xml:space="preserve">117.5</w:t>
            </w:r>
          </w:p>
        </w:tc>
      </w:tr>
      <w:tr>
        <w:tc>
          <w:tcPr/>
          <w:p>
            <w:pPr>
              <w:pStyle w:val="Compact"/>
              <w:jc w:val="left"/>
            </w:pPr>
            <w:r>
              <w:t xml:space="preserve">69100</w:t>
            </w:r>
          </w:p>
        </w:tc>
        <w:tc>
          <w:tcPr/>
          <w:p>
            <w:pPr>
              <w:pStyle w:val="Compact"/>
              <w:jc w:val="left"/>
            </w:pPr>
            <w:r>
              <w:t xml:space="preserve">Kannus Keskus</w:t>
            </w:r>
          </w:p>
        </w:tc>
        <w:tc>
          <w:tcPr/>
          <w:p>
            <w:pPr>
              <w:pStyle w:val="Compact"/>
              <w:jc w:val="right"/>
            </w:pPr>
            <w:r>
              <w:t xml:space="preserve">95.4</w:t>
            </w:r>
          </w:p>
        </w:tc>
        <w:tc>
          <w:tcPr/>
          <w:p>
            <w:pPr>
              <w:pStyle w:val="Compact"/>
              <w:jc w:val="right"/>
            </w:pPr>
            <w:r>
              <w:t xml:space="preserve">103.4</w:t>
            </w:r>
          </w:p>
        </w:tc>
        <w:tc>
          <w:tcPr/>
          <w:p>
            <w:pPr>
              <w:pStyle w:val="Compact"/>
              <w:jc w:val="right"/>
            </w:pPr>
            <w:r>
              <w:t xml:space="preserve">87.3</w:t>
            </w:r>
          </w:p>
        </w:tc>
        <w:tc>
          <w:tcPr/>
          <w:p>
            <w:pPr>
              <w:pStyle w:val="Compact"/>
              <w:jc w:val="right"/>
            </w:pPr>
            <w:r>
              <w:t xml:space="preserve">89.8</w:t>
            </w:r>
          </w:p>
        </w:tc>
        <w:tc>
          <w:tcPr/>
          <w:p>
            <w:pPr>
              <w:pStyle w:val="Compact"/>
              <w:jc w:val="right"/>
            </w:pPr>
            <w:r>
              <w:t xml:space="preserve">101.2</w:t>
            </w:r>
          </w:p>
        </w:tc>
      </w:tr>
      <w:tr>
        <w:tc>
          <w:tcPr/>
          <w:p>
            <w:pPr>
              <w:pStyle w:val="Compact"/>
              <w:jc w:val="left"/>
            </w:pPr>
            <w:r>
              <w:t xml:space="preserve">67200</w:t>
            </w:r>
          </w:p>
        </w:tc>
        <w:tc>
          <w:tcPr/>
          <w:p>
            <w:pPr>
              <w:pStyle w:val="Compact"/>
              <w:jc w:val="left"/>
            </w:pPr>
            <w:r>
              <w:t xml:space="preserve">Kiviniitty-Tullimäki</w:t>
            </w:r>
          </w:p>
        </w:tc>
        <w:tc>
          <w:tcPr/>
          <w:p>
            <w:pPr>
              <w:pStyle w:val="Compact"/>
              <w:jc w:val="right"/>
            </w:pPr>
            <w:r>
              <w:t xml:space="preserve">93.6</w:t>
            </w:r>
          </w:p>
        </w:tc>
        <w:tc>
          <w:tcPr/>
          <w:p>
            <w:pPr>
              <w:pStyle w:val="Compact"/>
              <w:jc w:val="right"/>
            </w:pPr>
            <w:r>
              <w:t xml:space="preserve">110.4</w:t>
            </w:r>
          </w:p>
        </w:tc>
        <w:tc>
          <w:tcPr/>
          <w:p>
            <w:pPr>
              <w:pStyle w:val="Compact"/>
              <w:jc w:val="right"/>
            </w:pPr>
            <w:r>
              <w:t xml:space="preserve">88.2</w:t>
            </w:r>
          </w:p>
        </w:tc>
        <w:tc>
          <w:tcPr/>
          <w:p>
            <w:pPr>
              <w:pStyle w:val="Compact"/>
              <w:jc w:val="right"/>
            </w:pPr>
            <w:r>
              <w:t xml:space="preserve">93.7</w:t>
            </w:r>
          </w:p>
        </w:tc>
        <w:tc>
          <w:tcPr/>
          <w:p>
            <w:pPr>
              <w:pStyle w:val="Compact"/>
              <w:jc w:val="right"/>
            </w:pPr>
            <w:r>
              <w:t xml:space="preserve">82.0</w:t>
            </w:r>
          </w:p>
        </w:tc>
      </w:tr>
      <w:tr>
        <w:tc>
          <w:tcPr/>
          <w:p>
            <w:pPr>
              <w:pStyle w:val="Compact"/>
              <w:jc w:val="left"/>
            </w:pPr>
            <w:r>
              <w:t xml:space="preserve">68230</w:t>
            </w:r>
          </w:p>
        </w:tc>
        <w:tc>
          <w:tcPr/>
          <w:p>
            <w:pPr>
              <w:pStyle w:val="Compact"/>
              <w:jc w:val="left"/>
            </w:pPr>
            <w:r>
              <w:t xml:space="preserve">Lohtaja Keskus</w:t>
            </w:r>
          </w:p>
        </w:tc>
        <w:tc>
          <w:tcPr/>
          <w:p>
            <w:pPr>
              <w:pStyle w:val="Compact"/>
              <w:jc w:val="right"/>
            </w:pPr>
            <w:r>
              <w:t xml:space="preserve">92.2</w:t>
            </w:r>
          </w:p>
        </w:tc>
        <w:tc>
          <w:tcPr/>
          <w:p>
            <w:pPr>
              <w:pStyle w:val="Compact"/>
              <w:jc w:val="right"/>
            </w:pPr>
            <w:r>
              <w:t xml:space="preserve">94.7</w:t>
            </w:r>
          </w:p>
        </w:tc>
        <w:tc>
          <w:tcPr/>
          <w:p>
            <w:pPr>
              <w:pStyle w:val="Compact"/>
              <w:jc w:val="right"/>
            </w:pPr>
            <w:r>
              <w:t xml:space="preserve">93.3</w:t>
            </w:r>
          </w:p>
        </w:tc>
        <w:tc>
          <w:tcPr/>
          <w:p>
            <w:pPr>
              <w:pStyle w:val="Compact"/>
              <w:jc w:val="right"/>
            </w:pPr>
            <w:r>
              <w:t xml:space="preserve">76.4</w:t>
            </w:r>
          </w:p>
        </w:tc>
        <w:tc>
          <w:tcPr/>
          <w:p>
            <w:pPr>
              <w:pStyle w:val="Compact"/>
              <w:jc w:val="right"/>
            </w:pPr>
            <w:r>
              <w:t xml:space="preserve">104.4</w:t>
            </w:r>
          </w:p>
        </w:tc>
      </w:tr>
      <w:tr>
        <w:tc>
          <w:tcPr/>
          <w:p>
            <w:pPr>
              <w:pStyle w:val="Compact"/>
              <w:jc w:val="left"/>
            </w:pPr>
            <w:r>
              <w:t xml:space="preserve">68390</w:t>
            </w:r>
          </w:p>
        </w:tc>
        <w:tc>
          <w:tcPr/>
          <w:p>
            <w:pPr>
              <w:pStyle w:val="Compact"/>
              <w:jc w:val="left"/>
            </w:pPr>
            <w:r>
              <w:t xml:space="preserve">Rahkonen</w:t>
            </w:r>
          </w:p>
        </w:tc>
        <w:tc>
          <w:tcPr/>
          <w:p>
            <w:pPr>
              <w:pStyle w:val="Compact"/>
              <w:jc w:val="right"/>
            </w:pPr>
            <w:r>
              <w:t xml:space="preserve">91.7</w:t>
            </w:r>
          </w:p>
        </w:tc>
        <w:tc>
          <w:tcPr/>
          <w:p>
            <w:pPr>
              <w:pStyle w:val="Compact"/>
              <w:jc w:val="right"/>
            </w:pPr>
            <w:r>
              <w:t xml:space="preserve">79.4</w:t>
            </w:r>
          </w:p>
        </w:tc>
        <w:tc>
          <w:tcPr/>
          <w:p>
            <w:pPr>
              <w:pStyle w:val="Compact"/>
              <w:jc w:val="right"/>
            </w:pPr>
            <w:r>
              <w:t xml:space="preserve">112.1</w:t>
            </w:r>
          </w:p>
        </w:tc>
        <w:tc>
          <w:tcPr/>
          <w:p>
            <w:pPr>
              <w:pStyle w:val="Compact"/>
              <w:jc w:val="right"/>
            </w:pPr>
            <w:r>
              <w:t xml:space="preserve">52.2</w:t>
            </w:r>
          </w:p>
        </w:tc>
        <w:tc>
          <w:tcPr/>
          <w:p>
            <w:pPr>
              <w:pStyle w:val="Compact"/>
              <w:jc w:val="right"/>
            </w:pPr>
            <w:r>
              <w:t xml:space="preserve">122.9</w:t>
            </w:r>
          </w:p>
        </w:tc>
      </w:tr>
      <w:tr>
        <w:tc>
          <w:tcPr/>
          <w:p>
            <w:pPr>
              <w:pStyle w:val="Compact"/>
              <w:jc w:val="left"/>
            </w:pPr>
            <w:r>
              <w:t xml:space="preserve">69600</w:t>
            </w:r>
          </w:p>
        </w:tc>
        <w:tc>
          <w:tcPr/>
          <w:p>
            <w:pPr>
              <w:pStyle w:val="Compact"/>
              <w:jc w:val="left"/>
            </w:pPr>
            <w:r>
              <w:t xml:space="preserve">Kaustinen Keskus</w:t>
            </w:r>
          </w:p>
        </w:tc>
        <w:tc>
          <w:tcPr/>
          <w:p>
            <w:pPr>
              <w:pStyle w:val="Compact"/>
              <w:jc w:val="right"/>
            </w:pPr>
            <w:r>
              <w:t xml:space="preserve">89.4</w:t>
            </w:r>
          </w:p>
        </w:tc>
        <w:tc>
          <w:tcPr/>
          <w:p>
            <w:pPr>
              <w:pStyle w:val="Compact"/>
              <w:jc w:val="right"/>
            </w:pPr>
            <w:r>
              <w:t xml:space="preserve">92.2</w:t>
            </w:r>
          </w:p>
        </w:tc>
        <w:tc>
          <w:tcPr/>
          <w:p>
            <w:pPr>
              <w:pStyle w:val="Compact"/>
              <w:jc w:val="right"/>
            </w:pPr>
            <w:r>
              <w:t xml:space="preserve">90.7</w:t>
            </w:r>
          </w:p>
        </w:tc>
        <w:tc>
          <w:tcPr/>
          <w:p>
            <w:pPr>
              <w:pStyle w:val="Compact"/>
              <w:jc w:val="right"/>
            </w:pPr>
            <w:r>
              <w:t xml:space="preserve">71.8</w:t>
            </w:r>
          </w:p>
        </w:tc>
        <w:tc>
          <w:tcPr/>
          <w:p>
            <w:pPr>
              <w:pStyle w:val="Compact"/>
              <w:jc w:val="right"/>
            </w:pPr>
            <w:r>
              <w:t xml:space="preserve">102.8</w:t>
            </w:r>
          </w:p>
        </w:tc>
      </w:tr>
      <w:tr>
        <w:tc>
          <w:tcPr/>
          <w:p>
            <w:pPr>
              <w:pStyle w:val="Compact"/>
              <w:jc w:val="left"/>
            </w:pPr>
            <w:r>
              <w:t xml:space="preserve">67900</w:t>
            </w:r>
          </w:p>
        </w:tc>
        <w:tc>
          <w:tcPr/>
          <w:p>
            <w:pPr>
              <w:pStyle w:val="Compact"/>
              <w:jc w:val="left"/>
            </w:pPr>
            <w:r>
              <w:t xml:space="preserve">Ykspihjala</w:t>
            </w:r>
          </w:p>
        </w:tc>
        <w:tc>
          <w:tcPr/>
          <w:p>
            <w:pPr>
              <w:pStyle w:val="Compact"/>
              <w:jc w:val="right"/>
            </w:pPr>
            <w:r>
              <w:t xml:space="preserve">88.6</w:t>
            </w:r>
          </w:p>
        </w:tc>
        <w:tc>
          <w:tcPr/>
          <w:p>
            <w:pPr>
              <w:pStyle w:val="Compact"/>
              <w:jc w:val="right"/>
            </w:pPr>
            <w:r>
              <w:t xml:space="preserve">77.2</w:t>
            </w:r>
          </w:p>
        </w:tc>
        <w:tc>
          <w:tcPr/>
          <w:p>
            <w:pPr>
              <w:pStyle w:val="Compact"/>
              <w:jc w:val="right"/>
            </w:pPr>
            <w:r>
              <w:t xml:space="preserve">86.7</w:t>
            </w:r>
          </w:p>
        </w:tc>
        <w:tc>
          <w:tcPr/>
          <w:p>
            <w:pPr>
              <w:pStyle w:val="Compact"/>
              <w:jc w:val="right"/>
            </w:pPr>
            <w:r>
              <w:t xml:space="preserve">87.9</w:t>
            </w:r>
          </w:p>
        </w:tc>
        <w:tc>
          <w:tcPr/>
          <w:p>
            <w:pPr>
              <w:pStyle w:val="Compact"/>
              <w:jc w:val="right"/>
            </w:pPr>
            <w:r>
              <w:t xml:space="preserve">102.8</w:t>
            </w:r>
          </w:p>
        </w:tc>
      </w:tr>
      <w:tr>
        <w:tc>
          <w:tcPr/>
          <w:p>
            <w:pPr>
              <w:pStyle w:val="Compact"/>
              <w:jc w:val="left"/>
            </w:pPr>
            <w:r>
              <w:t xml:space="preserve">69750</w:t>
            </w:r>
          </w:p>
        </w:tc>
        <w:tc>
          <w:tcPr/>
          <w:p>
            <w:pPr>
              <w:pStyle w:val="Compact"/>
              <w:jc w:val="left"/>
            </w:pPr>
            <w:r>
              <w:t xml:space="preserve">Sillanpää</w:t>
            </w:r>
          </w:p>
        </w:tc>
        <w:tc>
          <w:tcPr/>
          <w:p>
            <w:pPr>
              <w:pStyle w:val="Compact"/>
              <w:jc w:val="right"/>
            </w:pPr>
            <w:r>
              <w:t xml:space="preserve">87.9</w:t>
            </w:r>
          </w:p>
        </w:tc>
        <w:tc>
          <w:tcPr/>
          <w:p>
            <w:pPr>
              <w:pStyle w:val="Compact"/>
              <w:jc w:val="right"/>
            </w:pPr>
            <w:r>
              <w:t xml:space="preserve">92.1</w:t>
            </w:r>
          </w:p>
        </w:tc>
        <w:tc>
          <w:tcPr/>
          <w:p>
            <w:pPr>
              <w:pStyle w:val="Compact"/>
              <w:jc w:val="right"/>
            </w:pPr>
            <w:r>
              <w:t xml:space="preserve">124.1</w:t>
            </w:r>
          </w:p>
        </w:tc>
        <w:tc>
          <w:tcPr/>
          <w:p>
            <w:pPr>
              <w:pStyle w:val="Compact"/>
              <w:jc w:val="right"/>
            </w:pPr>
            <w:r>
              <w:t xml:space="preserve">27.6</w:t>
            </w:r>
          </w:p>
        </w:tc>
        <w:tc>
          <w:tcPr/>
          <w:p>
            <w:pPr>
              <w:pStyle w:val="Compact"/>
              <w:jc w:val="right"/>
            </w:pPr>
            <w:r>
              <w:t xml:space="preserve">107.8</w:t>
            </w:r>
          </w:p>
        </w:tc>
      </w:tr>
      <w:tr>
        <w:tc>
          <w:tcPr/>
          <w:p>
            <w:pPr>
              <w:pStyle w:val="Compact"/>
              <w:jc w:val="left"/>
            </w:pPr>
            <w:r>
              <w:t xml:space="preserve">68300</w:t>
            </w:r>
          </w:p>
        </w:tc>
        <w:tc>
          <w:tcPr/>
          <w:p>
            <w:pPr>
              <w:pStyle w:val="Compact"/>
              <w:jc w:val="left"/>
            </w:pPr>
            <w:r>
              <w:t xml:space="preserve">Kälviä Keskus</w:t>
            </w:r>
          </w:p>
        </w:tc>
        <w:tc>
          <w:tcPr/>
          <w:p>
            <w:pPr>
              <w:pStyle w:val="Compact"/>
              <w:jc w:val="right"/>
            </w:pPr>
            <w:r>
              <w:t xml:space="preserve">87.8</w:t>
            </w:r>
          </w:p>
        </w:tc>
        <w:tc>
          <w:tcPr/>
          <w:p>
            <w:pPr>
              <w:pStyle w:val="Compact"/>
              <w:jc w:val="right"/>
            </w:pPr>
            <w:r>
              <w:t xml:space="preserve">85.2</w:t>
            </w:r>
          </w:p>
        </w:tc>
        <w:tc>
          <w:tcPr/>
          <w:p>
            <w:pPr>
              <w:pStyle w:val="Compact"/>
              <w:jc w:val="right"/>
            </w:pPr>
            <w:r>
              <w:t xml:space="preserve">92.1</w:t>
            </w:r>
          </w:p>
        </w:tc>
        <w:tc>
          <w:tcPr/>
          <w:p>
            <w:pPr>
              <w:pStyle w:val="Compact"/>
              <w:jc w:val="right"/>
            </w:pPr>
            <w:r>
              <w:t xml:space="preserve">84.5</w:t>
            </w:r>
          </w:p>
        </w:tc>
        <w:tc>
          <w:tcPr/>
          <w:p>
            <w:pPr>
              <w:pStyle w:val="Compact"/>
              <w:jc w:val="right"/>
            </w:pPr>
            <w:r>
              <w:t xml:space="preserve">89.2</w:t>
            </w:r>
          </w:p>
        </w:tc>
      </w:tr>
      <w:tr>
        <w:tc>
          <w:tcPr/>
          <w:p>
            <w:pPr>
              <w:pStyle w:val="Compact"/>
              <w:jc w:val="left"/>
            </w:pPr>
            <w:r>
              <w:t xml:space="preserve">69340</w:t>
            </w:r>
          </w:p>
        </w:tc>
        <w:tc>
          <w:tcPr/>
          <w:p>
            <w:pPr>
              <w:pStyle w:val="Compact"/>
              <w:jc w:val="left"/>
            </w:pPr>
            <w:r>
              <w:t xml:space="preserve">Purontaka</w:t>
            </w:r>
          </w:p>
        </w:tc>
        <w:tc>
          <w:tcPr/>
          <w:p>
            <w:pPr>
              <w:pStyle w:val="Compact"/>
              <w:jc w:val="right"/>
            </w:pPr>
            <w:r>
              <w:t xml:space="preserve">85.8</w:t>
            </w:r>
          </w:p>
        </w:tc>
        <w:tc>
          <w:tcPr/>
          <w:p>
            <w:pPr>
              <w:pStyle w:val="Compact"/>
              <w:jc w:val="right"/>
            </w:pPr>
            <w:r>
              <w:t xml:space="preserve">67.6</w:t>
            </w:r>
          </w:p>
        </w:tc>
        <w:tc>
          <w:tcPr/>
          <w:p>
            <w:pPr>
              <w:pStyle w:val="Compact"/>
              <w:jc w:val="right"/>
            </w:pPr>
            <w:r>
              <w:t xml:space="preserve">71.8</w:t>
            </w:r>
          </w:p>
        </w:tc>
        <w:tc>
          <w:tcPr/>
          <w:p>
            <w:pPr>
              <w:pStyle w:val="Compact"/>
              <w:jc w:val="right"/>
            </w:pPr>
            <w:r>
              <w:t xml:space="preserve">NA</w:t>
            </w:r>
          </w:p>
        </w:tc>
        <w:tc>
          <w:tcPr/>
          <w:p>
            <w:pPr>
              <w:pStyle w:val="Compact"/>
              <w:jc w:val="right"/>
            </w:pPr>
            <w:r>
              <w:t xml:space="preserve">117.9</w:t>
            </w:r>
          </w:p>
        </w:tc>
      </w:tr>
      <w:tr>
        <w:tc>
          <w:tcPr/>
          <w:p>
            <w:pPr>
              <w:pStyle w:val="Compact"/>
              <w:jc w:val="left"/>
            </w:pPr>
            <w:r>
              <w:t xml:space="preserve">67410</w:t>
            </w:r>
          </w:p>
        </w:tc>
        <w:tc>
          <w:tcPr/>
          <w:p>
            <w:pPr>
              <w:pStyle w:val="Compact"/>
              <w:jc w:val="left"/>
            </w:pPr>
            <w:r>
              <w:t xml:space="preserve">Vitsari</w:t>
            </w:r>
          </w:p>
        </w:tc>
        <w:tc>
          <w:tcPr/>
          <w:p>
            <w:pPr>
              <w:pStyle w:val="Compact"/>
              <w:jc w:val="right"/>
            </w:pPr>
            <w:r>
              <w:t xml:space="preserve">81.3</w:t>
            </w:r>
          </w:p>
        </w:tc>
        <w:tc>
          <w:tcPr/>
          <w:p>
            <w:pPr>
              <w:pStyle w:val="Compact"/>
              <w:jc w:val="right"/>
            </w:pPr>
            <w:r>
              <w:t xml:space="preserve">66.3</w:t>
            </w:r>
          </w:p>
        </w:tc>
        <w:tc>
          <w:tcPr/>
          <w:p>
            <w:pPr>
              <w:pStyle w:val="Compact"/>
              <w:jc w:val="right"/>
            </w:pPr>
            <w:r>
              <w:t xml:space="preserve">81.3</w:t>
            </w:r>
          </w:p>
        </w:tc>
        <w:tc>
          <w:tcPr/>
          <w:p>
            <w:pPr>
              <w:pStyle w:val="Compact"/>
              <w:jc w:val="right"/>
            </w:pPr>
            <w:r>
              <w:t xml:space="preserve">79.6</w:t>
            </w:r>
          </w:p>
        </w:tc>
        <w:tc>
          <w:tcPr/>
          <w:p>
            <w:pPr>
              <w:pStyle w:val="Compact"/>
              <w:jc w:val="right"/>
            </w:pPr>
            <w:r>
              <w:t xml:space="preserve">98.0</w:t>
            </w:r>
          </w:p>
        </w:tc>
      </w:tr>
      <w:tr>
        <w:tc>
          <w:tcPr/>
          <w:p>
            <w:pPr>
              <w:pStyle w:val="Compact"/>
              <w:jc w:val="left"/>
            </w:pPr>
            <w:r>
              <w:t xml:space="preserve">68550</w:t>
            </w:r>
          </w:p>
        </w:tc>
        <w:tc>
          <w:tcPr/>
          <w:p>
            <w:pPr>
              <w:pStyle w:val="Compact"/>
              <w:jc w:val="left"/>
            </w:pPr>
            <w:r>
              <w:t xml:space="preserve">Öja</w:t>
            </w:r>
          </w:p>
        </w:tc>
        <w:tc>
          <w:tcPr/>
          <w:p>
            <w:pPr>
              <w:pStyle w:val="Compact"/>
              <w:jc w:val="right"/>
            </w:pPr>
            <w:r>
              <w:t xml:space="preserve">80.7</w:t>
            </w:r>
          </w:p>
        </w:tc>
        <w:tc>
          <w:tcPr/>
          <w:p>
            <w:pPr>
              <w:pStyle w:val="Compact"/>
              <w:jc w:val="right"/>
            </w:pPr>
            <w:r>
              <w:t xml:space="preserve">68.2</w:t>
            </w:r>
          </w:p>
        </w:tc>
        <w:tc>
          <w:tcPr/>
          <w:p>
            <w:pPr>
              <w:pStyle w:val="Compact"/>
              <w:jc w:val="right"/>
            </w:pPr>
            <w:r>
              <w:t xml:space="preserve">94.0</w:t>
            </w:r>
          </w:p>
        </w:tc>
        <w:tc>
          <w:tcPr/>
          <w:p>
            <w:pPr>
              <w:pStyle w:val="Compact"/>
              <w:jc w:val="right"/>
            </w:pPr>
            <w:r>
              <w:t xml:space="preserve">72.0</w:t>
            </w:r>
          </w:p>
        </w:tc>
        <w:tc>
          <w:tcPr/>
          <w:p>
            <w:pPr>
              <w:pStyle w:val="Compact"/>
              <w:jc w:val="right"/>
            </w:pPr>
            <w:r>
              <w:t xml:space="preserve">88.7</w:t>
            </w:r>
          </w:p>
        </w:tc>
      </w:tr>
      <w:tr>
        <w:tc>
          <w:tcPr/>
          <w:p>
            <w:pPr>
              <w:pStyle w:val="Compact"/>
              <w:jc w:val="left"/>
            </w:pPr>
            <w:r>
              <w:t xml:space="preserve">68320</w:t>
            </w:r>
          </w:p>
        </w:tc>
        <w:tc>
          <w:tcPr/>
          <w:p>
            <w:pPr>
              <w:pStyle w:val="Compact"/>
              <w:jc w:val="left"/>
            </w:pPr>
            <w:r>
              <w:t xml:space="preserve">Ruotsalo</w:t>
            </w:r>
          </w:p>
        </w:tc>
        <w:tc>
          <w:tcPr/>
          <w:p>
            <w:pPr>
              <w:pStyle w:val="Compact"/>
              <w:jc w:val="right"/>
            </w:pPr>
            <w:r>
              <w:t xml:space="preserve">73.9</w:t>
            </w:r>
          </w:p>
        </w:tc>
        <w:tc>
          <w:tcPr/>
          <w:p>
            <w:pPr>
              <w:pStyle w:val="Compact"/>
              <w:jc w:val="right"/>
            </w:pPr>
            <w:r>
              <w:t xml:space="preserve">61.9</w:t>
            </w:r>
          </w:p>
        </w:tc>
        <w:tc>
          <w:tcPr/>
          <w:p>
            <w:pPr>
              <w:pStyle w:val="Compact"/>
              <w:jc w:val="right"/>
            </w:pPr>
            <w:r>
              <w:t xml:space="preserve">79.7</w:t>
            </w:r>
          </w:p>
        </w:tc>
        <w:tc>
          <w:tcPr/>
          <w:p>
            <w:pPr>
              <w:pStyle w:val="Compact"/>
              <w:jc w:val="right"/>
            </w:pPr>
            <w:r>
              <w:t xml:space="preserve">78.5</w:t>
            </w:r>
          </w:p>
        </w:tc>
        <w:tc>
          <w:tcPr/>
          <w:p>
            <w:pPr>
              <w:pStyle w:val="Compact"/>
              <w:jc w:val="right"/>
            </w:pPr>
            <w:r>
              <w:t xml:space="preserve">75.6</w:t>
            </w:r>
          </w:p>
        </w:tc>
      </w:tr>
      <w:tr>
        <w:tc>
          <w:tcPr/>
          <w:p>
            <w:pPr>
              <w:pStyle w:val="Compact"/>
              <w:jc w:val="left"/>
            </w:pPr>
            <w:r>
              <w:t xml:space="preserve">68220</w:t>
            </w:r>
          </w:p>
        </w:tc>
        <w:tc>
          <w:tcPr/>
          <w:p>
            <w:pPr>
              <w:pStyle w:val="Compact"/>
              <w:jc w:val="left"/>
            </w:pPr>
            <w:r>
              <w:t xml:space="preserve">Karhi</w:t>
            </w:r>
          </w:p>
        </w:tc>
        <w:tc>
          <w:tcPr/>
          <w:p>
            <w:pPr>
              <w:pStyle w:val="Compact"/>
              <w:jc w:val="right"/>
            </w:pPr>
            <w:r>
              <w:t xml:space="preserve">72.0</w:t>
            </w:r>
          </w:p>
        </w:tc>
        <w:tc>
          <w:tcPr/>
          <w:p>
            <w:pPr>
              <w:pStyle w:val="Compact"/>
              <w:jc w:val="right"/>
            </w:pPr>
            <w:r>
              <w:t xml:space="preserve">60.0</w:t>
            </w:r>
          </w:p>
        </w:tc>
        <w:tc>
          <w:tcPr/>
          <w:p>
            <w:pPr>
              <w:pStyle w:val="Compact"/>
              <w:jc w:val="right"/>
            </w:pPr>
            <w:r>
              <w:t xml:space="preserve">99.3</w:t>
            </w:r>
          </w:p>
        </w:tc>
        <w:tc>
          <w:tcPr/>
          <w:p>
            <w:pPr>
              <w:pStyle w:val="Compact"/>
              <w:jc w:val="right"/>
            </w:pPr>
            <w:r>
              <w:t xml:space="preserve">67.0</w:t>
            </w:r>
          </w:p>
        </w:tc>
        <w:tc>
          <w:tcPr/>
          <w:p>
            <w:pPr>
              <w:pStyle w:val="Compact"/>
              <w:jc w:val="right"/>
            </w:pPr>
            <w:r>
              <w:t xml:space="preserve">61.5</w:t>
            </w:r>
          </w:p>
        </w:tc>
      </w:tr>
      <w:tr>
        <w:tc>
          <w:tcPr/>
          <w:p>
            <w:pPr>
              <w:pStyle w:val="Compact"/>
              <w:jc w:val="left"/>
            </w:pPr>
            <w:r>
              <w:t xml:space="preserve">67500</w:t>
            </w:r>
          </w:p>
        </w:tc>
        <w:tc>
          <w:tcPr/>
          <w:p>
            <w:pPr>
              <w:pStyle w:val="Compact"/>
              <w:jc w:val="left"/>
            </w:pPr>
            <w:r>
              <w:t xml:space="preserve">Sokoja</w:t>
            </w:r>
          </w:p>
        </w:tc>
        <w:tc>
          <w:tcPr/>
          <w:p>
            <w:pPr>
              <w:pStyle w:val="Compact"/>
              <w:jc w:val="right"/>
            </w:pPr>
            <w:r>
              <w:t xml:space="preserve">71.1</w:t>
            </w:r>
          </w:p>
        </w:tc>
        <w:tc>
          <w:tcPr/>
          <w:p>
            <w:pPr>
              <w:pStyle w:val="Compact"/>
              <w:jc w:val="right"/>
            </w:pPr>
            <w:r>
              <w:t xml:space="preserve">62.1</w:t>
            </w:r>
          </w:p>
        </w:tc>
        <w:tc>
          <w:tcPr/>
          <w:p>
            <w:pPr>
              <w:pStyle w:val="Compact"/>
              <w:jc w:val="right"/>
            </w:pPr>
            <w:r>
              <w:t xml:space="preserve">89.8</w:t>
            </w:r>
          </w:p>
        </w:tc>
        <w:tc>
          <w:tcPr/>
          <w:p>
            <w:pPr>
              <w:pStyle w:val="Compact"/>
              <w:jc w:val="right"/>
            </w:pPr>
            <w:r>
              <w:t xml:space="preserve">37.8</w:t>
            </w:r>
          </w:p>
        </w:tc>
        <w:tc>
          <w:tcPr/>
          <w:p>
            <w:pPr>
              <w:pStyle w:val="Compact"/>
              <w:jc w:val="right"/>
            </w:pPr>
            <w:r>
              <w:t xml:space="preserve">94.8</w:t>
            </w:r>
          </w:p>
        </w:tc>
      </w:tr>
      <w:tr>
        <w:tc>
          <w:tcPr/>
          <w:p>
            <w:pPr>
              <w:pStyle w:val="Compact"/>
              <w:jc w:val="left"/>
            </w:pPr>
            <w:r>
              <w:t xml:space="preserve">67600</w:t>
            </w:r>
          </w:p>
        </w:tc>
        <w:tc>
          <w:tcPr/>
          <w:p>
            <w:pPr>
              <w:pStyle w:val="Compact"/>
              <w:jc w:val="left"/>
            </w:pPr>
            <w:r>
              <w:t xml:space="preserve">Linnusperä-Kaustari</w:t>
            </w:r>
          </w:p>
        </w:tc>
        <w:tc>
          <w:tcPr/>
          <w:p>
            <w:pPr>
              <w:pStyle w:val="Compact"/>
              <w:jc w:val="right"/>
            </w:pPr>
            <w:r>
              <w:t xml:space="preserve">67.4</w:t>
            </w:r>
          </w:p>
        </w:tc>
        <w:tc>
          <w:tcPr/>
          <w:p>
            <w:pPr>
              <w:pStyle w:val="Compact"/>
              <w:jc w:val="right"/>
            </w:pPr>
            <w:r>
              <w:t xml:space="preserve">54.0</w:t>
            </w:r>
          </w:p>
        </w:tc>
        <w:tc>
          <w:tcPr/>
          <w:p>
            <w:pPr>
              <w:pStyle w:val="Compact"/>
              <w:jc w:val="right"/>
            </w:pPr>
            <w:r>
              <w:t xml:space="preserve">83.4</w:t>
            </w:r>
          </w:p>
        </w:tc>
        <w:tc>
          <w:tcPr/>
          <w:p>
            <w:pPr>
              <w:pStyle w:val="Compact"/>
              <w:jc w:val="right"/>
            </w:pPr>
            <w:r>
              <w:t xml:space="preserve">53.9</w:t>
            </w:r>
          </w:p>
        </w:tc>
        <w:tc>
          <w:tcPr/>
          <w:p>
            <w:pPr>
              <w:pStyle w:val="Compact"/>
              <w:jc w:val="right"/>
            </w:pPr>
            <w:r>
              <w:t xml:space="preserve">78.2</w:t>
            </w:r>
          </w:p>
        </w:tc>
      </w:tr>
      <w:tr>
        <w:tc>
          <w:tcPr/>
          <w:p>
            <w:pPr>
              <w:pStyle w:val="Compact"/>
              <w:jc w:val="left"/>
            </w:pPr>
            <w:r>
              <w:t xml:space="preserve">69730</w:t>
            </w:r>
          </w:p>
        </w:tc>
        <w:tc>
          <w:tcPr/>
          <w:p>
            <w:pPr>
              <w:pStyle w:val="Compact"/>
              <w:jc w:val="left"/>
            </w:pPr>
            <w:r>
              <w:t xml:space="preserve">Tunkkari</w:t>
            </w:r>
          </w:p>
        </w:tc>
        <w:tc>
          <w:tcPr/>
          <w:p>
            <w:pPr>
              <w:pStyle w:val="Compact"/>
              <w:jc w:val="right"/>
            </w:pPr>
            <w:r>
              <w:t xml:space="preserve">66.6</w:t>
            </w:r>
          </w:p>
        </w:tc>
        <w:tc>
          <w:tcPr/>
          <w:p>
            <w:pPr>
              <w:pStyle w:val="Compact"/>
              <w:jc w:val="right"/>
            </w:pPr>
            <w:r>
              <w:t xml:space="preserve">71.0</w:t>
            </w:r>
          </w:p>
        </w:tc>
        <w:tc>
          <w:tcPr/>
          <w:p>
            <w:pPr>
              <w:pStyle w:val="Compact"/>
              <w:jc w:val="right"/>
            </w:pPr>
            <w:r>
              <w:t xml:space="preserve">77.1</w:t>
            </w:r>
          </w:p>
        </w:tc>
        <w:tc>
          <w:tcPr/>
          <w:p>
            <w:pPr>
              <w:pStyle w:val="Compact"/>
              <w:jc w:val="right"/>
            </w:pPr>
            <w:r>
              <w:t xml:space="preserve">60.6</w:t>
            </w:r>
          </w:p>
        </w:tc>
        <w:tc>
          <w:tcPr/>
          <w:p>
            <w:pPr>
              <w:pStyle w:val="Compact"/>
              <w:jc w:val="right"/>
            </w:pPr>
            <w:r>
              <w:t xml:space="preserve">57.5</w:t>
            </w:r>
          </w:p>
        </w:tc>
      </w:tr>
      <w:tr>
        <w:tc>
          <w:tcPr/>
          <w:p>
            <w:pPr>
              <w:pStyle w:val="Compact"/>
              <w:jc w:val="left"/>
            </w:pPr>
            <w:r>
              <w:t xml:space="preserve">67700</w:t>
            </w:r>
          </w:p>
        </w:tc>
        <w:tc>
          <w:tcPr/>
          <w:p>
            <w:pPr>
              <w:pStyle w:val="Compact"/>
              <w:jc w:val="left"/>
            </w:pPr>
            <w:r>
              <w:t xml:space="preserve">Kirkonmäki-Isokylä</w:t>
            </w:r>
          </w:p>
        </w:tc>
        <w:tc>
          <w:tcPr/>
          <w:p>
            <w:pPr>
              <w:pStyle w:val="Compact"/>
              <w:jc w:val="right"/>
            </w:pPr>
            <w:r>
              <w:t xml:space="preserve">64.5</w:t>
            </w:r>
          </w:p>
        </w:tc>
        <w:tc>
          <w:tcPr/>
          <w:p>
            <w:pPr>
              <w:pStyle w:val="Compact"/>
              <w:jc w:val="right"/>
            </w:pPr>
            <w:r>
              <w:t xml:space="preserve">58.6</w:t>
            </w:r>
          </w:p>
        </w:tc>
        <w:tc>
          <w:tcPr/>
          <w:p>
            <w:pPr>
              <w:pStyle w:val="Compact"/>
              <w:jc w:val="right"/>
            </w:pPr>
            <w:r>
              <w:t xml:space="preserve">67.3</w:t>
            </w:r>
          </w:p>
        </w:tc>
        <w:tc>
          <w:tcPr/>
          <w:p>
            <w:pPr>
              <w:pStyle w:val="Compact"/>
              <w:jc w:val="right"/>
            </w:pPr>
            <w:r>
              <w:t xml:space="preserve">63.0</w:t>
            </w:r>
          </w:p>
        </w:tc>
        <w:tc>
          <w:tcPr/>
          <w:p>
            <w:pPr>
              <w:pStyle w:val="Compact"/>
              <w:jc w:val="right"/>
            </w:pPr>
            <w:r>
              <w:t xml:space="preserve">69.2</w:t>
            </w:r>
          </w:p>
        </w:tc>
      </w:tr>
      <w:tr>
        <w:tc>
          <w:tcPr/>
          <w:p>
            <w:pPr>
              <w:pStyle w:val="Compact"/>
              <w:jc w:val="left"/>
            </w:pPr>
            <w:r>
              <w:t xml:space="preserve">67300</w:t>
            </w:r>
          </w:p>
        </w:tc>
        <w:tc>
          <w:tcPr/>
          <w:p>
            <w:pPr>
              <w:pStyle w:val="Compact"/>
              <w:jc w:val="left"/>
            </w:pPr>
            <w:r>
              <w:t xml:space="preserve">Halkokari</w:t>
            </w:r>
          </w:p>
        </w:tc>
        <w:tc>
          <w:tcPr/>
          <w:p>
            <w:pPr>
              <w:pStyle w:val="Compact"/>
              <w:jc w:val="right"/>
            </w:pPr>
            <w:r>
              <w:t xml:space="preserve">62.1</w:t>
            </w:r>
          </w:p>
        </w:tc>
        <w:tc>
          <w:tcPr/>
          <w:p>
            <w:pPr>
              <w:pStyle w:val="Compact"/>
              <w:jc w:val="right"/>
            </w:pPr>
            <w:r>
              <w:t xml:space="preserve">51.2</w:t>
            </w:r>
          </w:p>
        </w:tc>
        <w:tc>
          <w:tcPr/>
          <w:p>
            <w:pPr>
              <w:pStyle w:val="Compact"/>
              <w:jc w:val="right"/>
            </w:pPr>
            <w:r>
              <w:t xml:space="preserve">65.6</w:t>
            </w:r>
          </w:p>
        </w:tc>
        <w:tc>
          <w:tcPr/>
          <w:p>
            <w:pPr>
              <w:pStyle w:val="Compact"/>
              <w:jc w:val="right"/>
            </w:pPr>
            <w:r>
              <w:t xml:space="preserve">63.7</w:t>
            </w:r>
          </w:p>
        </w:tc>
        <w:tc>
          <w:tcPr/>
          <w:p>
            <w:pPr>
              <w:pStyle w:val="Compact"/>
              <w:jc w:val="right"/>
            </w:pPr>
            <w:r>
              <w:t xml:space="preserve">67.9</w:t>
            </w:r>
          </w:p>
        </w:tc>
      </w:tr>
      <w:tr>
        <w:tc>
          <w:tcPr/>
          <w:p>
            <w:pPr>
              <w:pStyle w:val="Compact"/>
              <w:jc w:val="left"/>
            </w:pPr>
            <w:r>
              <w:t xml:space="preserve">67400</w:t>
            </w:r>
          </w:p>
        </w:tc>
        <w:tc>
          <w:tcPr/>
          <w:p>
            <w:pPr>
              <w:pStyle w:val="Compact"/>
              <w:jc w:val="left"/>
            </w:pPr>
            <w:r>
              <w:t xml:space="preserve">Rytimäki</w:t>
            </w:r>
          </w:p>
        </w:tc>
        <w:tc>
          <w:tcPr/>
          <w:p>
            <w:pPr>
              <w:pStyle w:val="Compact"/>
              <w:jc w:val="right"/>
            </w:pPr>
            <w:r>
              <w:t xml:space="preserve">59.6</w:t>
            </w:r>
          </w:p>
        </w:tc>
        <w:tc>
          <w:tcPr/>
          <w:p>
            <w:pPr>
              <w:pStyle w:val="Compact"/>
              <w:jc w:val="right"/>
            </w:pPr>
            <w:r>
              <w:t xml:space="preserve">50.3</w:t>
            </w:r>
          </w:p>
        </w:tc>
        <w:tc>
          <w:tcPr/>
          <w:p>
            <w:pPr>
              <w:pStyle w:val="Compact"/>
              <w:jc w:val="right"/>
            </w:pPr>
            <w:r>
              <w:t xml:space="preserve">65.7</w:t>
            </w:r>
          </w:p>
        </w:tc>
        <w:tc>
          <w:tcPr/>
          <w:p>
            <w:pPr>
              <w:pStyle w:val="Compact"/>
              <w:jc w:val="right"/>
            </w:pPr>
            <w:r>
              <w:t xml:space="preserve">59.4</w:t>
            </w:r>
          </w:p>
        </w:tc>
        <w:tc>
          <w:tcPr/>
          <w:p>
            <w:pPr>
              <w:pStyle w:val="Compact"/>
              <w:jc w:val="right"/>
            </w:pPr>
            <w:r>
              <w:t xml:space="preserve">63.1</w:t>
            </w:r>
          </w:p>
        </w:tc>
      </w:tr>
      <w:tr>
        <w:tc>
          <w:tcPr/>
          <w:p>
            <w:pPr>
              <w:pStyle w:val="Compact"/>
              <w:jc w:val="left"/>
            </w:pPr>
            <w:r>
              <w:t xml:space="preserve">69970</w:t>
            </w:r>
          </w:p>
        </w:tc>
        <w:tc>
          <w:tcPr/>
          <w:p>
            <w:pPr>
              <w:pStyle w:val="Compact"/>
              <w:jc w:val="left"/>
            </w:pPr>
            <w:r>
              <w:t xml:space="preserve">Salamajärvi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ski_pohjanmaan_hva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ski_pohjanmaan_hva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ski_pohjanmaan_hva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ski_pohjanmaan_hva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Keski-Pohjanmaan HVA (Hyvinvointialueet)</dc:title>
  <dc:creator>Diakin karttasovellus 2022-02-23 09:17:32</dc:creator>
  <cp:keywords/>
  <dcterms:created xsi:type="dcterms:W3CDTF">2022-02-23T07:19:47Z</dcterms:created>
  <dcterms:modified xsi:type="dcterms:W3CDTF">2022-02-23T07:19:47Z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