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Keuruu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21:01:56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21:01:56.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Keuruu. Lisäksi tarkastelussa ovat rajanaapurit: Jämsä, Keuruu, Multia, Mänttä-Vilppula, Petäjävesi, Virrat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keuru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Mänttä-Vilppula (naapuri)</w:t>
            </w:r>
          </w:p>
        </w:tc>
        <w:tc>
          <w:tcPr/>
          <w:p>
            <w:pPr>
              <w:pStyle w:val="Compact"/>
              <w:jc w:val="right"/>
            </w:pPr>
            <w:r>
              <w:t xml:space="preserve">125.6</w:t>
            </w:r>
          </w:p>
        </w:tc>
        <w:tc>
          <w:tcPr/>
          <w:p>
            <w:pPr>
              <w:pStyle w:val="Compact"/>
              <w:jc w:val="right"/>
            </w:pPr>
            <w:r>
              <w:t xml:space="preserve">66</w:t>
            </w:r>
          </w:p>
        </w:tc>
      </w:tr>
      <w:tr>
        <w:tc>
          <w:tcPr/>
          <w:p>
            <w:pPr>
              <w:pStyle w:val="Compact"/>
              <w:jc w:val="left"/>
            </w:pPr>
            <w:r>
              <w:t xml:space="preserve">Multia (naapuri)</w:t>
            </w:r>
          </w:p>
        </w:tc>
        <w:tc>
          <w:tcPr/>
          <w:p>
            <w:pPr>
              <w:pStyle w:val="Compact"/>
              <w:jc w:val="right"/>
            </w:pPr>
            <w:r>
              <w:t xml:space="preserve">124.8</w:t>
            </w:r>
          </w:p>
        </w:tc>
        <w:tc>
          <w:tcPr/>
          <w:p>
            <w:pPr>
              <w:pStyle w:val="Compact"/>
              <w:jc w:val="right"/>
            </w:pPr>
            <w:r>
              <w:t xml:space="preserve">69</w:t>
            </w:r>
          </w:p>
        </w:tc>
      </w:tr>
      <w:tr>
        <w:tc>
          <w:tcPr/>
          <w:p>
            <w:pPr>
              <w:pStyle w:val="Compact"/>
              <w:jc w:val="left"/>
            </w:pPr>
            <w:r>
              <w:t xml:space="preserve">Keuruu (valittu)</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Petäjävesi (naapuri)</w:t>
            </w:r>
          </w:p>
        </w:tc>
        <w:tc>
          <w:tcPr/>
          <w:p>
            <w:pPr>
              <w:pStyle w:val="Compact"/>
              <w:jc w:val="right"/>
            </w:pPr>
            <w:r>
              <w:t xml:space="preserve">93.0</w:t>
            </w:r>
          </w:p>
        </w:tc>
        <w:tc>
          <w:tcPr/>
          <w:p>
            <w:pPr>
              <w:pStyle w:val="Compact"/>
              <w:jc w:val="right"/>
            </w:pPr>
            <w:r>
              <w:t xml:space="preserve">193</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Multia (naapuri)</w:t>
            </w:r>
          </w:p>
        </w:tc>
        <w:tc>
          <w:tcPr/>
          <w:p>
            <w:pPr>
              <w:pStyle w:val="Compact"/>
              <w:jc w:val="right"/>
            </w:pPr>
            <w:r>
              <w:t xml:space="preserve">128.9</w:t>
            </w:r>
          </w:p>
        </w:tc>
        <w:tc>
          <w:tcPr/>
          <w:p>
            <w:pPr>
              <w:pStyle w:val="Compact"/>
              <w:jc w:val="right"/>
            </w:pPr>
            <w:r>
              <w:t xml:space="preserve">44</w:t>
            </w:r>
          </w:p>
        </w:tc>
      </w:tr>
      <w:tr>
        <w:tc>
          <w:tcPr/>
          <w:p>
            <w:pPr>
              <w:pStyle w:val="Compact"/>
              <w:jc w:val="left"/>
            </w:pPr>
            <w:r>
              <w:t xml:space="preserve">Mänttä-Vilppula (naapuri)</w:t>
            </w:r>
          </w:p>
        </w:tc>
        <w:tc>
          <w:tcPr/>
          <w:p>
            <w:pPr>
              <w:pStyle w:val="Compact"/>
              <w:jc w:val="right"/>
            </w:pPr>
            <w:r>
              <w:t xml:space="preserve">125.3</w:t>
            </w:r>
          </w:p>
        </w:tc>
        <w:tc>
          <w:tcPr/>
          <w:p>
            <w:pPr>
              <w:pStyle w:val="Compact"/>
              <w:jc w:val="right"/>
            </w:pPr>
            <w:r>
              <w:t xml:space="preserve">55</w:t>
            </w:r>
          </w:p>
        </w:tc>
      </w:tr>
      <w:tr>
        <w:tc>
          <w:tcPr/>
          <w:p>
            <w:pPr>
              <w:pStyle w:val="Compact"/>
              <w:jc w:val="left"/>
            </w:pPr>
            <w:r>
              <w:t xml:space="preserve">Keuruu (valittu)</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Petäjävesi (naapuri)</w:t>
            </w:r>
          </w:p>
        </w:tc>
        <w:tc>
          <w:tcPr/>
          <w:p>
            <w:pPr>
              <w:pStyle w:val="Compact"/>
              <w:jc w:val="right"/>
            </w:pPr>
            <w:r>
              <w:t xml:space="preserve">110.8</w:t>
            </w:r>
          </w:p>
        </w:tc>
        <w:tc>
          <w:tcPr/>
          <w:p>
            <w:pPr>
              <w:pStyle w:val="Compact"/>
              <w:jc w:val="right"/>
            </w:pPr>
            <w:r>
              <w:t xml:space="preserve">104</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Mänttä-Vilppula (naapuri)</w:t>
            </w:r>
          </w:p>
        </w:tc>
        <w:tc>
          <w:tcPr/>
          <w:p>
            <w:pPr>
              <w:pStyle w:val="Compact"/>
              <w:jc w:val="right"/>
            </w:pPr>
            <w:r>
              <w:t xml:space="preserve">118.7</w:t>
            </w:r>
          </w:p>
        </w:tc>
        <w:tc>
          <w:tcPr/>
          <w:p>
            <w:pPr>
              <w:pStyle w:val="Compact"/>
              <w:jc w:val="right"/>
            </w:pPr>
            <w:r>
              <w:t xml:space="preserve">82</w:t>
            </w:r>
          </w:p>
        </w:tc>
      </w:tr>
      <w:tr>
        <w:tc>
          <w:tcPr/>
          <w:p>
            <w:pPr>
              <w:pStyle w:val="Compact"/>
              <w:jc w:val="left"/>
            </w:pPr>
            <w:r>
              <w:t xml:space="preserve">Keuruu (valittu)</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Multia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138.0</w:t>
            </w:r>
          </w:p>
        </w:tc>
        <w:tc>
          <w:tcPr/>
          <w:p>
            <w:pPr>
              <w:pStyle w:val="Compact"/>
              <w:jc w:val="right"/>
            </w:pPr>
            <w:r>
              <w:t xml:space="preserve">61</w:t>
            </w:r>
          </w:p>
        </w:tc>
      </w:tr>
      <w:tr>
        <w:tc>
          <w:tcPr/>
          <w:p>
            <w:pPr>
              <w:pStyle w:val="Compact"/>
              <w:jc w:val="left"/>
            </w:pPr>
            <w:r>
              <w:t xml:space="preserve">Mänttä-Vilppula (naapuri)</w:t>
            </w:r>
          </w:p>
        </w:tc>
        <w:tc>
          <w:tcPr/>
          <w:p>
            <w:pPr>
              <w:pStyle w:val="Compact"/>
              <w:jc w:val="right"/>
            </w:pPr>
            <w:r>
              <w:t xml:space="preserve">132.7</w:t>
            </w:r>
          </w:p>
        </w:tc>
        <w:tc>
          <w:tcPr/>
          <w:p>
            <w:pPr>
              <w:pStyle w:val="Compact"/>
              <w:jc w:val="right"/>
            </w:pPr>
            <w:r>
              <w:t xml:space="preserve">71</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Keuruu (valittu)</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Petäjävesi (naapuri)</w:t>
            </w:r>
          </w:p>
        </w:tc>
        <w:tc>
          <w:tcPr/>
          <w:p>
            <w:pPr>
              <w:pStyle w:val="Compact"/>
              <w:jc w:val="right"/>
            </w:pPr>
            <w:r>
              <w:t xml:space="preserve">104.6</w:t>
            </w:r>
          </w:p>
        </w:tc>
        <w:tc>
          <w:tcPr/>
          <w:p>
            <w:pPr>
              <w:pStyle w:val="Compact"/>
              <w:jc w:val="right"/>
            </w:pPr>
            <w:r>
              <w:t xml:space="preserve">156</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Multia (naapuri)</w:t>
            </w:r>
          </w:p>
        </w:tc>
        <w:tc>
          <w:tcPr/>
          <w:p>
            <w:pPr>
              <w:pStyle w:val="Compact"/>
              <w:jc w:val="right"/>
            </w:pPr>
            <w:r>
              <w:t xml:space="preserve">122.1</w:t>
            </w:r>
          </w:p>
        </w:tc>
        <w:tc>
          <w:tcPr/>
          <w:p>
            <w:pPr>
              <w:pStyle w:val="Compact"/>
              <w:jc w:val="right"/>
            </w:pPr>
            <w:r>
              <w:t xml:space="preserve">62</w:t>
            </w:r>
          </w:p>
        </w:tc>
      </w:tr>
      <w:tr>
        <w:tc>
          <w:tcPr/>
          <w:p>
            <w:pPr>
              <w:pStyle w:val="Compact"/>
              <w:jc w:val="left"/>
            </w:pPr>
            <w:r>
              <w:t xml:space="preserve">Keuruu (valittu)</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Mänttä-Vilppula (naapuri)</w:t>
            </w:r>
          </w:p>
        </w:tc>
        <w:tc>
          <w:tcPr/>
          <w:p>
            <w:pPr>
              <w:pStyle w:val="Compact"/>
              <w:jc w:val="right"/>
            </w:pPr>
            <w:r>
              <w:t xml:space="preserve">112.1</w:t>
            </w:r>
          </w:p>
        </w:tc>
        <w:tc>
          <w:tcPr/>
          <w:p>
            <w:pPr>
              <w:pStyle w:val="Compact"/>
              <w:jc w:val="right"/>
            </w:pPr>
            <w:r>
              <w:t xml:space="preserve">93</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Petäjävesi (naapuri)</w:t>
            </w:r>
          </w:p>
        </w:tc>
        <w:tc>
          <w:tcPr/>
          <w:p>
            <w:pPr>
              <w:pStyle w:val="Compact"/>
              <w:jc w:val="right"/>
            </w:pPr>
            <w:r>
              <w:t xml:space="preserve">96.0</w:t>
            </w:r>
          </w:p>
        </w:tc>
        <w:tc>
          <w:tcPr/>
          <w:p>
            <w:pPr>
              <w:pStyle w:val="Compact"/>
              <w:jc w:val="right"/>
            </w:pPr>
            <w:r>
              <w:t xml:space="preserve">159</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Petäjävesi (naapuri)</w:t>
            </w:r>
          </w:p>
        </w:tc>
        <w:tc>
          <w:tcPr/>
          <w:p>
            <w:pPr>
              <w:pStyle w:val="Compact"/>
              <w:jc w:val="right"/>
            </w:pPr>
            <w:r>
              <w:t xml:space="preserve">145.3</w:t>
            </w:r>
          </w:p>
        </w:tc>
        <w:tc>
          <w:tcPr/>
          <w:p>
            <w:pPr>
              <w:pStyle w:val="Compact"/>
              <w:jc w:val="right"/>
            </w:pPr>
            <w:r>
              <w:t xml:space="preserve">27</w:t>
            </w:r>
          </w:p>
        </w:tc>
      </w:tr>
      <w:tr>
        <w:tc>
          <w:tcPr/>
          <w:p>
            <w:pPr>
              <w:pStyle w:val="Compact"/>
              <w:jc w:val="left"/>
            </w:pPr>
            <w:r>
              <w:t xml:space="preserve">Keuruu (valittu)</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Mänttä-Vilppula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Multia (naapuri)</w:t>
            </w:r>
          </w:p>
        </w:tc>
        <w:tc>
          <w:tcPr/>
          <w:p>
            <w:pPr>
              <w:pStyle w:val="Compact"/>
              <w:jc w:val="right"/>
            </w:pPr>
            <w:r>
              <w:t xml:space="preserve">105.5</w:t>
            </w:r>
          </w:p>
        </w:tc>
        <w:tc>
          <w:tcPr/>
          <w:p>
            <w:pPr>
              <w:pStyle w:val="Compact"/>
              <w:jc w:val="right"/>
            </w:pPr>
            <w:r>
              <w:t xml:space="preserve">121</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Multia (naapuri)</w:t>
            </w:r>
          </w:p>
        </w:tc>
        <w:tc>
          <w:tcPr/>
          <w:p>
            <w:pPr>
              <w:pStyle w:val="Compact"/>
              <w:jc w:val="right"/>
            </w:pPr>
            <w:r>
              <w:t xml:space="preserve">109.0</w:t>
            </w:r>
          </w:p>
        </w:tc>
        <w:tc>
          <w:tcPr/>
          <w:p>
            <w:pPr>
              <w:pStyle w:val="Compact"/>
              <w:jc w:val="right"/>
            </w:pPr>
            <w:r>
              <w:t xml:space="preserve">125</w:t>
            </w:r>
          </w:p>
        </w:tc>
      </w:tr>
      <w:tr>
        <w:tc>
          <w:tcPr/>
          <w:p>
            <w:pPr>
              <w:pStyle w:val="Compact"/>
              <w:jc w:val="left"/>
            </w:pPr>
            <w:r>
              <w:t xml:space="preserve">Mänttä-Vilppula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Petäjävesi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Keuruu (valittu)</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199.3</w:t>
            </w:r>
          </w:p>
        </w:tc>
        <w:tc>
          <w:tcPr/>
          <w:p>
            <w:pPr>
              <w:pStyle w:val="Compact"/>
              <w:jc w:val="right"/>
            </w:pPr>
            <w:r>
              <w:t xml:space="preserve">5</w:t>
            </w:r>
          </w:p>
        </w:tc>
      </w:tr>
      <w:tr>
        <w:tc>
          <w:tcPr/>
          <w:p>
            <w:pPr>
              <w:pStyle w:val="Compact"/>
              <w:jc w:val="left"/>
            </w:pPr>
            <w:r>
              <w:t xml:space="preserve">Ähtäri (naapuri)</w:t>
            </w:r>
          </w:p>
        </w:tc>
        <w:tc>
          <w:tcPr/>
          <w:p>
            <w:pPr>
              <w:pStyle w:val="Compact"/>
              <w:jc w:val="right"/>
            </w:pPr>
            <w:r>
              <w:t xml:space="preserve">145.6</w:t>
            </w:r>
          </w:p>
        </w:tc>
        <w:tc>
          <w:tcPr/>
          <w:p>
            <w:pPr>
              <w:pStyle w:val="Compact"/>
              <w:jc w:val="right"/>
            </w:pPr>
            <w:r>
              <w:t xml:space="preserve">30</w:t>
            </w:r>
          </w:p>
        </w:tc>
      </w:tr>
      <w:tr>
        <w:tc>
          <w:tcPr/>
          <w:p>
            <w:pPr>
              <w:pStyle w:val="Compact"/>
              <w:jc w:val="left"/>
            </w:pPr>
            <w:r>
              <w:t xml:space="preserve">Mänttä-Vilppula (naapuri)</w:t>
            </w:r>
          </w:p>
        </w:tc>
        <w:tc>
          <w:tcPr/>
          <w:p>
            <w:pPr>
              <w:pStyle w:val="Compact"/>
              <w:jc w:val="right"/>
            </w:pPr>
            <w:r>
              <w:t xml:space="preserve">123.3</w:t>
            </w:r>
          </w:p>
        </w:tc>
        <w:tc>
          <w:tcPr/>
          <w:p>
            <w:pPr>
              <w:pStyle w:val="Compact"/>
              <w:jc w:val="right"/>
            </w:pPr>
            <w:r>
              <w:t xml:space="preserve">56</w:t>
            </w:r>
          </w:p>
        </w:tc>
      </w:tr>
      <w:tr>
        <w:tc>
          <w:tcPr/>
          <w:p>
            <w:pPr>
              <w:pStyle w:val="Compact"/>
              <w:jc w:val="left"/>
            </w:pPr>
            <w:r>
              <w:t xml:space="preserve">Petäjävesi (naapuri)</w:t>
            </w:r>
          </w:p>
        </w:tc>
        <w:tc>
          <w:tcPr/>
          <w:p>
            <w:pPr>
              <w:pStyle w:val="Compact"/>
              <w:jc w:val="right"/>
            </w:pPr>
            <w:r>
              <w:t xml:space="preserve">120.0</w:t>
            </w:r>
          </w:p>
        </w:tc>
        <w:tc>
          <w:tcPr/>
          <w:p>
            <w:pPr>
              <w:pStyle w:val="Compact"/>
              <w:jc w:val="right"/>
            </w:pPr>
            <w:r>
              <w:t xml:space="preserve">61</w:t>
            </w:r>
          </w:p>
        </w:tc>
      </w:tr>
      <w:tr>
        <w:tc>
          <w:tcPr/>
          <w:p>
            <w:pPr>
              <w:pStyle w:val="Compact"/>
              <w:jc w:val="left"/>
            </w:pPr>
            <w:r>
              <w:t xml:space="preserve">Keuruu (valittu)</w:t>
            </w:r>
          </w:p>
        </w:tc>
        <w:tc>
          <w:tcPr/>
          <w:p>
            <w:pPr>
              <w:pStyle w:val="Compact"/>
              <w:jc w:val="right"/>
            </w:pPr>
            <w:r>
              <w:t xml:space="preserve">107.5</w:t>
            </w:r>
          </w:p>
        </w:tc>
        <w:tc>
          <w:tcPr/>
          <w:p>
            <w:pPr>
              <w:pStyle w:val="Compact"/>
              <w:jc w:val="right"/>
            </w:pPr>
            <w:r>
              <w:t xml:space="preserve">75</w:t>
            </w:r>
          </w:p>
        </w:tc>
      </w:tr>
      <w:tr>
        <w:tc>
          <w:tcPr/>
          <w:p>
            <w:pPr>
              <w:pStyle w:val="Compact"/>
              <w:jc w:val="left"/>
            </w:pPr>
            <w:r>
              <w:t xml:space="preserve">Virrat (naapuri)</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195.5</w:t>
            </w:r>
          </w:p>
        </w:tc>
        <w:tc>
          <w:tcPr/>
          <w:p>
            <w:pPr>
              <w:pStyle w:val="Compact"/>
              <w:jc w:val="right"/>
            </w:pPr>
            <w:r>
              <w:t xml:space="preserve">24</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Keuruu (valittu)</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Multia (naapuri)</w:t>
            </w:r>
          </w:p>
        </w:tc>
        <w:tc>
          <w:tcPr/>
          <w:p>
            <w:pPr>
              <w:pStyle w:val="Compact"/>
              <w:jc w:val="right"/>
            </w:pPr>
            <w:r>
              <w:t xml:space="preserve">177.5</w:t>
            </w:r>
          </w:p>
        </w:tc>
        <w:tc>
          <w:tcPr/>
          <w:p>
            <w:pPr>
              <w:pStyle w:val="Compact"/>
              <w:jc w:val="right"/>
            </w:pPr>
            <w:r>
              <w:t xml:space="preserve">33</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Petäjävesi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130.2</w:t>
            </w:r>
          </w:p>
        </w:tc>
        <w:tc>
          <w:tcPr/>
          <w:p>
            <w:pPr>
              <w:pStyle w:val="Compact"/>
              <w:jc w:val="right"/>
            </w:pPr>
            <w:r>
              <w:t xml:space="preserve">28</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Keuruu (valittu)</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157</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Petäjävesi (naapuri)</w:t>
            </w:r>
          </w:p>
        </w:tc>
        <w:tc>
          <w:tcPr/>
          <w:p>
            <w:pPr>
              <w:pStyle w:val="Compact"/>
              <w:jc w:val="right"/>
            </w:pPr>
            <w:r>
              <w:t xml:space="preserve">93.2</w:t>
            </w:r>
          </w:p>
        </w:tc>
        <w:tc>
          <w:tcPr/>
          <w:p>
            <w:pPr>
              <w:pStyle w:val="Compact"/>
              <w:jc w:val="right"/>
            </w:pPr>
            <w:r>
              <w:t xml:space="preserve">169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167.4</w:t>
            </w:r>
          </w:p>
        </w:tc>
        <w:tc>
          <w:tcPr/>
          <w:p>
            <w:pPr>
              <w:pStyle w:val="Compact"/>
              <w:jc w:val="right"/>
            </w:pPr>
            <w:r>
              <w:t xml:space="preserve">32</w:t>
            </w:r>
          </w:p>
        </w:tc>
      </w:tr>
      <w:tr>
        <w:tc>
          <w:tcPr/>
          <w:p>
            <w:pPr>
              <w:pStyle w:val="Compact"/>
              <w:jc w:val="left"/>
            </w:pPr>
            <w:r>
              <w:t xml:space="preserve">Jämsä (naapuri)</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Mänttä-Vilppula (naapuri)</w:t>
            </w:r>
          </w:p>
        </w:tc>
        <w:tc>
          <w:tcPr/>
          <w:p>
            <w:pPr>
              <w:pStyle w:val="Compact"/>
              <w:jc w:val="right"/>
            </w:pPr>
            <w:r>
              <w:t xml:space="preserve">116.3</w:t>
            </w:r>
          </w:p>
        </w:tc>
        <w:tc>
          <w:tcPr/>
          <w:p>
            <w:pPr>
              <w:pStyle w:val="Compact"/>
              <w:jc w:val="right"/>
            </w:pPr>
            <w:r>
              <w:t xml:space="preserve">96</w:t>
            </w:r>
          </w:p>
        </w:tc>
      </w:tr>
      <w:tr>
        <w:tc>
          <w:tcPr/>
          <w:p>
            <w:pPr>
              <w:pStyle w:val="Compact"/>
              <w:jc w:val="left"/>
            </w:pPr>
            <w:r>
              <w:t xml:space="preserve">Keuruu (valittu)</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Petäjävesi (naapuri)</w:t>
            </w:r>
          </w:p>
        </w:tc>
        <w:tc>
          <w:tcPr/>
          <w:p>
            <w:pPr>
              <w:pStyle w:val="Compact"/>
              <w:jc w:val="right"/>
            </w:pPr>
            <w:r>
              <w:t xml:space="preserve">62.8</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Multia (naapuri)</w:t>
            </w:r>
          </w:p>
        </w:tc>
        <w:tc>
          <w:tcPr/>
          <w:p>
            <w:pPr>
              <w:pStyle w:val="Compact"/>
              <w:jc w:val="right"/>
            </w:pPr>
            <w:r>
              <w:t xml:space="preserve">123.5</w:t>
            </w:r>
          </w:p>
        </w:tc>
        <w:tc>
          <w:tcPr/>
          <w:p>
            <w:pPr>
              <w:pStyle w:val="Compact"/>
              <w:jc w:val="right"/>
            </w:pPr>
            <w:r>
              <w:t xml:space="preserve">81</w:t>
            </w:r>
          </w:p>
        </w:tc>
      </w:tr>
      <w:tr>
        <w:tc>
          <w:tcPr/>
          <w:p>
            <w:pPr>
              <w:pStyle w:val="Compact"/>
              <w:jc w:val="left"/>
            </w:pPr>
            <w:r>
              <w:t xml:space="preserve">Keuruu (valittu)</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Mänttä-Vilppula (naapuri)</w:t>
            </w:r>
          </w:p>
        </w:tc>
        <w:tc>
          <w:tcPr/>
          <w:p>
            <w:pPr>
              <w:pStyle w:val="Compact"/>
              <w:jc w:val="right"/>
            </w:pPr>
            <w:r>
              <w:t xml:space="preserve">110.6</w:t>
            </w:r>
          </w:p>
        </w:tc>
        <w:tc>
          <w:tcPr/>
          <w:p>
            <w:pPr>
              <w:pStyle w:val="Compact"/>
              <w:jc w:val="right"/>
            </w:pPr>
            <w:r>
              <w:t xml:space="preserve">114</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Petäjävesi (naapuri)</w:t>
            </w:r>
          </w:p>
        </w:tc>
        <w:tc>
          <w:tcPr/>
          <w:p>
            <w:pPr>
              <w:pStyle w:val="Compact"/>
              <w:jc w:val="right"/>
            </w:pPr>
            <w:r>
              <w:t xml:space="preserve">53.4</w:t>
            </w:r>
          </w:p>
        </w:tc>
        <w:tc>
          <w:tcPr/>
          <w:p>
            <w:pPr>
              <w:pStyle w:val="Compact"/>
              <w:jc w:val="right"/>
            </w:pPr>
            <w:r>
              <w:t xml:space="preserve">268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Mänttä-Vilppula (naapuri)</w:t>
            </w:r>
          </w:p>
        </w:tc>
        <w:tc>
          <w:tcPr/>
          <w:p>
            <w:pPr>
              <w:pStyle w:val="Compact"/>
              <w:jc w:val="right"/>
            </w:pPr>
            <w:r>
              <w:t xml:space="preserve">111.6</w:t>
            </w:r>
          </w:p>
        </w:tc>
        <w:tc>
          <w:tcPr/>
          <w:p>
            <w:pPr>
              <w:pStyle w:val="Compact"/>
              <w:jc w:val="right"/>
            </w:pPr>
            <w:r>
              <w:t xml:space="preserve">101</w:t>
            </w:r>
          </w:p>
        </w:tc>
      </w:tr>
      <w:tr>
        <w:tc>
          <w:tcPr/>
          <w:p>
            <w:pPr>
              <w:pStyle w:val="Compact"/>
              <w:jc w:val="left"/>
            </w:pPr>
            <w:r>
              <w:t xml:space="preserve">Keuruu (valittu)</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Multia (naapuri)</w:t>
            </w:r>
          </w:p>
        </w:tc>
        <w:tc>
          <w:tcPr/>
          <w:p>
            <w:pPr>
              <w:pStyle w:val="Compact"/>
              <w:jc w:val="right"/>
            </w:pPr>
            <w:r>
              <w:t xml:space="preserve">57.0</w:t>
            </w:r>
          </w:p>
        </w:tc>
        <w:tc>
          <w:tcPr/>
          <w:p>
            <w:pPr>
              <w:pStyle w:val="Compact"/>
              <w:jc w:val="right"/>
            </w:pPr>
            <w:r>
              <w:t xml:space="preserve">253</w:t>
            </w:r>
          </w:p>
        </w:tc>
      </w:tr>
      <w:tr>
        <w:tc>
          <w:tcPr/>
          <w:p>
            <w:pPr>
              <w:pStyle w:val="Compact"/>
              <w:jc w:val="left"/>
            </w:pPr>
            <w:r>
              <w:t xml:space="preserve">Petäjävesi (naapuri)</w:t>
            </w:r>
          </w:p>
        </w:tc>
        <w:tc>
          <w:tcPr/>
          <w:p>
            <w:pPr>
              <w:pStyle w:val="Compact"/>
              <w:jc w:val="right"/>
            </w:pPr>
            <w:r>
              <w:t xml:space="preserve">52.8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(valittu)</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Mänttä-Vilppula (naapuri)</w:t>
            </w:r>
          </w:p>
        </w:tc>
        <w:tc>
          <w:tcPr/>
          <w:p>
            <w:pPr>
              <w:pStyle w:val="Compact"/>
              <w:jc w:val="right"/>
            </w:pPr>
            <w:r>
              <w:t xml:space="preserve">136.4</w:t>
            </w:r>
          </w:p>
        </w:tc>
        <w:tc>
          <w:tcPr/>
          <w:p>
            <w:pPr>
              <w:pStyle w:val="Compact"/>
              <w:jc w:val="right"/>
            </w:pPr>
            <w:r>
              <w:t xml:space="preserve">38</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Petäjävesi (naapuri)</w:t>
            </w:r>
          </w:p>
        </w:tc>
        <w:tc>
          <w:tcPr/>
          <w:p>
            <w:pPr>
              <w:pStyle w:val="Compact"/>
              <w:jc w:val="right"/>
            </w:pPr>
            <w:r>
              <w:t xml:space="preserve">85.5</w:t>
            </w:r>
          </w:p>
        </w:tc>
        <w:tc>
          <w:tcPr/>
          <w:p>
            <w:pPr>
              <w:pStyle w:val="Compact"/>
              <w:jc w:val="right"/>
            </w:pPr>
            <w:r>
              <w:t xml:space="preserve">215</w:t>
            </w:r>
          </w:p>
        </w:tc>
      </w:tr>
      <w:tr>
        <w:tc>
          <w:tcPr/>
          <w:p>
            <w:pPr>
              <w:pStyle w:val="Compact"/>
              <w:jc w:val="left"/>
            </w:pPr>
            <w:r>
              <w:t xml:space="preserve">Multia (naapuri)</w:t>
            </w:r>
          </w:p>
        </w:tc>
        <w:tc>
          <w:tcPr/>
          <w:p>
            <w:pPr>
              <w:pStyle w:val="Compact"/>
              <w:jc w:val="right"/>
            </w:pPr>
            <w:r>
              <w:t xml:space="preserve">81.8</w:t>
            </w:r>
          </w:p>
        </w:tc>
        <w:tc>
          <w:tcPr/>
          <w:p>
            <w:pPr>
              <w:pStyle w:val="Compact"/>
              <w:jc w:val="right"/>
            </w:pPr>
            <w:r>
              <w:t xml:space="preserve">231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Petäjävesi (naapuri)</w:t>
            </w:r>
          </w:p>
        </w:tc>
        <w:tc>
          <w:tcPr/>
          <w:p>
            <w:pPr>
              <w:pStyle w:val="Compact"/>
              <w:jc w:val="right"/>
            </w:pPr>
            <w:r>
              <w:t xml:space="preserve">126.6</w:t>
            </w:r>
          </w:p>
        </w:tc>
        <w:tc>
          <w:tcPr/>
          <w:p>
            <w:pPr>
              <w:pStyle w:val="Compact"/>
              <w:jc w:val="right"/>
            </w:pPr>
            <w:r>
              <w:t xml:space="preserve">92</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Multia (naapuri)</w:t>
            </w:r>
          </w:p>
        </w:tc>
        <w:tc>
          <w:tcPr/>
          <w:p>
            <w:pPr>
              <w:pStyle w:val="Compact"/>
              <w:jc w:val="right"/>
            </w:pPr>
            <w:r>
              <w:t xml:space="preserve">90.6</w:t>
            </w:r>
          </w:p>
        </w:tc>
        <w:tc>
          <w:tcPr/>
          <w:p>
            <w:pPr>
              <w:pStyle w:val="Compact"/>
              <w:jc w:val="right"/>
            </w:pPr>
            <w:r>
              <w:t xml:space="preserve">169</w:t>
            </w:r>
          </w:p>
        </w:tc>
      </w:tr>
      <w:tr>
        <w:tc>
          <w:tcPr/>
          <w:p>
            <w:pPr>
              <w:pStyle w:val="Compact"/>
              <w:jc w:val="left"/>
            </w:pPr>
            <w:r>
              <w:t xml:space="preserve">Keuruu (valittu)</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Mänttä-Vilppula (naapuri)</w:t>
            </w:r>
          </w:p>
        </w:tc>
        <w:tc>
          <w:tcPr/>
          <w:p>
            <w:pPr>
              <w:pStyle w:val="Compact"/>
              <w:jc w:val="right"/>
            </w:pPr>
            <w:r>
              <w:t xml:space="preserve">68.6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199.3</w:t>
            </w:r>
          </w:p>
        </w:tc>
        <w:tc>
          <w:tcPr/>
          <w:p>
            <w:pPr>
              <w:pStyle w:val="Compact"/>
              <w:jc w:val="right"/>
            </w:pPr>
            <w:r>
              <w:t xml:space="preserve">10</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Mänttä-Vilppula (naapuri)</w:t>
            </w:r>
          </w:p>
        </w:tc>
        <w:tc>
          <w:tcPr/>
          <w:p>
            <w:pPr>
              <w:pStyle w:val="Compact"/>
              <w:jc w:val="right"/>
            </w:pPr>
            <w:r>
              <w:t xml:space="preserve">113.5</w:t>
            </w:r>
          </w:p>
        </w:tc>
        <w:tc>
          <w:tcPr/>
          <w:p>
            <w:pPr>
              <w:pStyle w:val="Compact"/>
              <w:jc w:val="right"/>
            </w:pPr>
            <w:r>
              <w:t xml:space="preserve">119</w:t>
            </w:r>
          </w:p>
        </w:tc>
      </w:tr>
      <w:tr>
        <w:tc>
          <w:tcPr/>
          <w:p>
            <w:pPr>
              <w:pStyle w:val="Compact"/>
              <w:jc w:val="left"/>
            </w:pPr>
            <w:r>
              <w:t xml:space="preserve">Petäjävesi (naapuri)</w:t>
            </w:r>
          </w:p>
        </w:tc>
        <w:tc>
          <w:tcPr/>
          <w:p>
            <w:pPr>
              <w:pStyle w:val="Compact"/>
              <w:jc w:val="right"/>
            </w:pPr>
            <w:r>
              <w:t xml:space="preserve">96.4</w:t>
            </w:r>
          </w:p>
        </w:tc>
        <w:tc>
          <w:tcPr/>
          <w:p>
            <w:pPr>
              <w:pStyle w:val="Compact"/>
              <w:jc w:val="right"/>
            </w:pPr>
            <w:r>
              <w:t xml:space="preserve">158</w:t>
            </w:r>
          </w:p>
        </w:tc>
      </w:tr>
      <w:tr>
        <w:tc>
          <w:tcPr/>
          <w:p>
            <w:pPr>
              <w:pStyle w:val="Compact"/>
              <w:jc w:val="left"/>
            </w:pPr>
            <w:r>
              <w:t xml:space="preserve">Keuruu (valittu)</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Keuruu (valittu)</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Petäjävesi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Multia (naapuri)</w:t>
            </w:r>
          </w:p>
        </w:tc>
        <w:tc>
          <w:tcPr/>
          <w:p>
            <w:pPr>
              <w:pStyle w:val="Compact"/>
              <w:jc w:val="right"/>
            </w:pPr>
            <w:r>
              <w:t xml:space="preserve">70.3</w:t>
            </w:r>
          </w:p>
        </w:tc>
        <w:tc>
          <w:tcPr/>
          <w:p>
            <w:pPr>
              <w:pStyle w:val="Compact"/>
              <w:jc w:val="right"/>
            </w:pPr>
            <w:r>
              <w:t xml:space="preserve">232</w:t>
            </w:r>
          </w:p>
        </w:tc>
      </w:tr>
      <w:tr>
        <w:tc>
          <w:tcPr/>
          <w:p>
            <w:pPr>
              <w:pStyle w:val="Compact"/>
              <w:jc w:val="left"/>
            </w:pPr>
            <w:r>
              <w:t xml:space="preserve">Mänttä-Vilppula (naapuri)</w:t>
            </w:r>
          </w:p>
        </w:tc>
        <w:tc>
          <w:tcPr/>
          <w:p>
            <w:pPr>
              <w:pStyle w:val="Compact"/>
              <w:jc w:val="right"/>
            </w:pPr>
            <w:r>
              <w:t xml:space="preserve">67.2</w:t>
            </w:r>
          </w:p>
        </w:tc>
        <w:tc>
          <w:tcPr/>
          <w:p>
            <w:pPr>
              <w:pStyle w:val="Compact"/>
              <w:jc w:val="right"/>
            </w:pPr>
            <w:r>
              <w:t xml:space="preserve">242</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Keuruu (valittu)</w:t>
            </w:r>
          </w:p>
        </w:tc>
        <w:tc>
          <w:tcPr/>
          <w:p>
            <w:pPr>
              <w:pStyle w:val="Compact"/>
              <w:jc w:val="right"/>
            </w:pPr>
            <w:r>
              <w:t xml:space="preserve">133.3</w:t>
            </w:r>
          </w:p>
        </w:tc>
        <w:tc>
          <w:tcPr/>
          <w:p>
            <w:pPr>
              <w:pStyle w:val="Compact"/>
              <w:jc w:val="right"/>
            </w:pPr>
            <w:r>
              <w:t xml:space="preserve">65</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Mänttä-Vilppula (naapuri)</w:t>
            </w:r>
          </w:p>
        </w:tc>
        <w:tc>
          <w:tcPr/>
          <w:p>
            <w:pPr>
              <w:pStyle w:val="Compact"/>
              <w:jc w:val="right"/>
            </w:pPr>
            <w:r>
              <w:t xml:space="preserve">89.2</w:t>
            </w:r>
          </w:p>
        </w:tc>
        <w:tc>
          <w:tcPr/>
          <w:p>
            <w:pPr>
              <w:pStyle w:val="Compact"/>
              <w:jc w:val="right"/>
            </w:pPr>
            <w:r>
              <w:t xml:space="preserve">172</w:t>
            </w:r>
          </w:p>
        </w:tc>
      </w:tr>
      <w:tr>
        <w:tc>
          <w:tcPr/>
          <w:p>
            <w:pPr>
              <w:pStyle w:val="Compact"/>
              <w:jc w:val="left"/>
            </w:pPr>
            <w:r>
              <w:t xml:space="preserve">Ähtäri (naapuri)</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Petäjävesi (naapuri)</w:t>
            </w:r>
          </w:p>
        </w:tc>
        <w:tc>
          <w:tcPr/>
          <w:p>
            <w:pPr>
              <w:pStyle w:val="Compact"/>
              <w:jc w:val="right"/>
            </w:pPr>
            <w:r>
              <w:t xml:space="preserve">55.9</w:t>
            </w:r>
          </w:p>
        </w:tc>
        <w:tc>
          <w:tcPr/>
          <w:p>
            <w:pPr>
              <w:pStyle w:val="Compact"/>
              <w:jc w:val="right"/>
            </w:pPr>
            <w:r>
              <w:t xml:space="preserve">241</w:t>
            </w:r>
          </w:p>
        </w:tc>
      </w:tr>
      <w:tr>
        <w:tc>
          <w:tcPr/>
          <w:p>
            <w:pPr>
              <w:pStyle w:val="Compact"/>
              <w:jc w:val="left"/>
            </w:pPr>
            <w:r>
              <w:t xml:space="preserve">Jämsä (naapuri)</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325.0</w:t>
            </w:r>
          </w:p>
        </w:tc>
        <w:tc>
          <w:tcPr/>
          <w:p>
            <w:pPr>
              <w:pStyle w:val="Compact"/>
              <w:jc w:val="right"/>
            </w:pPr>
            <w:r>
              <w:t xml:space="preserve">7</w:t>
            </w:r>
          </w:p>
        </w:tc>
      </w:tr>
      <w:tr>
        <w:tc>
          <w:tcPr/>
          <w:p>
            <w:pPr>
              <w:pStyle w:val="Compact"/>
              <w:jc w:val="left"/>
            </w:pPr>
            <w:r>
              <w:t xml:space="preserve">Multia (naapuri)</w:t>
            </w:r>
          </w:p>
        </w:tc>
        <w:tc>
          <w:tcPr/>
          <w:p>
            <w:pPr>
              <w:pStyle w:val="Compact"/>
              <w:jc w:val="right"/>
            </w:pPr>
            <w:r>
              <w:t xml:space="preserve">191.7</w:t>
            </w:r>
          </w:p>
        </w:tc>
        <w:tc>
          <w:tcPr/>
          <w:p>
            <w:pPr>
              <w:pStyle w:val="Compact"/>
              <w:jc w:val="right"/>
            </w:pPr>
            <w:r>
              <w:t xml:space="preserve">42</w:t>
            </w:r>
          </w:p>
        </w:tc>
      </w:tr>
      <w:tr>
        <w:tc>
          <w:tcPr/>
          <w:p>
            <w:pPr>
              <w:pStyle w:val="Compact"/>
              <w:jc w:val="left"/>
            </w:pPr>
            <w:r>
              <w:t xml:space="preserve">Petäjävesi (naapuri)</w:t>
            </w:r>
          </w:p>
        </w:tc>
        <w:tc>
          <w:tcPr/>
          <w:p>
            <w:pPr>
              <w:pStyle w:val="Compact"/>
              <w:jc w:val="right"/>
            </w:pPr>
            <w:r>
              <w:t xml:space="preserve">158.3</w:t>
            </w:r>
          </w:p>
        </w:tc>
        <w:tc>
          <w:tcPr/>
          <w:p>
            <w:pPr>
              <w:pStyle w:val="Compact"/>
              <w:jc w:val="right"/>
            </w:pPr>
            <w:r>
              <w:t xml:space="preserve">63</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Keuruu (valittu)</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42720</w:t>
            </w:r>
          </w:p>
        </w:tc>
        <w:tc>
          <w:tcPr/>
          <w:p>
            <w:pPr>
              <w:pStyle w:val="Compact"/>
              <w:jc w:val="left"/>
            </w:pPr>
            <w:r>
              <w:t xml:space="preserve">Valkealahti</w:t>
            </w:r>
          </w:p>
        </w:tc>
        <w:tc>
          <w:tcPr/>
          <w:p>
            <w:pPr>
              <w:pStyle w:val="Compact"/>
              <w:jc w:val="right"/>
            </w:pPr>
            <w:r>
              <w:t xml:space="preserve">181.3</w:t>
            </w:r>
          </w:p>
        </w:tc>
        <w:tc>
          <w:tcPr/>
          <w:p>
            <w:pPr>
              <w:pStyle w:val="Compact"/>
              <w:jc w:val="right"/>
            </w:pPr>
            <w:r>
              <w:t xml:space="preserve">153.9</w:t>
            </w:r>
          </w:p>
        </w:tc>
        <w:tc>
          <w:tcPr/>
          <w:p>
            <w:pPr>
              <w:pStyle w:val="Compact"/>
              <w:jc w:val="right"/>
            </w:pPr>
            <w:r>
              <w:t xml:space="preserve">138.1</w:t>
            </w:r>
          </w:p>
        </w:tc>
        <w:tc>
          <w:tcPr/>
          <w:p>
            <w:pPr>
              <w:pStyle w:val="Compact"/>
              <w:jc w:val="right"/>
            </w:pPr>
            <w:r>
              <w:t xml:space="preserve">307.0</w:t>
            </w:r>
          </w:p>
        </w:tc>
        <w:tc>
          <w:tcPr/>
          <w:p>
            <w:pPr>
              <w:pStyle w:val="Compact"/>
              <w:jc w:val="right"/>
            </w:pPr>
            <w:r>
              <w:t xml:space="preserve">126.3</w:t>
            </w:r>
          </w:p>
        </w:tc>
      </w:tr>
      <w:tr>
        <w:tc>
          <w:tcPr/>
          <w:p>
            <w:pPr>
              <w:pStyle w:val="Compact"/>
              <w:jc w:val="left"/>
            </w:pPr>
            <w:r>
              <w:t xml:space="preserve">41970</w:t>
            </w:r>
          </w:p>
        </w:tc>
        <w:tc>
          <w:tcPr/>
          <w:p>
            <w:pPr>
              <w:pStyle w:val="Compact"/>
              <w:jc w:val="left"/>
            </w:pPr>
            <w:r>
              <w:t xml:space="preserve">Huttula</w:t>
            </w:r>
          </w:p>
        </w:tc>
        <w:tc>
          <w:tcPr/>
          <w:p>
            <w:pPr>
              <w:pStyle w:val="Compact"/>
              <w:jc w:val="right"/>
            </w:pPr>
            <w:r>
              <w:t xml:space="preserve">178.2</w:t>
            </w:r>
          </w:p>
        </w:tc>
        <w:tc>
          <w:tcPr/>
          <w:p>
            <w:pPr>
              <w:pStyle w:val="Compact"/>
              <w:jc w:val="right"/>
            </w:pPr>
            <w:r>
              <w:t xml:space="preserve">NA</w:t>
            </w:r>
          </w:p>
        </w:tc>
        <w:tc>
          <w:tcPr/>
          <w:p>
            <w:pPr>
              <w:pStyle w:val="Compact"/>
              <w:jc w:val="right"/>
            </w:pPr>
            <w:r>
              <w:t xml:space="preserve">112.9</w:t>
            </w:r>
          </w:p>
        </w:tc>
        <w:tc>
          <w:tcPr/>
          <w:p>
            <w:pPr>
              <w:pStyle w:val="Compact"/>
              <w:jc w:val="right"/>
            </w:pPr>
            <w:r>
              <w:t xml:space="preserve">303.1</w:t>
            </w:r>
          </w:p>
        </w:tc>
        <w:tc>
          <w:tcPr/>
          <w:p>
            <w:pPr>
              <w:pStyle w:val="Compact"/>
              <w:jc w:val="right"/>
            </w:pPr>
            <w:r>
              <w:t xml:space="preserve">118.6</w:t>
            </w:r>
          </w:p>
        </w:tc>
      </w:tr>
      <w:tr>
        <w:tc>
          <w:tcPr/>
          <w:p>
            <w:pPr>
              <w:pStyle w:val="Compact"/>
              <w:jc w:val="left"/>
            </w:pPr>
            <w:r>
              <w:t xml:space="preserve">42910</w:t>
            </w:r>
          </w:p>
        </w:tc>
        <w:tc>
          <w:tcPr/>
          <w:p>
            <w:pPr>
              <w:pStyle w:val="Compact"/>
              <w:jc w:val="left"/>
            </w:pPr>
            <w:r>
              <w:t xml:space="preserve">Pihlajavesi</w:t>
            </w:r>
          </w:p>
        </w:tc>
        <w:tc>
          <w:tcPr/>
          <w:p>
            <w:pPr>
              <w:pStyle w:val="Compact"/>
              <w:jc w:val="right"/>
            </w:pPr>
            <w:r>
              <w:t xml:space="preserve">121.9</w:t>
            </w:r>
          </w:p>
        </w:tc>
        <w:tc>
          <w:tcPr/>
          <w:p>
            <w:pPr>
              <w:pStyle w:val="Compact"/>
              <w:jc w:val="right"/>
            </w:pPr>
            <w:r>
              <w:t xml:space="preserve">115.0</w:t>
            </w:r>
          </w:p>
        </w:tc>
        <w:tc>
          <w:tcPr/>
          <w:p>
            <w:pPr>
              <w:pStyle w:val="Compact"/>
              <w:jc w:val="right"/>
            </w:pPr>
            <w:r>
              <w:t xml:space="preserve">130.6</w:t>
            </w:r>
          </w:p>
        </w:tc>
        <w:tc>
          <w:tcPr/>
          <w:p>
            <w:pPr>
              <w:pStyle w:val="Compact"/>
              <w:jc w:val="right"/>
            </w:pPr>
            <w:r>
              <w:t xml:space="preserve">129.6</w:t>
            </w:r>
          </w:p>
        </w:tc>
        <w:tc>
          <w:tcPr/>
          <w:p>
            <w:pPr>
              <w:pStyle w:val="Compact"/>
              <w:jc w:val="right"/>
            </w:pPr>
            <w:r>
              <w:t xml:space="preserve">112.6</w:t>
            </w:r>
          </w:p>
        </w:tc>
      </w:tr>
      <w:tr>
        <w:tc>
          <w:tcPr/>
          <w:p>
            <w:pPr>
              <w:pStyle w:val="Compact"/>
              <w:jc w:val="left"/>
            </w:pPr>
            <w:r>
              <w:t xml:space="preserve">42800</w:t>
            </w:r>
          </w:p>
        </w:tc>
        <w:tc>
          <w:tcPr/>
          <w:p>
            <w:pPr>
              <w:pStyle w:val="Compact"/>
              <w:jc w:val="left"/>
            </w:pPr>
            <w:r>
              <w:t xml:space="preserve">Haapamäki</w:t>
            </w:r>
          </w:p>
        </w:tc>
        <w:tc>
          <w:tcPr/>
          <w:p>
            <w:pPr>
              <w:pStyle w:val="Compact"/>
              <w:jc w:val="right"/>
            </w:pPr>
            <w:r>
              <w:t xml:space="preserve">120.9</w:t>
            </w:r>
          </w:p>
        </w:tc>
        <w:tc>
          <w:tcPr/>
          <w:p>
            <w:pPr>
              <w:pStyle w:val="Compact"/>
              <w:jc w:val="right"/>
            </w:pPr>
            <w:r>
              <w:t xml:space="preserve">127.6</w:t>
            </w:r>
          </w:p>
        </w:tc>
        <w:tc>
          <w:tcPr/>
          <w:p>
            <w:pPr>
              <w:pStyle w:val="Compact"/>
              <w:jc w:val="right"/>
            </w:pPr>
            <w:r>
              <w:t xml:space="preserve">111.4</w:t>
            </w:r>
          </w:p>
        </w:tc>
        <w:tc>
          <w:tcPr/>
          <w:p>
            <w:pPr>
              <w:pStyle w:val="Compact"/>
              <w:jc w:val="right"/>
            </w:pPr>
            <w:r>
              <w:t xml:space="preserve">140.2</w:t>
            </w:r>
          </w:p>
        </w:tc>
        <w:tc>
          <w:tcPr/>
          <w:p>
            <w:pPr>
              <w:pStyle w:val="Compact"/>
              <w:jc w:val="right"/>
            </w:pPr>
            <w:r>
              <w:t xml:space="preserve">104.3</w:t>
            </w:r>
          </w:p>
        </w:tc>
      </w:tr>
      <w:tr>
        <w:tc>
          <w:tcPr/>
          <w:p>
            <w:pPr>
              <w:pStyle w:val="Compact"/>
              <w:jc w:val="left"/>
            </w:pPr>
            <w:r>
              <w:t xml:space="preserve">42820</w:t>
            </w:r>
          </w:p>
        </w:tc>
        <w:tc>
          <w:tcPr/>
          <w:p>
            <w:pPr>
              <w:pStyle w:val="Compact"/>
              <w:jc w:val="left"/>
            </w:pPr>
            <w:r>
              <w:t xml:space="preserve">Riiho</w:t>
            </w:r>
          </w:p>
        </w:tc>
        <w:tc>
          <w:tcPr/>
          <w:p>
            <w:pPr>
              <w:pStyle w:val="Compact"/>
              <w:jc w:val="right"/>
            </w:pPr>
            <w:r>
              <w:t xml:space="preserve">116.6</w:t>
            </w:r>
          </w:p>
        </w:tc>
        <w:tc>
          <w:tcPr/>
          <w:p>
            <w:pPr>
              <w:pStyle w:val="Compact"/>
              <w:jc w:val="right"/>
            </w:pPr>
            <w:r>
              <w:t xml:space="preserve">NA</w:t>
            </w:r>
          </w:p>
        </w:tc>
        <w:tc>
          <w:tcPr/>
          <w:p>
            <w:pPr>
              <w:pStyle w:val="Compact"/>
              <w:jc w:val="right"/>
            </w:pPr>
            <w:r>
              <w:t xml:space="preserve">96.1</w:t>
            </w:r>
          </w:p>
        </w:tc>
        <w:tc>
          <w:tcPr/>
          <w:p>
            <w:pPr>
              <w:pStyle w:val="Compact"/>
              <w:jc w:val="right"/>
            </w:pPr>
            <w:r>
              <w:t xml:space="preserve">186.9</w:t>
            </w:r>
          </w:p>
        </w:tc>
        <w:tc>
          <w:tcPr/>
          <w:p>
            <w:pPr>
              <w:pStyle w:val="Compact"/>
              <w:jc w:val="right"/>
            </w:pPr>
            <w:r>
              <w:t xml:space="preserve">66.6</w:t>
            </w:r>
          </w:p>
        </w:tc>
      </w:tr>
      <w:tr>
        <w:tc>
          <w:tcPr/>
          <w:p>
            <w:pPr>
              <w:pStyle w:val="Compact"/>
              <w:jc w:val="left"/>
            </w:pPr>
            <w:r>
              <w:t xml:space="preserve">42700</w:t>
            </w:r>
          </w:p>
        </w:tc>
        <w:tc>
          <w:tcPr/>
          <w:p>
            <w:pPr>
              <w:pStyle w:val="Compact"/>
              <w:jc w:val="left"/>
            </w:pPr>
            <w:r>
              <w:t xml:space="preserve">Keuruu Keskus</w:t>
            </w:r>
          </w:p>
        </w:tc>
        <w:tc>
          <w:tcPr/>
          <w:p>
            <w:pPr>
              <w:pStyle w:val="Compact"/>
              <w:jc w:val="right"/>
            </w:pPr>
            <w:r>
              <w:t xml:space="preserve">104.3</w:t>
            </w:r>
          </w:p>
        </w:tc>
        <w:tc>
          <w:tcPr/>
          <w:p>
            <w:pPr>
              <w:pStyle w:val="Compact"/>
              <w:jc w:val="right"/>
            </w:pPr>
            <w:r>
              <w:t xml:space="preserve">116.9</w:t>
            </w:r>
          </w:p>
        </w:tc>
        <w:tc>
          <w:tcPr/>
          <w:p>
            <w:pPr>
              <w:pStyle w:val="Compact"/>
              <w:jc w:val="right"/>
            </w:pPr>
            <w:r>
              <w:t xml:space="preserve">91.5</w:t>
            </w:r>
          </w:p>
        </w:tc>
        <w:tc>
          <w:tcPr/>
          <w:p>
            <w:pPr>
              <w:pStyle w:val="Compact"/>
              <w:jc w:val="right"/>
            </w:pPr>
            <w:r>
              <w:t xml:space="preserve">107.7</w:t>
            </w:r>
          </w:p>
        </w:tc>
        <w:tc>
          <w:tcPr/>
          <w:p>
            <w:pPr>
              <w:pStyle w:val="Compact"/>
              <w:jc w:val="right"/>
            </w:pPr>
            <w:r>
              <w:t xml:space="preserve">101.3</w:t>
            </w:r>
          </w:p>
        </w:tc>
      </w:tr>
      <w:tr>
        <w:tc>
          <w:tcPr/>
          <w:p>
            <w:pPr>
              <w:pStyle w:val="Compact"/>
              <w:jc w:val="left"/>
            </w:pPr>
            <w:r>
              <w:t xml:space="preserve">42520</w:t>
            </w:r>
          </w:p>
        </w:tc>
        <w:tc>
          <w:tcPr/>
          <w:p>
            <w:pPr>
              <w:pStyle w:val="Compact"/>
              <w:jc w:val="left"/>
            </w:pPr>
            <w:r>
              <w:t xml:space="preserve">Asunta</w:t>
            </w:r>
          </w:p>
        </w:tc>
        <w:tc>
          <w:tcPr/>
          <w:p>
            <w:pPr>
              <w:pStyle w:val="Compact"/>
              <w:jc w:val="right"/>
            </w:pPr>
            <w:r>
              <w:t xml:space="preserve">100.8</w:t>
            </w:r>
          </w:p>
        </w:tc>
        <w:tc>
          <w:tcPr/>
          <w:p>
            <w:pPr>
              <w:pStyle w:val="Compact"/>
              <w:jc w:val="right"/>
            </w:pPr>
            <w:r>
              <w:t xml:space="preserve">106.0</w:t>
            </w:r>
          </w:p>
        </w:tc>
        <w:tc>
          <w:tcPr/>
          <w:p>
            <w:pPr>
              <w:pStyle w:val="Compact"/>
              <w:jc w:val="right"/>
            </w:pPr>
            <w:r>
              <w:t xml:space="preserve">103.1</w:t>
            </w:r>
          </w:p>
        </w:tc>
        <w:tc>
          <w:tcPr/>
          <w:p>
            <w:pPr>
              <w:pStyle w:val="Compact"/>
              <w:jc w:val="right"/>
            </w:pPr>
            <w:r>
              <w:t xml:space="preserve">98.3</w:t>
            </w:r>
          </w:p>
        </w:tc>
        <w:tc>
          <w:tcPr/>
          <w:p>
            <w:pPr>
              <w:pStyle w:val="Compact"/>
              <w:jc w:val="right"/>
            </w:pPr>
            <w:r>
              <w:t xml:space="preserve">95.7</w:t>
            </w:r>
          </w:p>
        </w:tc>
      </w:tr>
      <w:tr>
        <w:tc>
          <w:tcPr/>
          <w:p>
            <w:pPr>
              <w:pStyle w:val="Compact"/>
              <w:jc w:val="left"/>
            </w:pPr>
            <w:r>
              <w:t xml:space="preserve">42930</w:t>
            </w:r>
          </w:p>
        </w:tc>
        <w:tc>
          <w:tcPr/>
          <w:p>
            <w:pPr>
              <w:pStyle w:val="Compact"/>
              <w:jc w:val="left"/>
            </w:pPr>
            <w:r>
              <w:t xml:space="preserve">Katajamäki</w:t>
            </w:r>
          </w:p>
        </w:tc>
        <w:tc>
          <w:tcPr/>
          <w:p>
            <w:pPr>
              <w:pStyle w:val="Compact"/>
              <w:jc w:val="right"/>
            </w:pPr>
            <w:r>
              <w:t xml:space="preserve">99.4</w:t>
            </w:r>
          </w:p>
        </w:tc>
        <w:tc>
          <w:tcPr/>
          <w:p>
            <w:pPr>
              <w:pStyle w:val="Compact"/>
              <w:jc w:val="right"/>
            </w:pPr>
            <w:r>
              <w:t xml:space="preserve">103.4</w:t>
            </w:r>
          </w:p>
        </w:tc>
        <w:tc>
          <w:tcPr/>
          <w:p>
            <w:pPr>
              <w:pStyle w:val="Compact"/>
              <w:jc w:val="right"/>
            </w:pPr>
            <w:r>
              <w:t xml:space="preserve">108.7</w:t>
            </w:r>
          </w:p>
        </w:tc>
        <w:tc>
          <w:tcPr/>
          <w:p>
            <w:pPr>
              <w:pStyle w:val="Compact"/>
              <w:jc w:val="right"/>
            </w:pPr>
            <w:r>
              <w:t xml:space="preserve">87.8</w:t>
            </w:r>
          </w:p>
        </w:tc>
        <w:tc>
          <w:tcPr/>
          <w:p>
            <w:pPr>
              <w:pStyle w:val="Compact"/>
              <w:jc w:val="right"/>
            </w:pPr>
            <w:r>
              <w:t xml:space="preserve">97.9</w:t>
            </w:r>
          </w:p>
        </w:tc>
      </w:tr>
      <w:tr>
        <w:tc>
          <w:tcPr/>
          <w:p>
            <w:pPr>
              <w:pStyle w:val="Compact"/>
              <w:jc w:val="left"/>
            </w:pPr>
            <w:r>
              <w:t xml:space="preserve">42560</w:t>
            </w:r>
          </w:p>
        </w:tc>
        <w:tc>
          <w:tcPr/>
          <w:p>
            <w:pPr>
              <w:pStyle w:val="Compact"/>
              <w:jc w:val="left"/>
            </w:pPr>
            <w:r>
              <w:t xml:space="preserve">Pohjoisjärvi</w:t>
            </w:r>
          </w:p>
        </w:tc>
        <w:tc>
          <w:tcPr/>
          <w:p>
            <w:pPr>
              <w:pStyle w:val="Compact"/>
              <w:jc w:val="right"/>
            </w:pPr>
            <w:r>
              <w:t xml:space="preserve">70.2</w:t>
            </w:r>
          </w:p>
        </w:tc>
        <w:tc>
          <w:tcPr/>
          <w:p>
            <w:pPr>
              <w:pStyle w:val="Compact"/>
              <w:jc w:val="right"/>
            </w:pPr>
            <w:r>
              <w:t xml:space="preserve">62.4</w:t>
            </w:r>
          </w:p>
        </w:tc>
        <w:tc>
          <w:tcPr/>
          <w:p>
            <w:pPr>
              <w:pStyle w:val="Compact"/>
              <w:jc w:val="right"/>
            </w:pPr>
            <w:r>
              <w:t xml:space="preserve">57.4</w:t>
            </w:r>
          </w:p>
        </w:tc>
        <w:tc>
          <w:tcPr/>
          <w:p>
            <w:pPr>
              <w:pStyle w:val="Compact"/>
              <w:jc w:val="right"/>
            </w:pPr>
            <w:r>
              <w:t xml:space="preserve">83.5</w:t>
            </w:r>
          </w:p>
        </w:tc>
        <w:tc>
          <w:tcPr/>
          <w:p>
            <w:pPr>
              <w:pStyle w:val="Compact"/>
              <w:jc w:val="right"/>
            </w:pPr>
            <w:r>
              <w:t xml:space="preserve">77.6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uruu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uruu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uruu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Keuruu (Kunnat)</dc:title>
  <dc:creator>Diakin karttasovellus 2022-02-22 21:01:56</dc:creator>
  <cp:keywords/>
  <dcterms:created xsi:type="dcterms:W3CDTF">2022-02-22T19:03:03Z</dcterms:created>
  <dcterms:modified xsi:type="dcterms:W3CDTF">2022-02-22T19:03:03Z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