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Kirkkonummi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21:05:24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21:05:24.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Kirkkonummi. Lisäksi tarkastelussa ovat rajanaapurit: Espoo, Kirkkonummi, Siuntio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kirkkonum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rkkonum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Kirkkonummi (valittu)</w:t>
            </w:r>
          </w:p>
        </w:tc>
        <w:tc>
          <w:tcPr/>
          <w:p>
            <w:pPr>
              <w:pStyle w:val="Compact"/>
              <w:jc w:val="right"/>
            </w:pPr>
            <w:r>
              <w:t xml:space="preserve">105.7</w:t>
            </w:r>
          </w:p>
        </w:tc>
        <w:tc>
          <w:tcPr/>
          <w:p>
            <w:pPr>
              <w:pStyle w:val="Compact"/>
              <w:jc w:val="right"/>
            </w:pPr>
            <w:r>
              <w:t xml:space="preserve">137</w:t>
            </w:r>
          </w:p>
        </w:tc>
      </w:tr>
      <w:tr>
        <w:tc>
          <w:tcPr/>
          <w:p>
            <w:pPr>
              <w:pStyle w:val="Compact"/>
              <w:jc w:val="left"/>
            </w:pPr>
            <w:r>
              <w:t xml:space="preserve">Siuntio (naapuri)</w:t>
            </w:r>
          </w:p>
        </w:tc>
        <w:tc>
          <w:tcPr/>
          <w:p>
            <w:pPr>
              <w:pStyle w:val="Compact"/>
              <w:jc w:val="right"/>
            </w:pPr>
            <w:r>
              <w:t xml:space="preserve">72.6</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Kirkkonummi (valittu)</w:t>
            </w:r>
          </w:p>
        </w:tc>
        <w:tc>
          <w:tcPr/>
          <w:p>
            <w:pPr>
              <w:pStyle w:val="Compact"/>
              <w:jc w:val="right"/>
            </w:pPr>
            <w:r>
              <w:t xml:space="preserve">108.5</w:t>
            </w:r>
          </w:p>
        </w:tc>
        <w:tc>
          <w:tcPr/>
          <w:p>
            <w:pPr>
              <w:pStyle w:val="Compact"/>
              <w:jc w:val="right"/>
            </w:pPr>
            <w:r>
              <w:t xml:space="preserve">122</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Siuntio (naapuri)</w:t>
            </w:r>
          </w:p>
        </w:tc>
        <w:tc>
          <w:tcPr/>
          <w:p>
            <w:pPr>
              <w:pStyle w:val="Compact"/>
              <w:jc w:val="right"/>
            </w:pPr>
            <w:r>
              <w:t xml:space="preserve">81.0</w:t>
            </w:r>
          </w:p>
        </w:tc>
        <w:tc>
          <w:tcPr/>
          <w:p>
            <w:pPr>
              <w:pStyle w:val="Compact"/>
              <w:jc w:val="right"/>
            </w:pPr>
            <w:r>
              <w:t xml:space="preserve">232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Kirkkonummi (valittu)</w:t>
            </w:r>
          </w:p>
        </w:tc>
        <w:tc>
          <w:tcPr/>
          <w:p>
            <w:pPr>
              <w:pStyle w:val="Compact"/>
              <w:jc w:val="right"/>
            </w:pPr>
            <w:r>
              <w:t xml:space="preserve">91.6</w:t>
            </w:r>
          </w:p>
        </w:tc>
        <w:tc>
          <w:tcPr/>
          <w:p>
            <w:pPr>
              <w:pStyle w:val="Compact"/>
              <w:jc w:val="right"/>
            </w:pPr>
            <w:r>
              <w:t xml:space="preserve">181</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Siuntio (naapuri)</w:t>
            </w:r>
          </w:p>
        </w:tc>
        <w:tc>
          <w:tcPr/>
          <w:p>
            <w:pPr>
              <w:pStyle w:val="Compact"/>
              <w:jc w:val="right"/>
            </w:pPr>
            <w:r>
              <w:t xml:space="preserve">62.4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Kirkkonummi (valittu)</w:t>
            </w:r>
          </w:p>
        </w:tc>
        <w:tc>
          <w:tcPr/>
          <w:p>
            <w:pPr>
              <w:pStyle w:val="Compact"/>
              <w:jc w:val="right"/>
            </w:pPr>
            <w:r>
              <w:t xml:space="preserve">117.1</w:t>
            </w:r>
          </w:p>
        </w:tc>
        <w:tc>
          <w:tcPr/>
          <w:p>
            <w:pPr>
              <w:pStyle w:val="Compact"/>
              <w:jc w:val="right"/>
            </w:pPr>
            <w:r>
              <w:t xml:space="preserve">114</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Siuntio (naapuri)</w:t>
            </w:r>
          </w:p>
        </w:tc>
        <w:tc>
          <w:tcPr/>
          <w:p>
            <w:pPr>
              <w:pStyle w:val="Compact"/>
              <w:jc w:val="right"/>
            </w:pPr>
            <w:r>
              <w:t xml:space="preserve">74.5</w:t>
            </w:r>
          </w:p>
        </w:tc>
        <w:tc>
          <w:tcPr/>
          <w:p>
            <w:pPr>
              <w:pStyle w:val="Compact"/>
              <w:jc w:val="right"/>
            </w:pPr>
            <w:r>
              <w:t xml:space="preserve">249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rkkonum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rkkonum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Kirkkonummi (valittu)</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Siuntio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Kirkkonummi (valittu)</w:t>
            </w:r>
          </w:p>
        </w:tc>
        <w:tc>
          <w:tcPr/>
          <w:p>
            <w:pPr>
              <w:pStyle w:val="Compact"/>
              <w:jc w:val="right"/>
            </w:pPr>
            <w:r>
              <w:t xml:space="preserve">84.5</w:t>
            </w:r>
          </w:p>
        </w:tc>
        <w:tc>
          <w:tcPr/>
          <w:p>
            <w:pPr>
              <w:pStyle w:val="Compact"/>
              <w:jc w:val="right"/>
            </w:pPr>
            <w:r>
              <w:t xml:space="preserve">195</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Siuntio (naapuri)</w:t>
            </w:r>
          </w:p>
        </w:tc>
        <w:tc>
          <w:tcPr/>
          <w:p>
            <w:pPr>
              <w:pStyle w:val="Compact"/>
              <w:jc w:val="right"/>
            </w:pPr>
            <w:r>
              <w:t xml:space="preserve">52.8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Kirkkonummi (valittu)</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Siuntio (naapuri)</w:t>
            </w:r>
          </w:p>
        </w:tc>
        <w:tc>
          <w:tcPr/>
          <w:p>
            <w:pPr>
              <w:pStyle w:val="Compact"/>
              <w:jc w:val="right"/>
            </w:pPr>
            <w:r>
              <w:t xml:space="preserve">97.0</w:t>
            </w:r>
          </w:p>
        </w:tc>
        <w:tc>
          <w:tcPr/>
          <w:p>
            <w:pPr>
              <w:pStyle w:val="Compact"/>
              <w:jc w:val="right"/>
            </w:pPr>
            <w:r>
              <w:t xml:space="preserve">154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Kirkkonummi (valittu)</w:t>
            </w:r>
          </w:p>
        </w:tc>
        <w:tc>
          <w:tcPr/>
          <w:p>
            <w:pPr>
              <w:pStyle w:val="Compact"/>
              <w:jc w:val="right"/>
            </w:pPr>
            <w:r>
              <w:t xml:space="preserve">118.0</w:t>
            </w:r>
          </w:p>
        </w:tc>
        <w:tc>
          <w:tcPr/>
          <w:p>
            <w:pPr>
              <w:pStyle w:val="Compact"/>
              <w:jc w:val="right"/>
            </w:pPr>
            <w:r>
              <w:t xml:space="preserve">63</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Kirkkonummi (valittu)</w:t>
            </w:r>
          </w:p>
        </w:tc>
        <w:tc>
          <w:tcPr/>
          <w:p>
            <w:pPr>
              <w:pStyle w:val="Compact"/>
              <w:jc w:val="right"/>
            </w:pPr>
            <w:r>
              <w:t xml:space="preserve">157.3</w:t>
            </w:r>
          </w:p>
        </w:tc>
        <w:tc>
          <w:tcPr/>
          <w:p>
            <w:pPr>
              <w:pStyle w:val="Compact"/>
              <w:jc w:val="right"/>
            </w:pPr>
            <w:r>
              <w:t xml:space="preserve">52</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Siuntio (naapuri)</w:t>
            </w:r>
          </w:p>
        </w:tc>
        <w:tc>
          <w:tcPr/>
          <w:p>
            <w:pPr>
              <w:pStyle w:val="Compact"/>
              <w:jc w:val="right"/>
            </w:pPr>
            <w:r>
              <w:t xml:space="preserve">80.9</w:t>
            </w:r>
          </w:p>
        </w:tc>
        <w:tc>
          <w:tcPr/>
          <w:p>
            <w:pPr>
              <w:pStyle w:val="Compact"/>
              <w:jc w:val="right"/>
            </w:pPr>
            <w:r>
              <w:t xml:space="preserve">193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Siuntio (naapuri)</w:t>
            </w:r>
          </w:p>
        </w:tc>
        <w:tc>
          <w:tcPr/>
          <w:p>
            <w:pPr>
              <w:pStyle w:val="Compact"/>
              <w:jc w:val="right"/>
            </w:pPr>
            <w:r>
              <w:t xml:space="preserve">52.2</w:t>
            </w:r>
          </w:p>
        </w:tc>
        <w:tc>
          <w:tcPr/>
          <w:p>
            <w:pPr>
              <w:pStyle w:val="Compact"/>
              <w:jc w:val="right"/>
            </w:pPr>
            <w:r>
              <w:t xml:space="preserve">278</w:t>
            </w:r>
          </w:p>
        </w:tc>
      </w:tr>
      <w:tr>
        <w:tc>
          <w:tcPr/>
          <w:p>
            <w:pPr>
              <w:pStyle w:val="Compact"/>
              <w:jc w:val="left"/>
            </w:pPr>
            <w:r>
              <w:t xml:space="preserve">Kirkkonummi (valittu)</w:t>
            </w:r>
          </w:p>
        </w:tc>
        <w:tc>
          <w:tcPr/>
          <w:p>
            <w:pPr>
              <w:pStyle w:val="Compact"/>
              <w:jc w:val="right"/>
            </w:pPr>
            <w:r>
              <w:t xml:space="preserve">50.2</w:t>
            </w:r>
          </w:p>
        </w:tc>
        <w:tc>
          <w:tcPr/>
          <w:p>
            <w:pPr>
              <w:pStyle w:val="Compact"/>
              <w:jc w:val="right"/>
            </w:pPr>
            <w:r>
              <w:t xml:space="preserve">280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rkkonum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rkkonum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Kirkkonummi (valittu)</w:t>
            </w:r>
          </w:p>
        </w:tc>
        <w:tc>
          <w:tcPr/>
          <w:p>
            <w:pPr>
              <w:pStyle w:val="Compact"/>
              <w:jc w:val="right"/>
            </w:pPr>
            <w:r>
              <w:t xml:space="preserve">76.7</w:t>
            </w:r>
          </w:p>
        </w:tc>
        <w:tc>
          <w:tcPr/>
          <w:p>
            <w:pPr>
              <w:pStyle w:val="Compact"/>
              <w:jc w:val="right"/>
            </w:pPr>
            <w:r>
              <w:t xml:space="preserve">176</w:t>
            </w:r>
          </w:p>
        </w:tc>
      </w:tr>
      <w:tr>
        <w:tc>
          <w:tcPr/>
          <w:p>
            <w:pPr>
              <w:pStyle w:val="Compact"/>
              <w:jc w:val="left"/>
            </w:pPr>
            <w:r>
              <w:t xml:space="preserve">Siuntio (naapuri)</w:t>
            </w:r>
          </w:p>
        </w:tc>
        <w:tc>
          <w:tcPr/>
          <w:p>
            <w:pPr>
              <w:pStyle w:val="Compact"/>
              <w:jc w:val="right"/>
            </w:pPr>
            <w:r>
              <w:t xml:space="preserve">27.9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Kirkkonummi (valittu)</w:t>
            </w:r>
          </w:p>
        </w:tc>
        <w:tc>
          <w:tcPr/>
          <w:p>
            <w:pPr>
              <w:pStyle w:val="Compact"/>
              <w:jc w:val="right"/>
            </w:pPr>
            <w:r>
              <w:t xml:space="preserve">103.5</w:t>
            </w:r>
          </w:p>
        </w:tc>
        <w:tc>
          <w:tcPr/>
          <w:p>
            <w:pPr>
              <w:pStyle w:val="Compact"/>
              <w:jc w:val="right"/>
            </w:pPr>
            <w:r>
              <w:t xml:space="preserve">129</w:t>
            </w:r>
          </w:p>
        </w:tc>
      </w:tr>
      <w:tr>
        <w:tc>
          <w:tcPr/>
          <w:p>
            <w:pPr>
              <w:pStyle w:val="Compact"/>
              <w:jc w:val="left"/>
            </w:pPr>
            <w:r>
              <w:t xml:space="preserve">Siuntio (naapuri)</w:t>
            </w:r>
          </w:p>
        </w:tc>
        <w:tc>
          <w:tcPr/>
          <w:p>
            <w:pPr>
              <w:pStyle w:val="Compact"/>
              <w:jc w:val="right"/>
            </w:pPr>
            <w:r>
              <w:t xml:space="preserve">65.0</w:t>
            </w:r>
          </w:p>
        </w:tc>
        <w:tc>
          <w:tcPr/>
          <w:p>
            <w:pPr>
              <w:pStyle w:val="Compact"/>
              <w:jc w:val="right"/>
            </w:pPr>
            <w:r>
              <w:t xml:space="preserve">245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Kirkkonummi (valittu)</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Siuntio (naapuri)</w:t>
            </w:r>
          </w:p>
        </w:tc>
        <w:tc>
          <w:tcPr/>
          <w:p>
            <w:pPr>
              <w:pStyle w:val="Compact"/>
              <w:jc w:val="right"/>
            </w:pPr>
            <w:r>
              <w:t xml:space="preserve">74.0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Kirkkonummi (valittu)</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Siuntio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rkkonum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rkkonum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Kirkkonummi (valittu)</w:t>
            </w:r>
          </w:p>
        </w:tc>
        <w:tc>
          <w:tcPr/>
          <w:p>
            <w:pPr>
              <w:pStyle w:val="Compact"/>
              <w:jc w:val="right"/>
            </w:pPr>
            <w:r>
              <w:t xml:space="preserve">130.0</w:t>
            </w:r>
          </w:p>
        </w:tc>
        <w:tc>
          <w:tcPr/>
          <w:p>
            <w:pPr>
              <w:pStyle w:val="Compact"/>
              <w:jc w:val="right"/>
            </w:pPr>
            <w:r>
              <w:t xml:space="preserve">89</w:t>
            </w:r>
          </w:p>
        </w:tc>
      </w:tr>
      <w:tr>
        <w:tc>
          <w:tcPr/>
          <w:p>
            <w:pPr>
              <w:pStyle w:val="Compact"/>
              <w:jc w:val="left"/>
            </w:pPr>
            <w:r>
              <w:t xml:space="preserve">Siuntio (naapuri)</w:t>
            </w:r>
          </w:p>
        </w:tc>
        <w:tc>
          <w:tcPr/>
          <w:p>
            <w:pPr>
              <w:pStyle w:val="Compact"/>
              <w:jc w:val="right"/>
            </w:pPr>
            <w:r>
              <w:t xml:space="preserve">116.0</w:t>
            </w:r>
          </w:p>
        </w:tc>
        <w:tc>
          <w:tcPr/>
          <w:p>
            <w:pPr>
              <w:pStyle w:val="Compact"/>
              <w:jc w:val="right"/>
            </w:pPr>
            <w:r>
              <w:t xml:space="preserve">115</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Kirkkonummi (valittu)</w:t>
            </w:r>
          </w:p>
        </w:tc>
        <w:tc>
          <w:tcPr/>
          <w:p>
            <w:pPr>
              <w:pStyle w:val="Compact"/>
              <w:jc w:val="right"/>
            </w:pPr>
            <w:r>
              <w:t xml:space="preserve">114.5</w:t>
            </w:r>
          </w:p>
        </w:tc>
        <w:tc>
          <w:tcPr/>
          <w:p>
            <w:pPr>
              <w:pStyle w:val="Compact"/>
              <w:jc w:val="right"/>
            </w:pPr>
            <w:r>
              <w:t xml:space="preserve">114</w:t>
            </w:r>
          </w:p>
        </w:tc>
      </w:tr>
      <w:tr>
        <w:tc>
          <w:tcPr/>
          <w:p>
            <w:pPr>
              <w:pStyle w:val="Compact"/>
              <w:jc w:val="left"/>
            </w:pPr>
            <w:r>
              <w:t xml:space="preserve">Siuntio (naapuri)</w:t>
            </w:r>
          </w:p>
        </w:tc>
        <w:tc>
          <w:tcPr/>
          <w:p>
            <w:pPr>
              <w:pStyle w:val="Compact"/>
              <w:jc w:val="right"/>
            </w:pPr>
            <w:r>
              <w:t xml:space="preserve">54.1</w:t>
            </w:r>
          </w:p>
        </w:tc>
        <w:tc>
          <w:tcPr/>
          <w:p>
            <w:pPr>
              <w:pStyle w:val="Compact"/>
              <w:jc w:val="right"/>
            </w:pPr>
            <w:r>
              <w:t xml:space="preserve">229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Siuntio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Kirkkonummi (valittu)</w:t>
            </w:r>
          </w:p>
        </w:tc>
        <w:tc>
          <w:tcPr/>
          <w:p>
            <w:pPr>
              <w:pStyle w:val="Compact"/>
              <w:jc w:val="right"/>
            </w:pPr>
            <w:r>
              <w:t xml:space="preserve">89.7</w:t>
            </w:r>
          </w:p>
        </w:tc>
        <w:tc>
          <w:tcPr/>
          <w:p>
            <w:pPr>
              <w:pStyle w:val="Compact"/>
              <w:jc w:val="right"/>
            </w:pPr>
            <w:r>
              <w:t xml:space="preserve">185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Siuntio (naapuri)</w:t>
            </w:r>
          </w:p>
        </w:tc>
        <w:tc>
          <w:tcPr/>
          <w:p>
            <w:pPr>
              <w:pStyle w:val="Compact"/>
              <w:jc w:val="right"/>
            </w:pPr>
            <w:r>
              <w:t xml:space="preserve">45.2</w:t>
            </w:r>
          </w:p>
        </w:tc>
        <w:tc>
          <w:tcPr/>
          <w:p>
            <w:pPr>
              <w:pStyle w:val="Compact"/>
              <w:jc w:val="right"/>
            </w:pPr>
            <w:r>
              <w:t xml:space="preserve">259</w:t>
            </w:r>
          </w:p>
        </w:tc>
      </w:tr>
      <w:tr>
        <w:tc>
          <w:tcPr/>
          <w:p>
            <w:pPr>
              <w:pStyle w:val="Compact"/>
              <w:jc w:val="left"/>
            </w:pPr>
            <w:r>
              <w:t xml:space="preserve">Kirkkonummi (valittu)</w:t>
            </w:r>
          </w:p>
        </w:tc>
        <w:tc>
          <w:tcPr/>
          <w:p>
            <w:pPr>
              <w:pStyle w:val="Compact"/>
              <w:jc w:val="right"/>
            </w:pPr>
            <w:r>
              <w:t xml:space="preserve">43.0</w:t>
            </w:r>
          </w:p>
        </w:tc>
        <w:tc>
          <w:tcPr/>
          <w:p>
            <w:pPr>
              <w:pStyle w:val="Compact"/>
              <w:jc w:val="right"/>
            </w:pPr>
            <w:r>
              <w:t xml:space="preserve">264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Kirkkonummi (valittu)</w:t>
            </w:r>
          </w:p>
        </w:tc>
        <w:tc>
          <w:tcPr/>
          <w:p>
            <w:pPr>
              <w:pStyle w:val="Compact"/>
              <w:jc w:val="right"/>
            </w:pPr>
            <w:r>
              <w:t xml:space="preserve">208.3</w:t>
            </w:r>
          </w:p>
        </w:tc>
        <w:tc>
          <w:tcPr/>
          <w:p>
            <w:pPr>
              <w:pStyle w:val="Compact"/>
              <w:jc w:val="right"/>
            </w:pPr>
            <w:r>
              <w:t xml:space="preserve">37</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Siuntio (naapuri)</w:t>
            </w:r>
          </w:p>
        </w:tc>
        <w:tc>
          <w:tcPr/>
          <w:p>
            <w:pPr>
              <w:pStyle w:val="Compact"/>
              <w:jc w:val="right"/>
            </w:pPr>
            <w:r>
              <w:t xml:space="preserve">58.3</w:t>
            </w:r>
          </w:p>
        </w:tc>
        <w:tc>
          <w:tcPr/>
          <w:p>
            <w:pPr>
              <w:pStyle w:val="Compact"/>
              <w:jc w:val="right"/>
            </w:pPr>
            <w:r>
              <w:t xml:space="preserve">245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rkkonum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02410</w:t>
            </w:r>
          </w:p>
        </w:tc>
        <w:tc>
          <w:tcPr/>
          <w:p>
            <w:pPr>
              <w:pStyle w:val="Compact"/>
              <w:jc w:val="left"/>
            </w:pPr>
            <w:r>
              <w:t xml:space="preserve">Gesterby</w:t>
            </w:r>
          </w:p>
        </w:tc>
        <w:tc>
          <w:tcPr/>
          <w:p>
            <w:pPr>
              <w:pStyle w:val="Compact"/>
              <w:jc w:val="right"/>
            </w:pPr>
            <w:r>
              <w:t xml:space="preserve">135.8</w:t>
            </w:r>
          </w:p>
        </w:tc>
        <w:tc>
          <w:tcPr/>
          <w:p>
            <w:pPr>
              <w:pStyle w:val="Compact"/>
              <w:jc w:val="right"/>
            </w:pPr>
            <w:r>
              <w:t xml:space="preserve">133.7</w:t>
            </w:r>
          </w:p>
        </w:tc>
        <w:tc>
          <w:tcPr/>
          <w:p>
            <w:pPr>
              <w:pStyle w:val="Compact"/>
              <w:jc w:val="right"/>
            </w:pPr>
            <w:r>
              <w:t xml:space="preserve">87.3</w:t>
            </w:r>
          </w:p>
        </w:tc>
        <w:tc>
          <w:tcPr/>
          <w:p>
            <w:pPr>
              <w:pStyle w:val="Compact"/>
              <w:jc w:val="right"/>
            </w:pPr>
            <w:r>
              <w:t xml:space="preserve">181.4</w:t>
            </w:r>
          </w:p>
        </w:tc>
        <w:tc>
          <w:tcPr/>
          <w:p>
            <w:pPr>
              <w:pStyle w:val="Compact"/>
              <w:jc w:val="right"/>
            </w:pPr>
            <w:r>
              <w:t xml:space="preserve">141.0</w:t>
            </w:r>
          </w:p>
        </w:tc>
      </w:tr>
      <w:tr>
        <w:tc>
          <w:tcPr/>
          <w:p>
            <w:pPr>
              <w:pStyle w:val="Compact"/>
              <w:jc w:val="left"/>
            </w:pPr>
            <w:r>
              <w:t xml:space="preserve">02430</w:t>
            </w:r>
          </w:p>
        </w:tc>
        <w:tc>
          <w:tcPr/>
          <w:p>
            <w:pPr>
              <w:pStyle w:val="Compact"/>
              <w:jc w:val="left"/>
            </w:pPr>
            <w:r>
              <w:t xml:space="preserve">Masala</w:t>
            </w:r>
          </w:p>
        </w:tc>
        <w:tc>
          <w:tcPr/>
          <w:p>
            <w:pPr>
              <w:pStyle w:val="Compact"/>
              <w:jc w:val="right"/>
            </w:pPr>
            <w:r>
              <w:t xml:space="preserve">90.2</w:t>
            </w:r>
          </w:p>
        </w:tc>
        <w:tc>
          <w:tcPr/>
          <w:p>
            <w:pPr>
              <w:pStyle w:val="Compact"/>
              <w:jc w:val="right"/>
            </w:pPr>
            <w:r>
              <w:t xml:space="preserve">89.0</w:t>
            </w:r>
          </w:p>
        </w:tc>
        <w:tc>
          <w:tcPr/>
          <w:p>
            <w:pPr>
              <w:pStyle w:val="Compact"/>
              <w:jc w:val="right"/>
            </w:pPr>
            <w:r>
              <w:t xml:space="preserve">73.9</w:t>
            </w:r>
          </w:p>
        </w:tc>
        <w:tc>
          <w:tcPr/>
          <w:p>
            <w:pPr>
              <w:pStyle w:val="Compact"/>
              <w:jc w:val="right"/>
            </w:pPr>
            <w:r>
              <w:t xml:space="preserve">97.1</w:t>
            </w:r>
          </w:p>
        </w:tc>
        <w:tc>
          <w:tcPr/>
          <w:p>
            <w:pPr>
              <w:pStyle w:val="Compact"/>
              <w:jc w:val="right"/>
            </w:pPr>
            <w:r>
              <w:t xml:space="preserve">100.6</w:t>
            </w:r>
          </w:p>
        </w:tc>
      </w:tr>
      <w:tr>
        <w:tc>
          <w:tcPr/>
          <w:p>
            <w:pPr>
              <w:pStyle w:val="Compact"/>
              <w:jc w:val="left"/>
            </w:pPr>
            <w:r>
              <w:t xml:space="preserve">02510</w:t>
            </w:r>
          </w:p>
        </w:tc>
        <w:tc>
          <w:tcPr/>
          <w:p>
            <w:pPr>
              <w:pStyle w:val="Compact"/>
              <w:jc w:val="left"/>
            </w:pPr>
            <w:r>
              <w:t xml:space="preserve">Oitmäki</w:t>
            </w:r>
          </w:p>
        </w:tc>
        <w:tc>
          <w:tcPr/>
          <w:p>
            <w:pPr>
              <w:pStyle w:val="Compact"/>
              <w:jc w:val="right"/>
            </w:pPr>
            <w:r>
              <w:t xml:space="preserve">80.9</w:t>
            </w:r>
          </w:p>
        </w:tc>
        <w:tc>
          <w:tcPr/>
          <w:p>
            <w:pPr>
              <w:pStyle w:val="Compact"/>
              <w:jc w:val="right"/>
            </w:pPr>
            <w:r>
              <w:t xml:space="preserve">60.5</w:t>
            </w:r>
          </w:p>
        </w:tc>
        <w:tc>
          <w:tcPr/>
          <w:p>
            <w:pPr>
              <w:pStyle w:val="Compact"/>
              <w:jc w:val="right"/>
            </w:pPr>
            <w:r>
              <w:t xml:space="preserve">95.7</w:t>
            </w:r>
          </w:p>
        </w:tc>
        <w:tc>
          <w:tcPr/>
          <w:p>
            <w:pPr>
              <w:pStyle w:val="Compact"/>
              <w:jc w:val="right"/>
            </w:pPr>
            <w:r>
              <w:t xml:space="preserve">76.8</w:t>
            </w:r>
          </w:p>
        </w:tc>
        <w:tc>
          <w:tcPr/>
          <w:p>
            <w:pPr>
              <w:pStyle w:val="Compact"/>
              <w:jc w:val="right"/>
            </w:pPr>
            <w:r>
              <w:t xml:space="preserve">90.4</w:t>
            </w:r>
          </w:p>
        </w:tc>
      </w:tr>
      <w:tr>
        <w:tc>
          <w:tcPr/>
          <w:p>
            <w:pPr>
              <w:pStyle w:val="Compact"/>
              <w:jc w:val="left"/>
            </w:pPr>
            <w:r>
              <w:t xml:space="preserve">02400</w:t>
            </w:r>
          </w:p>
        </w:tc>
        <w:tc>
          <w:tcPr/>
          <w:p>
            <w:pPr>
              <w:pStyle w:val="Compact"/>
              <w:jc w:val="left"/>
            </w:pPr>
            <w:r>
              <w:t xml:space="preserve">Kirkkonummi Keskus</w:t>
            </w:r>
          </w:p>
        </w:tc>
        <w:tc>
          <w:tcPr/>
          <w:p>
            <w:pPr>
              <w:pStyle w:val="Compact"/>
              <w:jc w:val="right"/>
            </w:pPr>
            <w:r>
              <w:t xml:space="preserve">77.5</w:t>
            </w:r>
          </w:p>
        </w:tc>
        <w:tc>
          <w:tcPr/>
          <w:p>
            <w:pPr>
              <w:pStyle w:val="Compact"/>
              <w:jc w:val="right"/>
            </w:pPr>
            <w:r>
              <w:t xml:space="preserve">70.0</w:t>
            </w:r>
          </w:p>
        </w:tc>
        <w:tc>
          <w:tcPr/>
          <w:p>
            <w:pPr>
              <w:pStyle w:val="Compact"/>
              <w:jc w:val="right"/>
            </w:pPr>
            <w:r>
              <w:t xml:space="preserve">71.9</w:t>
            </w:r>
          </w:p>
        </w:tc>
        <w:tc>
          <w:tcPr/>
          <w:p>
            <w:pPr>
              <w:pStyle w:val="Compact"/>
              <w:jc w:val="right"/>
            </w:pPr>
            <w:r>
              <w:t xml:space="preserve">79.9</w:t>
            </w:r>
          </w:p>
        </w:tc>
        <w:tc>
          <w:tcPr/>
          <w:p>
            <w:pPr>
              <w:pStyle w:val="Compact"/>
              <w:jc w:val="right"/>
            </w:pPr>
            <w:r>
              <w:t xml:space="preserve">88.1</w:t>
            </w:r>
          </w:p>
        </w:tc>
      </w:tr>
      <w:tr>
        <w:tc>
          <w:tcPr/>
          <w:p>
            <w:pPr>
              <w:pStyle w:val="Compact"/>
              <w:jc w:val="left"/>
            </w:pPr>
            <w:r>
              <w:t xml:space="preserve">02540</w:t>
            </w:r>
          </w:p>
        </w:tc>
        <w:tc>
          <w:tcPr/>
          <w:p>
            <w:pPr>
              <w:pStyle w:val="Compact"/>
              <w:jc w:val="left"/>
            </w:pPr>
            <w:r>
              <w:t xml:space="preserve">Kylmälä</w:t>
            </w:r>
          </w:p>
        </w:tc>
        <w:tc>
          <w:tcPr/>
          <w:p>
            <w:pPr>
              <w:pStyle w:val="Compact"/>
              <w:jc w:val="right"/>
            </w:pPr>
            <w:r>
              <w:t xml:space="preserve">77.2</w:t>
            </w:r>
          </w:p>
        </w:tc>
        <w:tc>
          <w:tcPr/>
          <w:p>
            <w:pPr>
              <w:pStyle w:val="Compact"/>
              <w:jc w:val="right"/>
            </w:pPr>
            <w:r>
              <w:t xml:space="preserve">52.5</w:t>
            </w:r>
          </w:p>
        </w:tc>
        <w:tc>
          <w:tcPr/>
          <w:p>
            <w:pPr>
              <w:pStyle w:val="Compact"/>
              <w:jc w:val="right"/>
            </w:pPr>
            <w:r>
              <w:t xml:space="preserve">79.3</w:t>
            </w:r>
          </w:p>
        </w:tc>
        <w:tc>
          <w:tcPr/>
          <w:p>
            <w:pPr>
              <w:pStyle w:val="Compact"/>
              <w:jc w:val="right"/>
            </w:pPr>
            <w:r>
              <w:t xml:space="preserve">77.3</w:t>
            </w:r>
          </w:p>
        </w:tc>
        <w:tc>
          <w:tcPr/>
          <w:p>
            <w:pPr>
              <w:pStyle w:val="Compact"/>
              <w:jc w:val="right"/>
            </w:pPr>
            <w:r>
              <w:t xml:space="preserve">99.5</w:t>
            </w:r>
          </w:p>
        </w:tc>
      </w:tr>
      <w:tr>
        <w:tc>
          <w:tcPr/>
          <w:p>
            <w:pPr>
              <w:pStyle w:val="Compact"/>
              <w:jc w:val="left"/>
            </w:pPr>
            <w:r>
              <w:t xml:space="preserve">02550</w:t>
            </w:r>
          </w:p>
        </w:tc>
        <w:tc>
          <w:tcPr/>
          <w:p>
            <w:pPr>
              <w:pStyle w:val="Compact"/>
              <w:jc w:val="left"/>
            </w:pPr>
            <w:r>
              <w:t xml:space="preserve">Evitskog</w:t>
            </w:r>
          </w:p>
        </w:tc>
        <w:tc>
          <w:tcPr/>
          <w:p>
            <w:pPr>
              <w:pStyle w:val="Compact"/>
              <w:jc w:val="right"/>
            </w:pPr>
            <w:r>
              <w:t xml:space="preserve">76.0</w:t>
            </w:r>
          </w:p>
        </w:tc>
        <w:tc>
          <w:tcPr/>
          <w:p>
            <w:pPr>
              <w:pStyle w:val="Compact"/>
              <w:jc w:val="right"/>
            </w:pPr>
            <w:r>
              <w:t xml:space="preserve">56.8</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89.8</w:t>
            </w:r>
          </w:p>
        </w:tc>
      </w:tr>
      <w:tr>
        <w:tc>
          <w:tcPr/>
          <w:p>
            <w:pPr>
              <w:pStyle w:val="Compact"/>
              <w:jc w:val="left"/>
            </w:pPr>
            <w:r>
              <w:t xml:space="preserve">02460</w:t>
            </w:r>
          </w:p>
        </w:tc>
        <w:tc>
          <w:tcPr/>
          <w:p>
            <w:pPr>
              <w:pStyle w:val="Compact"/>
              <w:jc w:val="left"/>
            </w:pPr>
            <w:r>
              <w:t xml:space="preserve">Kantvik</w:t>
            </w:r>
          </w:p>
        </w:tc>
        <w:tc>
          <w:tcPr/>
          <w:p>
            <w:pPr>
              <w:pStyle w:val="Compact"/>
              <w:jc w:val="right"/>
            </w:pPr>
            <w:r>
              <w:t xml:space="preserve">71.0</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81.4</w:t>
            </w:r>
          </w:p>
        </w:tc>
        <w:tc>
          <w:tcPr/>
          <w:p>
            <w:pPr>
              <w:pStyle w:val="Compact"/>
              <w:jc w:val="right"/>
            </w:pPr>
            <w:r>
              <w:t xml:space="preserve">82.9</w:t>
            </w:r>
          </w:p>
        </w:tc>
      </w:tr>
      <w:tr>
        <w:tc>
          <w:tcPr/>
          <w:p>
            <w:pPr>
              <w:pStyle w:val="Compact"/>
              <w:jc w:val="left"/>
            </w:pPr>
            <w:r>
              <w:t xml:space="preserve">02470</w:t>
            </w:r>
          </w:p>
        </w:tc>
        <w:tc>
          <w:tcPr/>
          <w:p>
            <w:pPr>
              <w:pStyle w:val="Compact"/>
              <w:jc w:val="left"/>
            </w:pPr>
            <w:r>
              <w:t xml:space="preserve">Upinniemi</w:t>
            </w:r>
          </w:p>
        </w:tc>
        <w:tc>
          <w:tcPr/>
          <w:p>
            <w:pPr>
              <w:pStyle w:val="Compact"/>
              <w:jc w:val="right"/>
            </w:pPr>
            <w:r>
              <w:t xml:space="preserve">69.3</w:t>
            </w:r>
          </w:p>
        </w:tc>
        <w:tc>
          <w:tcPr/>
          <w:p>
            <w:pPr>
              <w:pStyle w:val="Compact"/>
              <w:jc w:val="right"/>
            </w:pPr>
            <w:r>
              <w:t xml:space="preserve">68.5</w:t>
            </w:r>
          </w:p>
        </w:tc>
        <w:tc>
          <w:tcPr/>
          <w:p>
            <w:pPr>
              <w:pStyle w:val="Compact"/>
              <w:jc w:val="right"/>
            </w:pPr>
            <w:r>
              <w:t xml:space="preserve">51.9</w:t>
            </w:r>
          </w:p>
        </w:tc>
        <w:tc>
          <w:tcPr/>
          <w:p>
            <w:pPr>
              <w:pStyle w:val="Compact"/>
              <w:jc w:val="right"/>
            </w:pPr>
            <w:r>
              <w:t xml:space="preserve">82.5</w:t>
            </w:r>
          </w:p>
        </w:tc>
        <w:tc>
          <w:tcPr/>
          <w:p>
            <w:pPr>
              <w:pStyle w:val="Compact"/>
              <w:jc w:val="right"/>
            </w:pPr>
            <w:r>
              <w:t xml:space="preserve">74.2</w:t>
            </w:r>
          </w:p>
        </w:tc>
      </w:tr>
      <w:tr>
        <w:tc>
          <w:tcPr/>
          <w:p>
            <w:pPr>
              <w:pStyle w:val="Compact"/>
              <w:jc w:val="left"/>
            </w:pPr>
            <w:r>
              <w:t xml:space="preserve">02520</w:t>
            </w:r>
          </w:p>
        </w:tc>
        <w:tc>
          <w:tcPr/>
          <w:p>
            <w:pPr>
              <w:pStyle w:val="Compact"/>
              <w:jc w:val="left"/>
            </w:pPr>
            <w:r>
              <w:t xml:space="preserve">Lapinkylä</w:t>
            </w:r>
          </w:p>
        </w:tc>
        <w:tc>
          <w:tcPr/>
          <w:p>
            <w:pPr>
              <w:pStyle w:val="Compact"/>
              <w:jc w:val="right"/>
            </w:pPr>
            <w:r>
              <w:t xml:space="preserve">61.4</w:t>
            </w:r>
          </w:p>
        </w:tc>
        <w:tc>
          <w:tcPr/>
          <w:p>
            <w:pPr>
              <w:pStyle w:val="Compact"/>
              <w:jc w:val="right"/>
            </w:pPr>
            <w:r>
              <w:t xml:space="preserve">42.0</w:t>
            </w:r>
          </w:p>
        </w:tc>
        <w:tc>
          <w:tcPr/>
          <w:p>
            <w:pPr>
              <w:pStyle w:val="Compact"/>
              <w:jc w:val="right"/>
            </w:pPr>
            <w:r>
              <w:t xml:space="preserve">72.5</w:t>
            </w:r>
          </w:p>
        </w:tc>
        <w:tc>
          <w:tcPr/>
          <w:p>
            <w:pPr>
              <w:pStyle w:val="Compact"/>
              <w:jc w:val="right"/>
            </w:pPr>
            <w:r>
              <w:t xml:space="preserve">47.6</w:t>
            </w:r>
          </w:p>
        </w:tc>
        <w:tc>
          <w:tcPr/>
          <w:p>
            <w:pPr>
              <w:pStyle w:val="Compact"/>
              <w:jc w:val="right"/>
            </w:pPr>
            <w:r>
              <w:t xml:space="preserve">83.5</w:t>
            </w:r>
          </w:p>
        </w:tc>
      </w:tr>
      <w:tr>
        <w:tc>
          <w:tcPr/>
          <w:p>
            <w:pPr>
              <w:pStyle w:val="Compact"/>
              <w:jc w:val="left"/>
            </w:pPr>
            <w:r>
              <w:t xml:space="preserve">02440</w:t>
            </w:r>
          </w:p>
        </w:tc>
        <w:tc>
          <w:tcPr/>
          <w:p>
            <w:pPr>
              <w:pStyle w:val="Compact"/>
              <w:jc w:val="left"/>
            </w:pPr>
            <w:r>
              <w:t xml:space="preserve">Luoma</w:t>
            </w:r>
          </w:p>
        </w:tc>
        <w:tc>
          <w:tcPr/>
          <w:p>
            <w:pPr>
              <w:pStyle w:val="Compact"/>
              <w:jc w:val="right"/>
            </w:pPr>
            <w:r>
              <w:t xml:space="preserve">56.3</w:t>
            </w:r>
          </w:p>
        </w:tc>
        <w:tc>
          <w:tcPr/>
          <w:p>
            <w:pPr>
              <w:pStyle w:val="Compact"/>
              <w:jc w:val="right"/>
            </w:pPr>
            <w:r>
              <w:t xml:space="preserve">31.6</w:t>
            </w:r>
          </w:p>
        </w:tc>
        <w:tc>
          <w:tcPr/>
          <w:p>
            <w:pPr>
              <w:pStyle w:val="Compact"/>
              <w:jc w:val="right"/>
            </w:pPr>
            <w:r>
              <w:t xml:space="preserve">87.0</w:t>
            </w:r>
          </w:p>
        </w:tc>
        <w:tc>
          <w:tcPr/>
          <w:p>
            <w:pPr>
              <w:pStyle w:val="Compact"/>
              <w:jc w:val="right"/>
            </w:pPr>
            <w:r>
              <w:t xml:space="preserve">45.4</w:t>
            </w:r>
          </w:p>
        </w:tc>
        <w:tc>
          <w:tcPr/>
          <w:p>
            <w:pPr>
              <w:pStyle w:val="Compact"/>
              <w:jc w:val="right"/>
            </w:pPr>
            <w:r>
              <w:t xml:space="preserve">61.1</w:t>
            </w:r>
          </w:p>
        </w:tc>
      </w:tr>
      <w:tr>
        <w:tc>
          <w:tcPr/>
          <w:p>
            <w:pPr>
              <w:pStyle w:val="Compact"/>
              <w:jc w:val="left"/>
            </w:pPr>
            <w:r>
              <w:t xml:space="preserve">02480</w:t>
            </w:r>
          </w:p>
        </w:tc>
        <w:tc>
          <w:tcPr/>
          <w:p>
            <w:pPr>
              <w:pStyle w:val="Compact"/>
              <w:jc w:val="left"/>
            </w:pPr>
            <w:r>
              <w:t xml:space="preserve">Porkkala</w:t>
            </w:r>
          </w:p>
        </w:tc>
        <w:tc>
          <w:tcPr/>
          <w:p>
            <w:pPr>
              <w:pStyle w:val="Compact"/>
              <w:jc w:val="right"/>
            </w:pPr>
            <w:r>
              <w:t xml:space="preserve">55.7</w:t>
            </w:r>
          </w:p>
        </w:tc>
        <w:tc>
          <w:tcPr/>
          <w:p>
            <w:pPr>
              <w:pStyle w:val="Compact"/>
              <w:jc w:val="right"/>
            </w:pPr>
            <w:r>
              <w:t xml:space="preserve">42.9</w:t>
            </w:r>
          </w:p>
        </w:tc>
        <w:tc>
          <w:tcPr/>
          <w:p>
            <w:pPr>
              <w:pStyle w:val="Compact"/>
              <w:jc w:val="right"/>
            </w:pPr>
            <w:r>
              <w:t xml:space="preserve">64.9</w:t>
            </w:r>
          </w:p>
        </w:tc>
        <w:tc>
          <w:tcPr/>
          <w:p>
            <w:pPr>
              <w:pStyle w:val="Compact"/>
              <w:jc w:val="right"/>
            </w:pPr>
            <w:r>
              <w:t xml:space="preserve">51.1</w:t>
            </w:r>
          </w:p>
        </w:tc>
        <w:tc>
          <w:tcPr/>
          <w:p>
            <w:pPr>
              <w:pStyle w:val="Compact"/>
              <w:jc w:val="right"/>
            </w:pPr>
            <w:r>
              <w:t xml:space="preserve">63.7</w:t>
            </w:r>
          </w:p>
        </w:tc>
      </w:tr>
      <w:tr>
        <w:tc>
          <w:tcPr/>
          <w:p>
            <w:pPr>
              <w:pStyle w:val="Compact"/>
              <w:jc w:val="left"/>
            </w:pPr>
            <w:r>
              <w:t xml:space="preserve">02390</w:t>
            </w:r>
          </w:p>
        </w:tc>
        <w:tc>
          <w:tcPr/>
          <w:p>
            <w:pPr>
              <w:pStyle w:val="Compact"/>
              <w:jc w:val="left"/>
            </w:pPr>
            <w:r>
              <w:t xml:space="preserve">Sarvvik</w:t>
            </w:r>
          </w:p>
        </w:tc>
        <w:tc>
          <w:tcPr/>
          <w:p>
            <w:pPr>
              <w:pStyle w:val="Compact"/>
              <w:jc w:val="right"/>
            </w:pPr>
            <w:r>
              <w:t xml:space="preserve">55.1</w:t>
            </w:r>
          </w:p>
        </w:tc>
        <w:tc>
          <w:tcPr/>
          <w:p>
            <w:pPr>
              <w:pStyle w:val="Compact"/>
              <w:jc w:val="right"/>
            </w:pPr>
            <w:r>
              <w:t xml:space="preserve">51.5</w:t>
            </w:r>
          </w:p>
        </w:tc>
        <w:tc>
          <w:tcPr/>
          <w:p>
            <w:pPr>
              <w:pStyle w:val="Compact"/>
              <w:jc w:val="right"/>
            </w:pPr>
            <w:r>
              <w:t xml:space="preserve">59.7</w:t>
            </w:r>
          </w:p>
        </w:tc>
        <w:tc>
          <w:tcPr/>
          <w:p>
            <w:pPr>
              <w:pStyle w:val="Compact"/>
              <w:jc w:val="right"/>
            </w:pPr>
            <w:r>
              <w:t xml:space="preserve">54.3</w:t>
            </w:r>
          </w:p>
        </w:tc>
        <w:tc>
          <w:tcPr/>
          <w:p>
            <w:pPr>
              <w:pStyle w:val="Compact"/>
              <w:jc w:val="right"/>
            </w:pPr>
            <w:r>
              <w:t xml:space="preserve">54.9</w:t>
            </w:r>
          </w:p>
        </w:tc>
      </w:tr>
      <w:tr>
        <w:tc>
          <w:tcPr/>
          <w:p>
            <w:pPr>
              <w:pStyle w:val="Compact"/>
              <w:jc w:val="left"/>
            </w:pPr>
            <w:r>
              <w:t xml:space="preserve">02420</w:t>
            </w:r>
          </w:p>
        </w:tc>
        <w:tc>
          <w:tcPr/>
          <w:p>
            <w:pPr>
              <w:pStyle w:val="Compact"/>
              <w:jc w:val="left"/>
            </w:pPr>
            <w:r>
              <w:t xml:space="preserve">Jorvas</w:t>
            </w:r>
          </w:p>
        </w:tc>
        <w:tc>
          <w:tcPr/>
          <w:p>
            <w:pPr>
              <w:pStyle w:val="Compact"/>
              <w:jc w:val="right"/>
            </w:pPr>
            <w:r>
              <w:t xml:space="preserve">53.1</w:t>
            </w:r>
          </w:p>
        </w:tc>
        <w:tc>
          <w:tcPr/>
          <w:p>
            <w:pPr>
              <w:pStyle w:val="Compact"/>
              <w:jc w:val="right"/>
            </w:pPr>
            <w:r>
              <w:t xml:space="preserve">28.1</w:t>
            </w:r>
          </w:p>
        </w:tc>
        <w:tc>
          <w:tcPr/>
          <w:p>
            <w:pPr>
              <w:pStyle w:val="Compact"/>
              <w:jc w:val="right"/>
            </w:pPr>
            <w:r>
              <w:t xml:space="preserve">73.8</w:t>
            </w:r>
          </w:p>
        </w:tc>
        <w:tc>
          <w:tcPr/>
          <w:p>
            <w:pPr>
              <w:pStyle w:val="Compact"/>
              <w:jc w:val="right"/>
            </w:pPr>
            <w:r>
              <w:t xml:space="preserve">46.4</w:t>
            </w:r>
          </w:p>
        </w:tc>
        <w:tc>
          <w:tcPr/>
          <w:p>
            <w:pPr>
              <w:pStyle w:val="Compact"/>
              <w:jc w:val="right"/>
            </w:pPr>
            <w:r>
              <w:t xml:space="preserve">64.0</w:t>
            </w:r>
          </w:p>
        </w:tc>
      </w:tr>
      <w:tr>
        <w:tc>
          <w:tcPr/>
          <w:p>
            <w:pPr>
              <w:pStyle w:val="Compact"/>
              <w:jc w:val="left"/>
            </w:pPr>
            <w:r>
              <w:t xml:space="preserve">02880</w:t>
            </w:r>
          </w:p>
        </w:tc>
        <w:tc>
          <w:tcPr/>
          <w:p>
            <w:pPr>
              <w:pStyle w:val="Compact"/>
              <w:jc w:val="left"/>
            </w:pPr>
            <w:r>
              <w:t xml:space="preserve">Veikkola</w:t>
            </w:r>
          </w:p>
        </w:tc>
        <w:tc>
          <w:tcPr/>
          <w:p>
            <w:pPr>
              <w:pStyle w:val="Compact"/>
              <w:jc w:val="right"/>
            </w:pPr>
            <w:r>
              <w:t xml:space="preserve">52.1</w:t>
            </w:r>
          </w:p>
        </w:tc>
        <w:tc>
          <w:tcPr/>
          <w:p>
            <w:pPr>
              <w:pStyle w:val="Compact"/>
              <w:jc w:val="right"/>
            </w:pPr>
            <w:r>
              <w:t xml:space="preserve">33.2</w:t>
            </w:r>
          </w:p>
        </w:tc>
        <w:tc>
          <w:tcPr/>
          <w:p>
            <w:pPr>
              <w:pStyle w:val="Compact"/>
              <w:jc w:val="right"/>
            </w:pPr>
            <w:r>
              <w:t xml:space="preserve">62.0</w:t>
            </w:r>
          </w:p>
        </w:tc>
        <w:tc>
          <w:tcPr/>
          <w:p>
            <w:pPr>
              <w:pStyle w:val="Compact"/>
              <w:jc w:val="right"/>
            </w:pPr>
            <w:r>
              <w:t xml:space="preserve">45.3</w:t>
            </w:r>
          </w:p>
        </w:tc>
        <w:tc>
          <w:tcPr/>
          <w:p>
            <w:pPr>
              <w:pStyle w:val="Compact"/>
              <w:jc w:val="right"/>
            </w:pPr>
            <w:r>
              <w:t xml:space="preserve">68.1</w:t>
            </w:r>
          </w:p>
        </w:tc>
      </w:tr>
      <w:tr>
        <w:tc>
          <w:tcPr/>
          <w:p>
            <w:pPr>
              <w:pStyle w:val="Compact"/>
              <w:jc w:val="left"/>
            </w:pPr>
            <w:r>
              <w:t xml:space="preserve">02450</w:t>
            </w:r>
          </w:p>
        </w:tc>
        <w:tc>
          <w:tcPr/>
          <w:p>
            <w:pPr>
              <w:pStyle w:val="Compact"/>
              <w:jc w:val="left"/>
            </w:pPr>
            <w:r>
              <w:t xml:space="preserve">Sundsberg</w:t>
            </w:r>
          </w:p>
        </w:tc>
        <w:tc>
          <w:tcPr/>
          <w:p>
            <w:pPr>
              <w:pStyle w:val="Compact"/>
              <w:jc w:val="right"/>
            </w:pPr>
            <w:r>
              <w:t xml:space="preserve">27.2</w:t>
            </w:r>
          </w:p>
        </w:tc>
        <w:tc>
          <w:tcPr/>
          <w:p>
            <w:pPr>
              <w:pStyle w:val="Compact"/>
              <w:jc w:val="right"/>
            </w:pPr>
            <w:r>
              <w:t xml:space="preserve">16.4</w:t>
            </w:r>
          </w:p>
        </w:tc>
        <w:tc>
          <w:tcPr/>
          <w:p>
            <w:pPr>
              <w:pStyle w:val="Compact"/>
              <w:jc w:val="right"/>
            </w:pPr>
            <w:r>
              <w:t xml:space="preserve">36.2</w:t>
            </w:r>
          </w:p>
        </w:tc>
        <w:tc>
          <w:tcPr/>
          <w:p>
            <w:pPr>
              <w:pStyle w:val="Compact"/>
              <w:jc w:val="right"/>
            </w:pPr>
            <w:r>
              <w:t xml:space="preserve">29.3</w:t>
            </w:r>
          </w:p>
        </w:tc>
        <w:tc>
          <w:tcPr/>
          <w:p>
            <w:pPr>
              <w:pStyle w:val="Compact"/>
              <w:jc w:val="right"/>
            </w:pPr>
            <w:r>
              <w:t xml:space="preserve">26.9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rkkonum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rkkonum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rkkonum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rkkonum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Kirkkonummi (Kunnat)</dc:title>
  <dc:creator>Diakin karttasovellus 2022-02-22 21:05:24</dc:creator>
  <cp:keywords/>
  <dcterms:created xsi:type="dcterms:W3CDTF">2022-02-22T19:06:25Z</dcterms:created>
  <dcterms:modified xsi:type="dcterms:W3CDTF">2022-02-22T19:06:25Z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