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Kokemäki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21:11:31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21:11:31.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Kokemäki. Lisäksi tarkastelussa ovat rajanaapurit: Eura, Harjavalta, Huittinen, Kokemäki, Pori, Säkylä, Sastamala ja Ulvila.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koke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e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162.1</w:t>
            </w:r>
          </w:p>
        </w:tc>
        <w:tc>
          <w:tcPr/>
          <w:p>
            <w:pPr>
              <w:pStyle w:val="Compact"/>
              <w:jc w:val="right"/>
            </w:pPr>
            <w:r>
              <w:t xml:space="preserve">4</w:t>
            </w:r>
          </w:p>
        </w:tc>
      </w:tr>
      <w:tr>
        <w:tc>
          <w:tcPr/>
          <w:p>
            <w:pPr>
              <w:pStyle w:val="Compact"/>
              <w:jc w:val="left"/>
            </w:pPr>
            <w:r>
              <w:t xml:space="preserve">Kokemäki (valittu)</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Ulvila (naapuri)</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Säkylä (naapuri)</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Huittinen (naapuri)</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144.0</w:t>
            </w:r>
          </w:p>
        </w:tc>
        <w:tc>
          <w:tcPr/>
          <w:p>
            <w:pPr>
              <w:pStyle w:val="Compact"/>
              <w:jc w:val="right"/>
            </w:pPr>
            <w:r>
              <w:t xml:space="preserve">22</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Kokemäki (valittu)</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Ulvila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Huittinen (naapuri)</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11</w:t>
            </w:r>
          </w:p>
        </w:tc>
      </w:tr>
      <w:tr>
        <w:tc>
          <w:tcPr/>
          <w:p>
            <w:pPr>
              <w:pStyle w:val="Compact"/>
              <w:jc w:val="left"/>
            </w:pPr>
            <w:r>
              <w:t xml:space="preserve">Kokemäki (valittu)</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Säkylä (naapuri)</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Ulvila (naapuri)</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Huittinen (naapuri)</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187.7</w:t>
            </w:r>
          </w:p>
        </w:tc>
        <w:tc>
          <w:tcPr/>
          <w:p>
            <w:pPr>
              <w:pStyle w:val="Compact"/>
              <w:jc w:val="right"/>
            </w:pPr>
            <w:r>
              <w:t xml:space="preserve">7</w:t>
            </w:r>
          </w:p>
        </w:tc>
      </w:tr>
      <w:tr>
        <w:tc>
          <w:tcPr/>
          <w:p>
            <w:pPr>
              <w:pStyle w:val="Compact"/>
              <w:jc w:val="left"/>
            </w:pPr>
            <w:r>
              <w:t xml:space="preserve">Kokemäki (valittu)</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Ulvila (naapuri)</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Säkylä (naapuri)</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Huittinen (naapuri)</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e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e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150.3</w:t>
            </w:r>
          </w:p>
        </w:tc>
        <w:tc>
          <w:tcPr/>
          <w:p>
            <w:pPr>
              <w:pStyle w:val="Compact"/>
              <w:jc w:val="right"/>
            </w:pPr>
            <w:r>
              <w:t xml:space="preserve">20</w:t>
            </w:r>
          </w:p>
        </w:tc>
      </w:tr>
      <w:tr>
        <w:tc>
          <w:tcPr/>
          <w:p>
            <w:pPr>
              <w:pStyle w:val="Compact"/>
              <w:jc w:val="left"/>
            </w:pPr>
            <w:r>
              <w:t xml:space="preserve">Kokemäki (valittu)</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Huittinen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Säkylä (naapuri)</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Ulvila (naapuri)</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Harjavalta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Kokemäki (valittu)</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Huittinen (naapuri)</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Säkylä (naapuri)</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Harjavalta (naapuri)</w:t>
            </w:r>
          </w:p>
        </w:tc>
        <w:tc>
          <w:tcPr/>
          <w:p>
            <w:pPr>
              <w:pStyle w:val="Compact"/>
              <w:jc w:val="right"/>
            </w:pPr>
            <w:r>
              <w:t xml:space="preserve">131.3</w:t>
            </w:r>
          </w:p>
        </w:tc>
        <w:tc>
          <w:tcPr/>
          <w:p>
            <w:pPr>
              <w:pStyle w:val="Compact"/>
              <w:jc w:val="right"/>
            </w:pPr>
            <w:r>
              <w:t xml:space="preserve">76</w:t>
            </w:r>
          </w:p>
        </w:tc>
      </w:tr>
      <w:tr>
        <w:tc>
          <w:tcPr/>
          <w:p>
            <w:pPr>
              <w:pStyle w:val="Compact"/>
              <w:jc w:val="left"/>
            </w:pPr>
            <w:r>
              <w:t xml:space="preserve">Kokemäki (valittu)</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Ulvila (naapuri)</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Huittinen (naapuri)</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Säkylä (naapuri)</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149.5</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Kokemäki (valittu)</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Ulvila (naapuri)</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Huittinen (naapuri)</w:t>
            </w:r>
          </w:p>
        </w:tc>
        <w:tc>
          <w:tcPr/>
          <w:p>
            <w:pPr>
              <w:pStyle w:val="Compact"/>
              <w:jc w:val="right"/>
            </w:pPr>
            <w:r>
              <w:t xml:space="preserve">87.9</w:t>
            </w:r>
          </w:p>
        </w:tc>
        <w:tc>
          <w:tcPr/>
          <w:p>
            <w:pPr>
              <w:pStyle w:val="Compact"/>
              <w:jc w:val="right"/>
            </w:pPr>
            <w:r>
              <w:t xml:space="preserve">113</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Säkylä (naapuri)</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204.5</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Kokemäki (valittu)</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Huittinen (naapuri)</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Säkylä (naapuri)</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Kokemäki (valittu)</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Huittinen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Harjavalta (naapuri)</w:t>
            </w:r>
          </w:p>
        </w:tc>
        <w:tc>
          <w:tcPr/>
          <w:p>
            <w:pPr>
              <w:pStyle w:val="Compact"/>
              <w:jc w:val="right"/>
            </w:pPr>
            <w:r>
              <w:t xml:space="preserve">98.0</w:t>
            </w:r>
          </w:p>
        </w:tc>
        <w:tc>
          <w:tcPr/>
          <w:p>
            <w:pPr>
              <w:pStyle w:val="Compact"/>
              <w:jc w:val="right"/>
            </w:pPr>
            <w:r>
              <w:t xml:space="preserve">155</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Säkylä (naapuri)</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Ulvila (naapuri)</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ema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ema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158.1</w:t>
            </w:r>
          </w:p>
        </w:tc>
        <w:tc>
          <w:tcPr/>
          <w:p>
            <w:pPr>
              <w:pStyle w:val="Compact"/>
              <w:jc w:val="right"/>
            </w:pPr>
            <w:r>
              <w:t xml:space="preserve">38</w:t>
            </w:r>
          </w:p>
        </w:tc>
      </w:tr>
      <w:tr>
        <w:tc>
          <w:tcPr/>
          <w:p>
            <w:pPr>
              <w:pStyle w:val="Compact"/>
              <w:jc w:val="left"/>
            </w:pPr>
            <w:r>
              <w:t xml:space="preserve">Säkylä (naapuri)</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Kokemäki (valittu)</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Ulvila (naapuri)</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Huittinen (naapuri)</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166.6</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Kokemäki (valittu)</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Säkylä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Huittinen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Ulvila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Kokemäki (valittu)</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Harjavalta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Huittinen (naapuri)</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Ulvila (naapuri)</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Säkylä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169.2</w:t>
            </w:r>
          </w:p>
        </w:tc>
        <w:tc>
          <w:tcPr/>
          <w:p>
            <w:pPr>
              <w:pStyle w:val="Compact"/>
              <w:jc w:val="right"/>
            </w:pPr>
            <w:r>
              <w:t xml:space="preserve">10</w:t>
            </w:r>
          </w:p>
        </w:tc>
      </w:tr>
      <w:tr>
        <w:tc>
          <w:tcPr/>
          <w:p>
            <w:pPr>
              <w:pStyle w:val="Compact"/>
              <w:jc w:val="left"/>
            </w:pPr>
            <w:r>
              <w:t xml:space="preserve">Kokemäki (valittu)</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Säkylä (naapuri)</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Ulvila (naapuri)</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Huittinen (naapuri)</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ema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kema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165.7</w:t>
            </w:r>
          </w:p>
        </w:tc>
        <w:tc>
          <w:tcPr/>
          <w:p>
            <w:pPr>
              <w:pStyle w:val="Compact"/>
              <w:jc w:val="right"/>
            </w:pPr>
            <w:r>
              <w:t xml:space="preserve">45</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Kokemäki (valittu)</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Ulvila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Huittinen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Säkylä (naapuri)</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Harjavalta (naapuri)</w:t>
            </w:r>
          </w:p>
        </w:tc>
        <w:tc>
          <w:tcPr/>
          <w:p>
            <w:pPr>
              <w:pStyle w:val="Compact"/>
              <w:jc w:val="right"/>
            </w:pPr>
            <w:r>
              <w:t xml:space="preserve">197.8</w:t>
            </w:r>
          </w:p>
        </w:tc>
        <w:tc>
          <w:tcPr/>
          <w:p>
            <w:pPr>
              <w:pStyle w:val="Compact"/>
              <w:jc w:val="right"/>
            </w:pPr>
            <w:r>
              <w:t xml:space="preserve">11</w:t>
            </w:r>
          </w:p>
        </w:tc>
      </w:tr>
      <w:tr>
        <w:tc>
          <w:tcPr/>
          <w:p>
            <w:pPr>
              <w:pStyle w:val="Compact"/>
              <w:jc w:val="left"/>
            </w:pPr>
            <w:r>
              <w:t xml:space="preserve">Kokemäki (valittu)</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Ulvila (naapuri)</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Huittinen (naapuri)</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202.3</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Huittinen (naapuri)</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Kokemäki (valittu)</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Ulvila (naapuri)</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Säkylä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222.6</w:t>
            </w:r>
          </w:p>
        </w:tc>
        <w:tc>
          <w:tcPr/>
          <w:p>
            <w:pPr>
              <w:pStyle w:val="Compact"/>
              <w:jc w:val="right"/>
            </w:pPr>
            <w:r>
              <w:t xml:space="preserve">3</w:t>
            </w:r>
          </w:p>
        </w:tc>
      </w:tr>
      <w:tr>
        <w:tc>
          <w:tcPr/>
          <w:p>
            <w:pPr>
              <w:pStyle w:val="Compact"/>
              <w:jc w:val="left"/>
            </w:pPr>
            <w:r>
              <w:t xml:space="preserve">Kokemäki (valittu)</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Säkylä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Ulvila (naapuri)</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Huittinen (naapuri)</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(valittu)</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Harjavalta (naapuri)</w:t>
            </w:r>
          </w:p>
        </w:tc>
        <w:tc>
          <w:tcPr/>
          <w:p>
            <w:pPr>
              <w:pStyle w:val="Compact"/>
              <w:jc w:val="right"/>
            </w:pPr>
            <w:r>
              <w:t xml:space="preserve">150.0</w:t>
            </w:r>
          </w:p>
        </w:tc>
        <w:tc>
          <w:tcPr/>
          <w:p>
            <w:pPr>
              <w:pStyle w:val="Compact"/>
              <w:jc w:val="right"/>
            </w:pPr>
            <w:r>
              <w:t xml:space="preserve">69</w:t>
            </w:r>
          </w:p>
        </w:tc>
      </w:tr>
      <w:tr>
        <w:tc>
          <w:tcPr/>
          <w:p>
            <w:pPr>
              <w:pStyle w:val="Compact"/>
              <w:jc w:val="left"/>
            </w:pPr>
            <w:r>
              <w:t xml:space="preserve">Ulvila (naapuri)</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Huittinen (naapuri)</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Säkylä (naapuri)</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ema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32920</w:t>
            </w:r>
          </w:p>
        </w:tc>
        <w:tc>
          <w:tcPr/>
          <w:p>
            <w:pPr>
              <w:pStyle w:val="Compact"/>
              <w:jc w:val="left"/>
            </w:pPr>
            <w:r>
              <w:t xml:space="preserve">Kauvatsa</w:t>
            </w:r>
          </w:p>
        </w:tc>
        <w:tc>
          <w:tcPr/>
          <w:p>
            <w:pPr>
              <w:pStyle w:val="Compact"/>
              <w:jc w:val="right"/>
            </w:pPr>
            <w:r>
              <w:t xml:space="preserve">136.0</w:t>
            </w:r>
          </w:p>
        </w:tc>
        <w:tc>
          <w:tcPr/>
          <w:p>
            <w:pPr>
              <w:pStyle w:val="Compact"/>
              <w:jc w:val="right"/>
            </w:pPr>
            <w:r>
              <w:t xml:space="preserve">143.0</w:t>
            </w:r>
          </w:p>
        </w:tc>
        <w:tc>
          <w:tcPr/>
          <w:p>
            <w:pPr>
              <w:pStyle w:val="Compact"/>
              <w:jc w:val="right"/>
            </w:pPr>
            <w:r>
              <w:t xml:space="preserve">149.6</w:t>
            </w:r>
          </w:p>
        </w:tc>
        <w:tc>
          <w:tcPr/>
          <w:p>
            <w:pPr>
              <w:pStyle w:val="Compact"/>
              <w:jc w:val="right"/>
            </w:pPr>
            <w:r>
              <w:t xml:space="preserve">122.2</w:t>
            </w:r>
          </w:p>
        </w:tc>
        <w:tc>
          <w:tcPr/>
          <w:p>
            <w:pPr>
              <w:pStyle w:val="Compact"/>
              <w:jc w:val="right"/>
            </w:pPr>
            <w:r>
              <w:t xml:space="preserve">129.2</w:t>
            </w:r>
          </w:p>
        </w:tc>
      </w:tr>
      <w:tr>
        <w:tc>
          <w:tcPr/>
          <w:p>
            <w:pPr>
              <w:pStyle w:val="Compact"/>
              <w:jc w:val="left"/>
            </w:pPr>
            <w:r>
              <w:t xml:space="preserve">32910</w:t>
            </w:r>
          </w:p>
        </w:tc>
        <w:tc>
          <w:tcPr/>
          <w:p>
            <w:pPr>
              <w:pStyle w:val="Compact"/>
              <w:jc w:val="left"/>
            </w:pPr>
            <w:r>
              <w:t xml:space="preserve">Kauvatsa Asemanseutu</w:t>
            </w:r>
          </w:p>
        </w:tc>
        <w:tc>
          <w:tcPr/>
          <w:p>
            <w:pPr>
              <w:pStyle w:val="Compact"/>
              <w:jc w:val="right"/>
            </w:pPr>
            <w:r>
              <w:t xml:space="preserve">119.9</w:t>
            </w:r>
          </w:p>
        </w:tc>
        <w:tc>
          <w:tcPr/>
          <w:p>
            <w:pPr>
              <w:pStyle w:val="Compact"/>
              <w:jc w:val="right"/>
            </w:pPr>
            <w:r>
              <w:t xml:space="preserve">112.3</w:t>
            </w:r>
          </w:p>
        </w:tc>
        <w:tc>
          <w:tcPr/>
          <w:p>
            <w:pPr>
              <w:pStyle w:val="Compact"/>
              <w:jc w:val="right"/>
            </w:pPr>
            <w:r>
              <w:t xml:space="preserve">132.9</w:t>
            </w:r>
          </w:p>
        </w:tc>
        <w:tc>
          <w:tcPr/>
          <w:p>
            <w:pPr>
              <w:pStyle w:val="Compact"/>
              <w:jc w:val="right"/>
            </w:pPr>
            <w:r>
              <w:t xml:space="preserve">137.8</w:t>
            </w:r>
          </w:p>
        </w:tc>
        <w:tc>
          <w:tcPr/>
          <w:p>
            <w:pPr>
              <w:pStyle w:val="Compact"/>
              <w:jc w:val="right"/>
            </w:pPr>
            <w:r>
              <w:t xml:space="preserve">96.5</w:t>
            </w:r>
          </w:p>
        </w:tc>
      </w:tr>
      <w:tr>
        <w:tc>
          <w:tcPr/>
          <w:p>
            <w:pPr>
              <w:pStyle w:val="Compact"/>
              <w:jc w:val="left"/>
            </w:pPr>
            <w:r>
              <w:t xml:space="preserve">32800</w:t>
            </w:r>
          </w:p>
        </w:tc>
        <w:tc>
          <w:tcPr/>
          <w:p>
            <w:pPr>
              <w:pStyle w:val="Compact"/>
              <w:jc w:val="left"/>
            </w:pPr>
            <w:r>
              <w:t xml:space="preserve">Kokemäki Keskus</w:t>
            </w:r>
          </w:p>
        </w:tc>
        <w:tc>
          <w:tcPr/>
          <w:p>
            <w:pPr>
              <w:pStyle w:val="Compact"/>
              <w:jc w:val="right"/>
            </w:pPr>
            <w:r>
              <w:t xml:space="preserve">113.8</w:t>
            </w:r>
          </w:p>
        </w:tc>
        <w:tc>
          <w:tcPr/>
          <w:p>
            <w:pPr>
              <w:pStyle w:val="Compact"/>
              <w:jc w:val="right"/>
            </w:pPr>
            <w:r>
              <w:t xml:space="preserve">128.4</w:t>
            </w:r>
          </w:p>
        </w:tc>
        <w:tc>
          <w:tcPr/>
          <w:p>
            <w:pPr>
              <w:pStyle w:val="Compact"/>
              <w:jc w:val="right"/>
            </w:pPr>
            <w:r>
              <w:t xml:space="preserve">98.8</w:t>
            </w:r>
          </w:p>
        </w:tc>
        <w:tc>
          <w:tcPr/>
          <w:p>
            <w:pPr>
              <w:pStyle w:val="Compact"/>
              <w:jc w:val="right"/>
            </w:pPr>
            <w:r>
              <w:t xml:space="preserve">112.5</w:t>
            </w:r>
          </w:p>
        </w:tc>
        <w:tc>
          <w:tcPr/>
          <w:p>
            <w:pPr>
              <w:pStyle w:val="Compact"/>
              <w:jc w:val="right"/>
            </w:pPr>
            <w:r>
              <w:t xml:space="preserve">115.5</w:t>
            </w:r>
          </w:p>
        </w:tc>
      </w:tr>
      <w:tr>
        <w:tc>
          <w:tcPr/>
          <w:p>
            <w:pPr>
              <w:pStyle w:val="Compact"/>
              <w:jc w:val="left"/>
            </w:pPr>
            <w:r>
              <w:t xml:space="preserve">32860</w:t>
            </w:r>
          </w:p>
        </w:tc>
        <w:tc>
          <w:tcPr/>
          <w:p>
            <w:pPr>
              <w:pStyle w:val="Compact"/>
              <w:jc w:val="left"/>
            </w:pPr>
            <w:r>
              <w:t xml:space="preserve">Korkeaoja</w:t>
            </w:r>
          </w:p>
        </w:tc>
        <w:tc>
          <w:tcPr/>
          <w:p>
            <w:pPr>
              <w:pStyle w:val="Compact"/>
              <w:jc w:val="right"/>
            </w:pPr>
            <w:r>
              <w:t xml:space="preserve">106.6</w:t>
            </w:r>
          </w:p>
        </w:tc>
        <w:tc>
          <w:tcPr/>
          <w:p>
            <w:pPr>
              <w:pStyle w:val="Compact"/>
              <w:jc w:val="right"/>
            </w:pPr>
            <w:r>
              <w:t xml:space="preserve">90.3</w:t>
            </w:r>
          </w:p>
        </w:tc>
        <w:tc>
          <w:tcPr/>
          <w:p>
            <w:pPr>
              <w:pStyle w:val="Compact"/>
              <w:jc w:val="right"/>
            </w:pPr>
            <w:r>
              <w:t xml:space="preserve">96.2</w:t>
            </w:r>
          </w:p>
        </w:tc>
        <w:tc>
          <w:tcPr/>
          <w:p>
            <w:pPr>
              <w:pStyle w:val="Compact"/>
              <w:jc w:val="right"/>
            </w:pPr>
            <w:r>
              <w:t xml:space="preserve">163.3</w:t>
            </w:r>
          </w:p>
        </w:tc>
        <w:tc>
          <w:tcPr/>
          <w:p>
            <w:pPr>
              <w:pStyle w:val="Compact"/>
              <w:jc w:val="right"/>
            </w:pPr>
            <w:r>
              <w:t xml:space="preserve">76.5</w:t>
            </w:r>
          </w:p>
        </w:tc>
      </w:tr>
      <w:tr>
        <w:tc>
          <w:tcPr/>
          <w:p>
            <w:pPr>
              <w:pStyle w:val="Compact"/>
              <w:jc w:val="left"/>
            </w:pPr>
            <w:r>
              <w:t xml:space="preserve">32810</w:t>
            </w:r>
          </w:p>
        </w:tc>
        <w:tc>
          <w:tcPr/>
          <w:p>
            <w:pPr>
              <w:pStyle w:val="Compact"/>
              <w:jc w:val="left"/>
            </w:pPr>
            <w:r>
              <w:t xml:space="preserve">Peipohja</w:t>
            </w:r>
          </w:p>
        </w:tc>
        <w:tc>
          <w:tcPr/>
          <w:p>
            <w:pPr>
              <w:pStyle w:val="Compact"/>
              <w:jc w:val="right"/>
            </w:pPr>
            <w:r>
              <w:t xml:space="preserve">104.3</w:t>
            </w:r>
          </w:p>
        </w:tc>
        <w:tc>
          <w:tcPr/>
          <w:p>
            <w:pPr>
              <w:pStyle w:val="Compact"/>
              <w:jc w:val="right"/>
            </w:pPr>
            <w:r>
              <w:t xml:space="preserve">101.9</w:t>
            </w:r>
          </w:p>
        </w:tc>
        <w:tc>
          <w:tcPr/>
          <w:p>
            <w:pPr>
              <w:pStyle w:val="Compact"/>
              <w:jc w:val="right"/>
            </w:pPr>
            <w:r>
              <w:t xml:space="preserve">100.1</w:t>
            </w:r>
          </w:p>
        </w:tc>
        <w:tc>
          <w:tcPr/>
          <w:p>
            <w:pPr>
              <w:pStyle w:val="Compact"/>
              <w:jc w:val="right"/>
            </w:pPr>
            <w:r>
              <w:t xml:space="preserve">108.9</w:t>
            </w:r>
          </w:p>
        </w:tc>
        <w:tc>
          <w:tcPr/>
          <w:p>
            <w:pPr>
              <w:pStyle w:val="Compact"/>
              <w:jc w:val="right"/>
            </w:pPr>
            <w:r>
              <w:t xml:space="preserve">106.4</w:t>
            </w:r>
          </w:p>
        </w:tc>
      </w:tr>
      <w:tr>
        <w:tc>
          <w:tcPr/>
          <w:p>
            <w:pPr>
              <w:pStyle w:val="Compact"/>
              <w:jc w:val="left"/>
            </w:pPr>
            <w:r>
              <w:t xml:space="preserve">32830</w:t>
            </w:r>
          </w:p>
        </w:tc>
        <w:tc>
          <w:tcPr/>
          <w:p>
            <w:pPr>
              <w:pStyle w:val="Compact"/>
              <w:jc w:val="left"/>
            </w:pPr>
            <w:r>
              <w:t xml:space="preserve">Riste</w:t>
            </w:r>
          </w:p>
        </w:tc>
        <w:tc>
          <w:tcPr/>
          <w:p>
            <w:pPr>
              <w:pStyle w:val="Compact"/>
              <w:jc w:val="right"/>
            </w:pPr>
            <w:r>
              <w:t xml:space="preserve">101.3</w:t>
            </w:r>
          </w:p>
        </w:tc>
        <w:tc>
          <w:tcPr/>
          <w:p>
            <w:pPr>
              <w:pStyle w:val="Compact"/>
              <w:jc w:val="right"/>
            </w:pPr>
            <w:r>
              <w:t xml:space="preserve">101.6</w:t>
            </w:r>
          </w:p>
        </w:tc>
        <w:tc>
          <w:tcPr/>
          <w:p>
            <w:pPr>
              <w:pStyle w:val="Compact"/>
              <w:jc w:val="right"/>
            </w:pPr>
            <w:r>
              <w:t xml:space="preserve">110.1</w:t>
            </w:r>
          </w:p>
        </w:tc>
        <w:tc>
          <w:tcPr/>
          <w:p>
            <w:pPr>
              <w:pStyle w:val="Compact"/>
              <w:jc w:val="right"/>
            </w:pPr>
            <w:r>
              <w:t xml:space="preserve">78.8</w:t>
            </w:r>
          </w:p>
        </w:tc>
        <w:tc>
          <w:tcPr/>
          <w:p>
            <w:pPr>
              <w:pStyle w:val="Compact"/>
              <w:jc w:val="right"/>
            </w:pPr>
            <w:r>
              <w:t xml:space="preserve">114.9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kema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ema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ema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kema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Kokemäki (Kunnat)</dc:title>
  <dc:creator>Diakin karttasovellus 2022-02-22 21:11:31</dc:creator>
  <cp:keywords/>
  <dcterms:created xsi:type="dcterms:W3CDTF">2022-02-22T19:12:55Z</dcterms:created>
  <dcterms:modified xsi:type="dcterms:W3CDTF">2022-02-22T19:12:55Z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