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Kustavi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10:39:07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10:39:07.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Kustavi. Lisäksi tarkastelussa ovat rajanaapurit: Kustavi.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94.1</w:t>
            </w:r>
          </w:p>
        </w:tc>
        <w:tc>
          <w:tcPr/>
          <w:p>
            <w:pPr>
              <w:pStyle w:val="Compact"/>
              <w:jc w:val="right"/>
            </w:pPr>
            <w:r>
              <w:t xml:space="preserve">178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79.3</w:t>
            </w:r>
          </w:p>
        </w:tc>
        <w:tc>
          <w:tcPr/>
          <w:p>
            <w:pPr>
              <w:pStyle w:val="Compact"/>
              <w:jc w:val="right"/>
            </w:pPr>
            <w:r>
              <w:t xml:space="preserve">226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86.0</w:t>
            </w:r>
          </w:p>
        </w:tc>
        <w:tc>
          <w:tcPr/>
          <w:p>
            <w:pPr>
              <w:pStyle w:val="Compact"/>
              <w:jc w:val="right"/>
            </w:pPr>
            <w:r>
              <w:t xml:space="preserve">197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117.0</w:t>
            </w:r>
          </w:p>
        </w:tc>
        <w:tc>
          <w:tcPr/>
          <w:p>
            <w:pPr>
              <w:pStyle w:val="Compact"/>
              <w:jc w:val="right"/>
            </w:pPr>
            <w:r>
              <w:t xml:space="preserve">106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155.8</w:t>
            </w:r>
          </w:p>
        </w:tc>
        <w:tc>
          <w:tcPr/>
          <w:p>
            <w:pPr>
              <w:pStyle w:val="Compact"/>
              <w:jc w:val="right"/>
            </w:pPr>
            <w:r>
              <w:t xml:space="preserve">15</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Kustavi (valittu)</w:t>
            </w:r>
          </w:p>
        </w:tc>
        <w:tc>
          <w:tcPr/>
          <w:p>
            <w:pPr>
              <w:pStyle w:val="Compact"/>
              <w:jc w:val="right"/>
            </w:pPr>
            <w:r>
              <w:t xml:space="preserve">0.0</w:t>
            </w:r>
          </w:p>
        </w:tc>
        <w:tc>
          <w:tcPr/>
          <w:p>
            <w:pPr>
              <w:pStyle w:val="Compact"/>
              <w:jc w:val="right"/>
            </w:pPr>
            <w:r>
              <w:t xml:space="preserve">282</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73.0</w:t>
            </w:r>
          </w:p>
        </w:tc>
        <w:tc>
          <w:tcPr/>
          <w:p>
            <w:pPr>
              <w:pStyle w:val="Compact"/>
              <w:jc w:val="right"/>
            </w:pPr>
            <w:r>
              <w:t xml:space="preserve">217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93.0</w:t>
            </w:r>
          </w:p>
        </w:tc>
        <w:tc>
          <w:tcPr/>
          <w:p>
            <w:pPr>
              <w:pStyle w:val="Compact"/>
              <w:jc w:val="right"/>
            </w:pPr>
            <w:r>
              <w:t xml:space="preserve">161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74.8</w:t>
            </w:r>
          </w:p>
        </w:tc>
        <w:tc>
          <w:tcPr/>
          <w:p>
            <w:pPr>
              <w:pStyle w:val="Compact"/>
              <w:jc w:val="right"/>
            </w:pPr>
            <w:r>
              <w:t xml:space="preserve">230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Kustavi (valittu)</w:t>
            </w:r>
          </w:p>
        </w:tc>
        <w:tc>
          <w:tcPr/>
          <w:p>
            <w:pPr>
              <w:pStyle w:val="Compact"/>
              <w:jc w:val="right"/>
            </w:pPr>
            <w:r>
              <w:t xml:space="preserve">0.0</w:t>
            </w:r>
          </w:p>
        </w:tc>
        <w:tc>
          <w:tcPr/>
          <w:p>
            <w:pPr>
              <w:pStyle w:val="Compact"/>
              <w:jc w:val="right"/>
            </w:pPr>
            <w:r>
              <w:t xml:space="preserve">270</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102.0</w:t>
            </w:r>
          </w:p>
        </w:tc>
        <w:tc>
          <w:tcPr/>
          <w:p>
            <w:pPr>
              <w:pStyle w:val="Compact"/>
              <w:jc w:val="right"/>
            </w:pPr>
            <w:r>
              <w:t xml:space="preserve">138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153.4</w:t>
            </w:r>
          </w:p>
        </w:tc>
        <w:tc>
          <w:tcPr/>
          <w:p>
            <w:pPr>
              <w:pStyle w:val="Compact"/>
              <w:jc w:val="right"/>
            </w:pPr>
            <w:r>
              <w:t xml:space="preserve">40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88.5</w:t>
            </w:r>
          </w:p>
        </w:tc>
        <w:tc>
          <w:tcPr/>
          <w:p>
            <w:pPr>
              <w:pStyle w:val="Compact"/>
              <w:jc w:val="right"/>
            </w:pPr>
            <w:r>
              <w:t xml:space="preserve">208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95.7</w:t>
            </w:r>
          </w:p>
        </w:tc>
        <w:tc>
          <w:tcPr/>
          <w:p>
            <w:pPr>
              <w:pStyle w:val="Compact"/>
              <w:jc w:val="right"/>
            </w:pPr>
            <w:r>
              <w:t xml:space="preserve">160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0.0</w:t>
            </w:r>
          </w:p>
        </w:tc>
        <w:tc>
          <w:tcPr/>
          <w:p>
            <w:pPr>
              <w:pStyle w:val="Compact"/>
              <w:jc w:val="right"/>
            </w:pPr>
            <w:r>
              <w:t xml:space="preserve">292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76.8</w:t>
            </w:r>
          </w:p>
        </w:tc>
        <w:tc>
          <w:tcPr/>
          <w:p>
            <w:pPr>
              <w:pStyle w:val="Compact"/>
              <w:jc w:val="right"/>
            </w:pPr>
            <w:r>
              <w:t xml:space="preserve">217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175.9</w:t>
            </w:r>
          </w:p>
        </w:tc>
        <w:tc>
          <w:tcPr/>
          <w:p>
            <w:pPr>
              <w:pStyle w:val="Compact"/>
              <w:jc w:val="right"/>
            </w:pPr>
            <w:r>
              <w:t xml:space="preserve">19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Kustavi (valittu)</w:t>
            </w:r>
          </w:p>
        </w:tc>
        <w:tc>
          <w:tcPr/>
          <w:p>
            <w:pPr>
              <w:pStyle w:val="Compact"/>
              <w:jc w:val="right"/>
            </w:pPr>
            <w:r>
              <w:t xml:space="preserve">236.4</w:t>
            </w:r>
          </w:p>
        </w:tc>
        <w:tc>
          <w:tcPr/>
          <w:p>
            <w:pPr>
              <w:pStyle w:val="Compact"/>
              <w:jc w:val="right"/>
            </w:pPr>
            <w:r>
              <w:t xml:space="preserve">27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14"/>
        <w:gridCol w:w="462"/>
        <w:gridCol w:w="771"/>
        <w:gridCol w:w="2057"/>
        <w:gridCol w:w="2314"/>
        <w:gridCol w:w="514"/>
        <w:gridCol w:w="12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23360</w:t>
            </w:r>
          </w:p>
        </w:tc>
        <w:tc>
          <w:tcPr/>
          <w:p>
            <w:pPr>
              <w:pStyle w:val="Compact"/>
              <w:jc w:val="left"/>
            </w:pPr>
            <w:r>
              <w:t xml:space="preserve">Kustavi</w:t>
            </w:r>
          </w:p>
        </w:tc>
        <w:tc>
          <w:tcPr/>
          <w:p>
            <w:pPr>
              <w:pStyle w:val="Compact"/>
              <w:jc w:val="right"/>
            </w:pPr>
            <w:r>
              <w:t xml:space="preserve">90.2</w:t>
            </w:r>
          </w:p>
        </w:tc>
        <w:tc>
          <w:tcPr/>
          <w:p>
            <w:pPr>
              <w:pStyle w:val="Compact"/>
              <w:jc w:val="right"/>
            </w:pPr>
            <w:r>
              <w:t xml:space="preserve">85.1</w:t>
            </w:r>
          </w:p>
        </w:tc>
        <w:tc>
          <w:tcPr/>
          <w:p>
            <w:pPr>
              <w:pStyle w:val="Compact"/>
              <w:jc w:val="right"/>
            </w:pPr>
            <w:r>
              <w:t xml:space="preserve">82.8</w:t>
            </w:r>
          </w:p>
        </w:tc>
        <w:tc>
          <w:tcPr/>
          <w:p>
            <w:pPr>
              <w:pStyle w:val="Compact"/>
              <w:jc w:val="right"/>
            </w:pPr>
            <w:r>
              <w:t xml:space="preserve">75.8</w:t>
            </w:r>
          </w:p>
        </w:tc>
        <w:tc>
          <w:tcPr/>
          <w:p>
            <w:pPr>
              <w:pStyle w:val="Compact"/>
              <w:jc w:val="right"/>
            </w:pPr>
            <w:r>
              <w:t xml:space="preserve">116.9</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usta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usta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usta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usta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Kustavi (Kunnat)</dc:title>
  <dc:creator>Diakin karttasovellus 2023-02-28 10:39:07</dc:creator>
  <cp:keywords/>
  <dcterms:created xsi:type="dcterms:W3CDTF">2023-02-28T08:40:13Z</dcterms:created>
  <dcterms:modified xsi:type="dcterms:W3CDTF">2023-02-28T08:40:13Z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