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Muonio</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11:26:17</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11:26:17.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Muonio. Lisäksi tarkastelussa ovat rajanaapurit: Enontekiö, Kittilä, Kolari ja Muonio.</w:t>
      </w:r>
    </w:p>
    <w:p>
      <w:pPr>
        <w:pStyle w:val="Leipteksti"/>
      </w:pPr>
      <w:r>
        <w:drawing>
          <wp:inline>
            <wp:extent cx="2762935" cy="5065381"/>
            <wp:effectExtent b="0" l="0" r="0" t="0"/>
            <wp:docPr descr="" title="" id="23" name="Picture"/>
            <a:graphic>
              <a:graphicData uri="http://schemas.openxmlformats.org/drawingml/2006/picture">
                <pic:pic>
                  <pic:nvPicPr>
                    <pic:cNvPr descr="alueprofiili_muonio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muonio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131.6</w:t>
            </w:r>
          </w:p>
        </w:tc>
        <w:tc>
          <w:tcPr/>
          <w:p>
            <w:pPr>
              <w:pStyle w:val="Compact"/>
              <w:jc w:val="right"/>
            </w:pPr>
            <w:r>
              <w:t xml:space="preserve">47</w:t>
            </w:r>
          </w:p>
        </w:tc>
      </w:tr>
      <w:tr>
        <w:tc>
          <w:tcPr/>
          <w:p>
            <w:pPr>
              <w:pStyle w:val="Compact"/>
              <w:jc w:val="left"/>
            </w:pPr>
            <w:r>
              <w:t xml:space="preserve">Kolari (naapuri)</w:t>
            </w:r>
          </w:p>
        </w:tc>
        <w:tc>
          <w:tcPr/>
          <w:p>
            <w:pPr>
              <w:pStyle w:val="Compact"/>
              <w:jc w:val="right"/>
            </w:pPr>
            <w:r>
              <w:t xml:space="preserve">97.0</w:t>
            </w:r>
          </w:p>
        </w:tc>
        <w:tc>
          <w:tcPr/>
          <w:p>
            <w:pPr>
              <w:pStyle w:val="Compact"/>
              <w:jc w:val="right"/>
            </w:pPr>
            <w:r>
              <w:t xml:space="preserve">163</w:t>
            </w:r>
          </w:p>
        </w:tc>
      </w:tr>
      <w:tr>
        <w:tc>
          <w:tcPr/>
          <w:p>
            <w:pPr>
              <w:pStyle w:val="Compact"/>
              <w:jc w:val="left"/>
            </w:pPr>
            <w:r>
              <w:t xml:space="preserve">Kittilä (naapuri)</w:t>
            </w:r>
          </w:p>
        </w:tc>
        <w:tc>
          <w:tcPr/>
          <w:p>
            <w:pPr>
              <w:pStyle w:val="Compact"/>
              <w:jc w:val="right"/>
            </w:pPr>
            <w:r>
              <w:t xml:space="preserve">96.3</w:t>
            </w:r>
          </w:p>
        </w:tc>
        <w:tc>
          <w:tcPr/>
          <w:p>
            <w:pPr>
              <w:pStyle w:val="Compact"/>
              <w:jc w:val="right"/>
            </w:pPr>
            <w:r>
              <w:t xml:space="preserve">166</w:t>
            </w:r>
          </w:p>
        </w:tc>
      </w:tr>
      <w:tr>
        <w:tc>
          <w:tcPr/>
          <w:p>
            <w:pPr>
              <w:pStyle w:val="Compact"/>
              <w:jc w:val="left"/>
            </w:pPr>
            <w:r>
              <w:t xml:space="preserve">Muonio (valittu)</w:t>
            </w:r>
          </w:p>
        </w:tc>
        <w:tc>
          <w:tcPr/>
          <w:p>
            <w:pPr>
              <w:pStyle w:val="Compact"/>
              <w:jc w:val="right"/>
            </w:pPr>
            <w:r>
              <w:t xml:space="preserve">53.3</w:t>
            </w:r>
          </w:p>
        </w:tc>
        <w:tc>
          <w:tcPr/>
          <w:p>
            <w:pPr>
              <w:pStyle w:val="Compact"/>
              <w:jc w:val="right"/>
            </w:pPr>
            <w:r>
              <w:t xml:space="preserve">286</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108.5</w:t>
            </w:r>
          </w:p>
        </w:tc>
        <w:tc>
          <w:tcPr/>
          <w:p>
            <w:pPr>
              <w:pStyle w:val="Compact"/>
              <w:jc w:val="right"/>
            </w:pPr>
            <w:r>
              <w:t xml:space="preserve">114</w:t>
            </w:r>
          </w:p>
        </w:tc>
      </w:tr>
      <w:tr>
        <w:tc>
          <w:tcPr/>
          <w:p>
            <w:pPr>
              <w:pStyle w:val="Compact"/>
              <w:jc w:val="left"/>
            </w:pPr>
            <w:r>
              <w:t xml:space="preserve">Kolari (naapuri)</w:t>
            </w:r>
          </w:p>
        </w:tc>
        <w:tc>
          <w:tcPr/>
          <w:p>
            <w:pPr>
              <w:pStyle w:val="Compact"/>
              <w:jc w:val="right"/>
            </w:pPr>
            <w:r>
              <w:t xml:space="preserve">82.1</w:t>
            </w:r>
          </w:p>
        </w:tc>
        <w:tc>
          <w:tcPr/>
          <w:p>
            <w:pPr>
              <w:pStyle w:val="Compact"/>
              <w:jc w:val="right"/>
            </w:pPr>
            <w:r>
              <w:t xml:space="preserve">216</w:t>
            </w:r>
          </w:p>
        </w:tc>
      </w:tr>
      <w:tr>
        <w:tc>
          <w:tcPr/>
          <w:p>
            <w:pPr>
              <w:pStyle w:val="Compact"/>
              <w:jc w:val="left"/>
            </w:pPr>
            <w:r>
              <w:t xml:space="preserve">Kittilä (naapuri)</w:t>
            </w:r>
          </w:p>
        </w:tc>
        <w:tc>
          <w:tcPr/>
          <w:p>
            <w:pPr>
              <w:pStyle w:val="Compact"/>
              <w:jc w:val="right"/>
            </w:pPr>
            <w:r>
              <w:t xml:space="preserve">70.1</w:t>
            </w:r>
          </w:p>
        </w:tc>
        <w:tc>
          <w:tcPr/>
          <w:p>
            <w:pPr>
              <w:pStyle w:val="Compact"/>
              <w:jc w:val="right"/>
            </w:pPr>
            <w:r>
              <w:t xml:space="preserve">260</w:t>
            </w:r>
          </w:p>
        </w:tc>
      </w:tr>
      <w:tr>
        <w:tc>
          <w:tcPr/>
          <w:p>
            <w:pPr>
              <w:pStyle w:val="Compact"/>
              <w:jc w:val="left"/>
            </w:pPr>
            <w:r>
              <w:t xml:space="preserve">Muonio (valittu)</w:t>
            </w:r>
          </w:p>
        </w:tc>
        <w:tc>
          <w:tcPr/>
          <w:p>
            <w:pPr>
              <w:pStyle w:val="Compact"/>
              <w:jc w:val="right"/>
            </w:pPr>
            <w:r>
              <w:t xml:space="preserve">59.8</w:t>
            </w:r>
          </w:p>
        </w:tc>
        <w:tc>
          <w:tcPr/>
          <w:p>
            <w:pPr>
              <w:pStyle w:val="Compact"/>
              <w:jc w:val="right"/>
            </w:pPr>
            <w:r>
              <w:t xml:space="preserve">280</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Kolari (naapuri)</w:t>
            </w:r>
          </w:p>
        </w:tc>
        <w:tc>
          <w:tcPr/>
          <w:p>
            <w:pPr>
              <w:pStyle w:val="Compact"/>
              <w:jc w:val="right"/>
            </w:pPr>
            <w:r>
              <w:t xml:space="preserve">110.7</w:t>
            </w:r>
          </w:p>
        </w:tc>
        <w:tc>
          <w:tcPr/>
          <w:p>
            <w:pPr>
              <w:pStyle w:val="Compact"/>
              <w:jc w:val="right"/>
            </w:pPr>
            <w:r>
              <w:t xml:space="preserve">106</w:t>
            </w:r>
          </w:p>
        </w:tc>
      </w:tr>
      <w:tr>
        <w:tc>
          <w:tcPr/>
          <w:p>
            <w:pPr>
              <w:pStyle w:val="Compact"/>
              <w:jc w:val="left"/>
            </w:pPr>
            <w:r>
              <w:t xml:space="preserve">Enontekiö (naapuri)</w:t>
            </w:r>
          </w:p>
        </w:tc>
        <w:tc>
          <w:tcPr/>
          <w:p>
            <w:pPr>
              <w:pStyle w:val="Compact"/>
              <w:jc w:val="right"/>
            </w:pPr>
            <w:r>
              <w:t xml:space="preserve">110.5</w:t>
            </w:r>
          </w:p>
        </w:tc>
        <w:tc>
          <w:tcPr/>
          <w:p>
            <w:pPr>
              <w:pStyle w:val="Compact"/>
              <w:jc w:val="right"/>
            </w:pPr>
            <w:r>
              <w:t xml:space="preserve">109</w:t>
            </w:r>
          </w:p>
        </w:tc>
      </w:tr>
      <w:tr>
        <w:tc>
          <w:tcPr/>
          <w:p>
            <w:pPr>
              <w:pStyle w:val="Compact"/>
              <w:jc w:val="left"/>
            </w:pPr>
            <w:r>
              <w:t xml:space="preserve">Kittilä (naapuri)</w:t>
            </w:r>
          </w:p>
        </w:tc>
        <w:tc>
          <w:tcPr/>
          <w:p>
            <w:pPr>
              <w:pStyle w:val="Compact"/>
              <w:jc w:val="right"/>
            </w:pPr>
            <w:r>
              <w:t xml:space="preserve">107.4</w:t>
            </w:r>
          </w:p>
        </w:tc>
        <w:tc>
          <w:tcPr/>
          <w:p>
            <w:pPr>
              <w:pStyle w:val="Compact"/>
              <w:jc w:val="right"/>
            </w:pPr>
            <w:r>
              <w:t xml:space="preserve">120</w:t>
            </w:r>
          </w:p>
        </w:tc>
      </w:tr>
      <w:tr>
        <w:tc>
          <w:tcPr/>
          <w:p>
            <w:pPr>
              <w:pStyle w:val="Compact"/>
              <w:jc w:val="left"/>
            </w:pPr>
            <w:r>
              <w:t xml:space="preserve">Muonio (valittu)</w:t>
            </w:r>
          </w:p>
        </w:tc>
        <w:tc>
          <w:tcPr/>
          <w:p>
            <w:pPr>
              <w:pStyle w:val="Compact"/>
              <w:jc w:val="right"/>
            </w:pPr>
            <w:r>
              <w:t xml:space="preserve">55.4</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175.6</w:t>
            </w:r>
          </w:p>
        </w:tc>
        <w:tc>
          <w:tcPr/>
          <w:p>
            <w:pPr>
              <w:pStyle w:val="Compact"/>
              <w:jc w:val="right"/>
            </w:pPr>
            <w:r>
              <w:t xml:space="preserve">11</w:t>
            </w:r>
          </w:p>
        </w:tc>
      </w:tr>
      <w:tr>
        <w:tc>
          <w:tcPr/>
          <w:p>
            <w:pPr>
              <w:pStyle w:val="Compact"/>
              <w:jc w:val="left"/>
            </w:pPr>
            <w:r>
              <w:t xml:space="preserve">Kittilä (naapuri)</w:t>
            </w:r>
          </w:p>
        </w:tc>
        <w:tc>
          <w:tcPr/>
          <w:p>
            <w:pPr>
              <w:pStyle w:val="Compact"/>
              <w:jc w:val="right"/>
            </w:pPr>
            <w:r>
              <w:t xml:space="preserve">111.4</w:t>
            </w:r>
          </w:p>
        </w:tc>
        <w:tc>
          <w:tcPr/>
          <w:p>
            <w:pPr>
              <w:pStyle w:val="Compact"/>
              <w:jc w:val="right"/>
            </w:pPr>
            <w:r>
              <w:t xml:space="preserve">118</w:t>
            </w:r>
          </w:p>
        </w:tc>
      </w:tr>
      <w:tr>
        <w:tc>
          <w:tcPr/>
          <w:p>
            <w:pPr>
              <w:pStyle w:val="Compact"/>
              <w:jc w:val="left"/>
            </w:pPr>
            <w:r>
              <w:t xml:space="preserve">Kolari (naapuri)</w:t>
            </w:r>
          </w:p>
        </w:tc>
        <w:tc>
          <w:tcPr/>
          <w:p>
            <w:pPr>
              <w:pStyle w:val="Compact"/>
              <w:jc w:val="right"/>
            </w:pPr>
            <w:r>
              <w:t xml:space="preserve">98.2</w:t>
            </w:r>
          </w:p>
        </w:tc>
        <w:tc>
          <w:tcPr/>
          <w:p>
            <w:pPr>
              <w:pStyle w:val="Compact"/>
              <w:jc w:val="right"/>
            </w:pPr>
            <w:r>
              <w:t xml:space="preserve">166</w:t>
            </w:r>
          </w:p>
        </w:tc>
      </w:tr>
      <w:tr>
        <w:tc>
          <w:tcPr/>
          <w:p>
            <w:pPr>
              <w:pStyle w:val="Compact"/>
              <w:jc w:val="left"/>
            </w:pPr>
            <w:r>
              <w:t xml:space="preserve">Muonio (valittu)</w:t>
            </w:r>
          </w:p>
        </w:tc>
        <w:tc>
          <w:tcPr/>
          <w:p>
            <w:pPr>
              <w:pStyle w:val="Compact"/>
              <w:jc w:val="right"/>
            </w:pPr>
            <w:r>
              <w:t xml:space="preserve">44.6</w:t>
            </w:r>
          </w:p>
        </w:tc>
        <w:tc>
          <w:tcPr/>
          <w:p>
            <w:pPr>
              <w:pStyle w:val="Compact"/>
              <w:jc w:val="right"/>
            </w:pPr>
            <w:r>
              <w:t xml:space="preserve">287</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muonio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muonio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Kolari (naapuri)</w:t>
            </w:r>
          </w:p>
        </w:tc>
        <w:tc>
          <w:tcPr/>
          <w:p>
            <w:pPr>
              <w:pStyle w:val="Compact"/>
              <w:jc w:val="right"/>
            </w:pPr>
            <w:r>
              <w:t xml:space="preserve">114.7</w:t>
            </w:r>
          </w:p>
        </w:tc>
        <w:tc>
          <w:tcPr/>
          <w:p>
            <w:pPr>
              <w:pStyle w:val="Compact"/>
              <w:jc w:val="right"/>
            </w:pPr>
            <w:r>
              <w:t xml:space="preserve">94</w:t>
            </w:r>
          </w:p>
        </w:tc>
      </w:tr>
      <w:tr>
        <w:tc>
          <w:tcPr/>
          <w:p>
            <w:pPr>
              <w:pStyle w:val="Compact"/>
              <w:jc w:val="left"/>
            </w:pPr>
            <w:r>
              <w:t xml:space="preserve">Enontekiö (naapuri)</w:t>
            </w:r>
          </w:p>
        </w:tc>
        <w:tc>
          <w:tcPr/>
          <w:p>
            <w:pPr>
              <w:pStyle w:val="Compact"/>
              <w:jc w:val="right"/>
            </w:pPr>
            <w:r>
              <w:t xml:space="preserve">100.4</w:t>
            </w:r>
          </w:p>
        </w:tc>
        <w:tc>
          <w:tcPr/>
          <w:p>
            <w:pPr>
              <w:pStyle w:val="Compact"/>
              <w:jc w:val="right"/>
            </w:pPr>
            <w:r>
              <w:t xml:space="preserve">137</w:t>
            </w:r>
          </w:p>
        </w:tc>
      </w:tr>
      <w:tr>
        <w:tc>
          <w:tcPr/>
          <w:p>
            <w:pPr>
              <w:pStyle w:val="Compact"/>
              <w:jc w:val="left"/>
            </w:pPr>
            <w:r>
              <w:t xml:space="preserve">Kittilä (naapuri)</w:t>
            </w:r>
          </w:p>
        </w:tc>
        <w:tc>
          <w:tcPr/>
          <w:p>
            <w:pPr>
              <w:pStyle w:val="Compact"/>
              <w:jc w:val="right"/>
            </w:pPr>
            <w:r>
              <w:t xml:space="preserve">73.6</w:t>
            </w:r>
          </w:p>
        </w:tc>
        <w:tc>
          <w:tcPr/>
          <w:p>
            <w:pPr>
              <w:pStyle w:val="Compact"/>
              <w:jc w:val="right"/>
            </w:pPr>
            <w:r>
              <w:t xml:space="preserve">241</w:t>
            </w:r>
          </w:p>
        </w:tc>
      </w:tr>
      <w:tr>
        <w:tc>
          <w:tcPr/>
          <w:p>
            <w:pPr>
              <w:pStyle w:val="Compact"/>
              <w:jc w:val="left"/>
            </w:pPr>
            <w:r>
              <w:t xml:space="preserve">Muonio (valittu)</w:t>
            </w:r>
          </w:p>
        </w:tc>
        <w:tc>
          <w:tcPr/>
          <w:p>
            <w:pPr>
              <w:pStyle w:val="Compact"/>
              <w:jc w:val="right"/>
            </w:pPr>
            <w:r>
              <w:t xml:space="preserve">45.5</w:t>
            </w:r>
          </w:p>
        </w:tc>
        <w:tc>
          <w:tcPr/>
          <w:p>
            <w:pPr>
              <w:pStyle w:val="Compact"/>
              <w:jc w:val="right"/>
            </w:pPr>
            <w:r>
              <w:t xml:space="preserve">282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123.7</w:t>
            </w:r>
          </w:p>
        </w:tc>
        <w:tc>
          <w:tcPr/>
          <w:p>
            <w:pPr>
              <w:pStyle w:val="Compact"/>
              <w:jc w:val="right"/>
            </w:pPr>
            <w:r>
              <w:t xml:space="preserve">64</w:t>
            </w:r>
          </w:p>
        </w:tc>
      </w:tr>
      <w:tr>
        <w:tc>
          <w:tcPr/>
          <w:p>
            <w:pPr>
              <w:pStyle w:val="Compact"/>
              <w:jc w:val="left"/>
            </w:pPr>
            <w:r>
              <w:t xml:space="preserve">Muonio (valittu)</w:t>
            </w:r>
          </w:p>
        </w:tc>
        <w:tc>
          <w:tcPr/>
          <w:p>
            <w:pPr>
              <w:pStyle w:val="Compact"/>
              <w:jc w:val="right"/>
            </w:pPr>
            <w:r>
              <w:t xml:space="preserve">104.8</w:t>
            </w:r>
          </w:p>
        </w:tc>
        <w:tc>
          <w:tcPr/>
          <w:p>
            <w:pPr>
              <w:pStyle w:val="Compact"/>
              <w:jc w:val="right"/>
            </w:pPr>
            <w:r>
              <w:t xml:space="preserve">121</w:t>
            </w:r>
          </w:p>
        </w:tc>
      </w:tr>
      <w:tr>
        <w:tc>
          <w:tcPr/>
          <w:p>
            <w:pPr>
              <w:pStyle w:val="Compact"/>
              <w:jc w:val="left"/>
            </w:pPr>
            <w:r>
              <w:t xml:space="preserve">Kittilä (naapuri)</w:t>
            </w:r>
          </w:p>
        </w:tc>
        <w:tc>
          <w:tcPr/>
          <w:p>
            <w:pPr>
              <w:pStyle w:val="Compact"/>
              <w:jc w:val="right"/>
            </w:pPr>
            <w:r>
              <w:t xml:space="preserve">94.7</w:t>
            </w:r>
          </w:p>
        </w:tc>
        <w:tc>
          <w:tcPr/>
          <w:p>
            <w:pPr>
              <w:pStyle w:val="Compact"/>
              <w:jc w:val="right"/>
            </w:pPr>
            <w:r>
              <w:t xml:space="preserve">153</w:t>
            </w:r>
          </w:p>
        </w:tc>
      </w:tr>
      <w:tr>
        <w:tc>
          <w:tcPr/>
          <w:p>
            <w:pPr>
              <w:pStyle w:val="Compact"/>
              <w:jc w:val="left"/>
            </w:pPr>
            <w:r>
              <w:t xml:space="preserve">Kolari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147.3</w:t>
            </w:r>
          </w:p>
        </w:tc>
        <w:tc>
          <w:tcPr/>
          <w:p>
            <w:pPr>
              <w:pStyle w:val="Compact"/>
              <w:jc w:val="right"/>
            </w:pPr>
            <w:r>
              <w:t xml:space="preserve">49</w:t>
            </w:r>
          </w:p>
        </w:tc>
      </w:tr>
      <w:tr>
        <w:tc>
          <w:tcPr/>
          <w:p>
            <w:pPr>
              <w:pStyle w:val="Compact"/>
              <w:jc w:val="left"/>
            </w:pPr>
            <w:r>
              <w:t xml:space="preserve">Kolari (naapuri)</w:t>
            </w:r>
          </w:p>
        </w:tc>
        <w:tc>
          <w:tcPr/>
          <w:p>
            <w:pPr>
              <w:pStyle w:val="Compact"/>
              <w:jc w:val="right"/>
            </w:pPr>
            <w:r>
              <w:t xml:space="preserve">83.8</w:t>
            </w:r>
          </w:p>
        </w:tc>
        <w:tc>
          <w:tcPr/>
          <w:p>
            <w:pPr>
              <w:pStyle w:val="Compact"/>
              <w:jc w:val="right"/>
            </w:pPr>
            <w:r>
              <w:t xml:space="preserve">194</w:t>
            </w:r>
          </w:p>
        </w:tc>
      </w:tr>
      <w:tr>
        <w:tc>
          <w:tcPr/>
          <w:p>
            <w:pPr>
              <w:pStyle w:val="Compact"/>
              <w:jc w:val="left"/>
            </w:pPr>
            <w:r>
              <w:t xml:space="preserve">Kittilä (naapuri)</w:t>
            </w:r>
          </w:p>
        </w:tc>
        <w:tc>
          <w:tcPr/>
          <w:p>
            <w:pPr>
              <w:pStyle w:val="Compact"/>
              <w:jc w:val="right"/>
            </w:pPr>
            <w:r>
              <w:t xml:space="preserve">71.6</w:t>
            </w:r>
          </w:p>
        </w:tc>
        <w:tc>
          <w:tcPr/>
          <w:p>
            <w:pPr>
              <w:pStyle w:val="Compact"/>
              <w:jc w:val="right"/>
            </w:pPr>
            <w:r>
              <w:t xml:space="preserve">220</w:t>
            </w:r>
          </w:p>
        </w:tc>
      </w:tr>
      <w:tr>
        <w:tc>
          <w:tcPr/>
          <w:p>
            <w:pPr>
              <w:pStyle w:val="Compact"/>
              <w:jc w:val="left"/>
            </w:pPr>
            <w:r>
              <w:t xml:space="preserve">Muonio (valittu)</w:t>
            </w:r>
          </w:p>
        </w:tc>
        <w:tc>
          <w:tcPr/>
          <w:p>
            <w:pPr>
              <w:pStyle w:val="Compact"/>
              <w:jc w:val="right"/>
            </w:pPr>
            <w:r>
              <w:t xml:space="preserve">67.6</w:t>
            </w:r>
          </w:p>
        </w:tc>
        <w:tc>
          <w:tcPr/>
          <w:p>
            <w:pPr>
              <w:pStyle w:val="Compact"/>
              <w:jc w:val="right"/>
            </w:pPr>
            <w:r>
              <w:t xml:space="preserve">232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45.3</w:t>
            </w:r>
          </w:p>
        </w:tc>
        <w:tc>
          <w:tcPr/>
          <w:p>
            <w:pPr>
              <w:pStyle w:val="Compact"/>
              <w:jc w:val="right"/>
            </w:pPr>
            <w:r>
              <w:t xml:space="preserve">261</w:t>
            </w:r>
          </w:p>
        </w:tc>
      </w:tr>
      <w:tr>
        <w:tc>
          <w:tcPr/>
          <w:p>
            <w:pPr>
              <w:pStyle w:val="Compact"/>
              <w:jc w:val="left"/>
            </w:pPr>
            <w:r>
              <w:t xml:space="preserve">Kittilä (naapuri)</w:t>
            </w:r>
          </w:p>
        </w:tc>
        <w:tc>
          <w:tcPr/>
          <w:p>
            <w:pPr>
              <w:pStyle w:val="Compact"/>
              <w:jc w:val="right"/>
            </w:pPr>
            <w:r>
              <w:t xml:space="preserve">32.6</w:t>
            </w:r>
          </w:p>
        </w:tc>
        <w:tc>
          <w:tcPr/>
          <w:p>
            <w:pPr>
              <w:pStyle w:val="Compact"/>
              <w:jc w:val="right"/>
            </w:pPr>
            <w:r>
              <w:t xml:space="preserve">273</w:t>
            </w:r>
          </w:p>
        </w:tc>
      </w:tr>
      <w:tr>
        <w:tc>
          <w:tcPr/>
          <w:p>
            <w:pPr>
              <w:pStyle w:val="Compact"/>
              <w:jc w:val="left"/>
            </w:pPr>
            <w:r>
              <w:t xml:space="preserve">Kolari (naapuri)</w:t>
            </w:r>
          </w:p>
        </w:tc>
        <w:tc>
          <w:tcPr/>
          <w:p>
            <w:pPr>
              <w:pStyle w:val="Compact"/>
              <w:jc w:val="right"/>
            </w:pPr>
            <w:r>
              <w:t xml:space="preserve">30.2</w:t>
            </w:r>
          </w:p>
        </w:tc>
        <w:tc>
          <w:tcPr/>
          <w:p>
            <w:pPr>
              <w:pStyle w:val="Compact"/>
              <w:jc w:val="right"/>
            </w:pPr>
            <w:r>
              <w:t xml:space="preserve">275</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r>
        <w:tc>
          <w:tcPr/>
          <w:p>
            <w:pPr>
              <w:pStyle w:val="Compact"/>
              <w:jc w:val="left"/>
            </w:pPr>
            <w:r>
              <w:t xml:space="preserve">Muonio (valittu)</w:t>
            </w:r>
          </w:p>
        </w:tc>
        <w:tc>
          <w:tcPr/>
          <w:p>
            <w:pPr>
              <w:pStyle w:val="Compact"/>
              <w:jc w:val="right"/>
            </w:pPr>
            <w:r>
              <w:t xml:space="preserve">0.0</w:t>
            </w:r>
          </w:p>
        </w:tc>
        <w:tc>
          <w:tcPr/>
          <w:p>
            <w:pPr>
              <w:pStyle w:val="Compact"/>
              <w:jc w:val="right"/>
            </w:pPr>
            <w:r>
              <w:t xml:space="preserve">291</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125.9</w:t>
            </w:r>
          </w:p>
        </w:tc>
        <w:tc>
          <w:tcPr/>
          <w:p>
            <w:pPr>
              <w:pStyle w:val="Compact"/>
              <w:jc w:val="right"/>
            </w:pPr>
            <w:r>
              <w:t xml:space="preserve">40</w:t>
            </w:r>
          </w:p>
        </w:tc>
      </w:tr>
      <w:tr>
        <w:tc>
          <w:tcPr/>
          <w:p>
            <w:pPr>
              <w:pStyle w:val="Compact"/>
              <w:jc w:val="left"/>
            </w:pPr>
            <w:r>
              <w:t xml:space="preserve">Kolari (naapuri)</w:t>
            </w:r>
          </w:p>
        </w:tc>
        <w:tc>
          <w:tcPr/>
          <w:p>
            <w:pPr>
              <w:pStyle w:val="Compact"/>
              <w:jc w:val="right"/>
            </w:pPr>
            <w:r>
              <w:t xml:space="preserve">87.8</w:t>
            </w:r>
          </w:p>
        </w:tc>
        <w:tc>
          <w:tcPr/>
          <w:p>
            <w:pPr>
              <w:pStyle w:val="Compact"/>
              <w:jc w:val="right"/>
            </w:pPr>
            <w:r>
              <w:t xml:space="preserve">189</w:t>
            </w:r>
          </w:p>
        </w:tc>
      </w:tr>
      <w:tr>
        <w:tc>
          <w:tcPr/>
          <w:p>
            <w:pPr>
              <w:pStyle w:val="Compact"/>
              <w:jc w:val="left"/>
            </w:pPr>
            <w:r>
              <w:t xml:space="preserve">Muonio (valittu)</w:t>
            </w:r>
          </w:p>
        </w:tc>
        <w:tc>
          <w:tcPr/>
          <w:p>
            <w:pPr>
              <w:pStyle w:val="Compact"/>
              <w:jc w:val="right"/>
            </w:pPr>
            <w:r>
              <w:t xml:space="preserve">81.3</w:t>
            </w:r>
          </w:p>
        </w:tc>
        <w:tc>
          <w:tcPr/>
          <w:p>
            <w:pPr>
              <w:pStyle w:val="Compact"/>
              <w:jc w:val="right"/>
            </w:pPr>
            <w:r>
              <w:t xml:space="preserve">216</w:t>
            </w:r>
          </w:p>
        </w:tc>
      </w:tr>
      <w:tr>
        <w:tc>
          <w:tcPr/>
          <w:p>
            <w:pPr>
              <w:pStyle w:val="Compact"/>
              <w:jc w:val="left"/>
            </w:pPr>
            <w:r>
              <w:t xml:space="preserve">Kittilä (naapuri)</w:t>
            </w:r>
          </w:p>
        </w:tc>
        <w:tc>
          <w:tcPr/>
          <w:p>
            <w:pPr>
              <w:pStyle w:val="Compact"/>
              <w:jc w:val="right"/>
            </w:pPr>
            <w:r>
              <w:t xml:space="preserve">78.1</w:t>
            </w:r>
          </w:p>
        </w:tc>
        <w:tc>
          <w:tcPr/>
          <w:p>
            <w:pPr>
              <w:pStyle w:val="Compact"/>
              <w:jc w:val="right"/>
            </w:pPr>
            <w:r>
              <w:t xml:space="preserve">222</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muonio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muonio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129.5</w:t>
            </w:r>
          </w:p>
        </w:tc>
        <w:tc>
          <w:tcPr/>
          <w:p>
            <w:pPr>
              <w:pStyle w:val="Compact"/>
              <w:jc w:val="right"/>
            </w:pPr>
            <w:r>
              <w:t xml:space="preserve">74</w:t>
            </w:r>
          </w:p>
        </w:tc>
      </w:tr>
      <w:tr>
        <w:tc>
          <w:tcPr/>
          <w:p>
            <w:pPr>
              <w:pStyle w:val="Compact"/>
              <w:jc w:val="left"/>
            </w:pPr>
            <w:r>
              <w:t xml:space="preserve">Kolari (naapuri)</w:t>
            </w:r>
          </w:p>
        </w:tc>
        <w:tc>
          <w:tcPr/>
          <w:p>
            <w:pPr>
              <w:pStyle w:val="Compact"/>
              <w:jc w:val="right"/>
            </w:pPr>
            <w:r>
              <w:t xml:space="preserve">100.0</w:t>
            </w:r>
          </w:p>
        </w:tc>
        <w:tc>
          <w:tcPr/>
          <w:p>
            <w:pPr>
              <w:pStyle w:val="Compact"/>
              <w:jc w:val="right"/>
            </w:pPr>
            <w:r>
              <w:t xml:space="preserve">129</w:t>
            </w:r>
          </w:p>
        </w:tc>
      </w:tr>
      <w:tr>
        <w:tc>
          <w:tcPr/>
          <w:p>
            <w:pPr>
              <w:pStyle w:val="Compact"/>
              <w:jc w:val="left"/>
            </w:pPr>
            <w:r>
              <w:t xml:space="preserve">Kittilä (naapuri)</w:t>
            </w:r>
          </w:p>
        </w:tc>
        <w:tc>
          <w:tcPr/>
          <w:p>
            <w:pPr>
              <w:pStyle w:val="Compact"/>
              <w:jc w:val="right"/>
            </w:pPr>
            <w:r>
              <w:t xml:space="preserve">43.2</w:t>
            </w:r>
          </w:p>
        </w:tc>
        <w:tc>
          <w:tcPr/>
          <w:p>
            <w:pPr>
              <w:pStyle w:val="Compact"/>
              <w:jc w:val="right"/>
            </w:pPr>
            <w:r>
              <w:t xml:space="preserve">240</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Muonio (valittu)</w:t>
            </w:r>
          </w:p>
        </w:tc>
        <w:tc>
          <w:tcPr/>
          <w:p>
            <w:pPr>
              <w:pStyle w:val="Compact"/>
              <w:jc w:val="right"/>
            </w:pPr>
            <w:r>
              <w:t xml:space="preserve">0.0</w:t>
            </w:r>
          </w:p>
        </w:tc>
        <w:tc>
          <w:tcPr/>
          <w:p>
            <w:pPr>
              <w:pStyle w:val="Compact"/>
              <w:jc w:val="right"/>
            </w:pPr>
            <w:r>
              <w:t xml:space="preserve">279</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176.7</w:t>
            </w:r>
          </w:p>
        </w:tc>
        <w:tc>
          <w:tcPr/>
          <w:p>
            <w:pPr>
              <w:pStyle w:val="Compact"/>
              <w:jc w:val="right"/>
            </w:pPr>
            <w:r>
              <w:t xml:space="preserve">14</w:t>
            </w:r>
          </w:p>
        </w:tc>
      </w:tr>
      <w:tr>
        <w:tc>
          <w:tcPr/>
          <w:p>
            <w:pPr>
              <w:pStyle w:val="Compact"/>
              <w:jc w:val="left"/>
            </w:pPr>
            <w:r>
              <w:t xml:space="preserve">Kolari (naapuri)</w:t>
            </w:r>
          </w:p>
        </w:tc>
        <w:tc>
          <w:tcPr/>
          <w:p>
            <w:pPr>
              <w:pStyle w:val="Compact"/>
              <w:jc w:val="right"/>
            </w:pPr>
            <w:r>
              <w:t xml:space="preserve">133.3</w:t>
            </w:r>
          </w:p>
        </w:tc>
        <w:tc>
          <w:tcPr/>
          <w:p>
            <w:pPr>
              <w:pStyle w:val="Compact"/>
              <w:jc w:val="right"/>
            </w:pPr>
            <w:r>
              <w:t xml:space="preserve">63</w:t>
            </w:r>
          </w:p>
        </w:tc>
      </w:tr>
      <w:tr>
        <w:tc>
          <w:tcPr/>
          <w:p>
            <w:pPr>
              <w:pStyle w:val="Compact"/>
              <w:jc w:val="left"/>
            </w:pPr>
            <w:r>
              <w:t xml:space="preserve">Enontekiö (naapuri)</w:t>
            </w:r>
          </w:p>
        </w:tc>
        <w:tc>
          <w:tcPr/>
          <w:p>
            <w:pPr>
              <w:pStyle w:val="Compact"/>
              <w:jc w:val="right"/>
            </w:pPr>
            <w:r>
              <w:t xml:space="preserve">115.0</w:t>
            </w:r>
          </w:p>
        </w:tc>
        <w:tc>
          <w:tcPr/>
          <w:p>
            <w:pPr>
              <w:pStyle w:val="Compact"/>
              <w:jc w:val="right"/>
            </w:pPr>
            <w:r>
              <w:t xml:space="preserve">102</w:t>
            </w:r>
          </w:p>
        </w:tc>
      </w:tr>
      <w:tr>
        <w:tc>
          <w:tcPr/>
          <w:p>
            <w:pPr>
              <w:pStyle w:val="Compact"/>
              <w:jc w:val="left"/>
            </w:pPr>
            <w:r>
              <w:t xml:space="preserve">Muonio (valittu)</w:t>
            </w:r>
          </w:p>
        </w:tc>
        <w:tc>
          <w:tcPr/>
          <w:p>
            <w:pPr>
              <w:pStyle w:val="Compact"/>
              <w:jc w:val="right"/>
            </w:pPr>
            <w:r>
              <w:t xml:space="preserve">52.0</w:t>
            </w:r>
          </w:p>
        </w:tc>
        <w:tc>
          <w:tcPr/>
          <w:p>
            <w:pPr>
              <w:pStyle w:val="Compact"/>
              <w:jc w:val="right"/>
            </w:pPr>
            <w:r>
              <w:t xml:space="preserve">274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146.3</w:t>
            </w:r>
          </w:p>
        </w:tc>
        <w:tc>
          <w:tcPr/>
          <w:p>
            <w:pPr>
              <w:pStyle w:val="Compact"/>
              <w:jc w:val="right"/>
            </w:pPr>
            <w:r>
              <w:t xml:space="preserve">50</w:t>
            </w:r>
          </w:p>
        </w:tc>
      </w:tr>
      <w:tr>
        <w:tc>
          <w:tcPr/>
          <w:p>
            <w:pPr>
              <w:pStyle w:val="Compact"/>
              <w:jc w:val="left"/>
            </w:pPr>
            <w:r>
              <w:t xml:space="preserve">Kolari (naapuri)</w:t>
            </w:r>
          </w:p>
        </w:tc>
        <w:tc>
          <w:tcPr/>
          <w:p>
            <w:pPr>
              <w:pStyle w:val="Compact"/>
              <w:jc w:val="right"/>
            </w:pPr>
            <w:r>
              <w:t xml:space="preserve">114.1</w:t>
            </w:r>
          </w:p>
        </w:tc>
        <w:tc>
          <w:tcPr/>
          <w:p>
            <w:pPr>
              <w:pStyle w:val="Compact"/>
              <w:jc w:val="right"/>
            </w:pPr>
            <w:r>
              <w:t xml:space="preserve">109</w:t>
            </w:r>
          </w:p>
        </w:tc>
      </w:tr>
      <w:tr>
        <w:tc>
          <w:tcPr/>
          <w:p>
            <w:pPr>
              <w:pStyle w:val="Compact"/>
              <w:jc w:val="left"/>
            </w:pPr>
            <w:r>
              <w:t xml:space="preserve">Enontekiö (naapuri)</w:t>
            </w:r>
          </w:p>
        </w:tc>
        <w:tc>
          <w:tcPr/>
          <w:p>
            <w:pPr>
              <w:pStyle w:val="Compact"/>
              <w:jc w:val="right"/>
            </w:pPr>
            <w:r>
              <w:t xml:space="preserve">70.6</w:t>
            </w:r>
          </w:p>
        </w:tc>
        <w:tc>
          <w:tcPr/>
          <w:p>
            <w:pPr>
              <w:pStyle w:val="Compact"/>
              <w:jc w:val="right"/>
            </w:pPr>
            <w:r>
              <w:t xml:space="preserve">238</w:t>
            </w:r>
          </w:p>
        </w:tc>
      </w:tr>
      <w:tr>
        <w:tc>
          <w:tcPr/>
          <w:p>
            <w:pPr>
              <w:pStyle w:val="Compact"/>
              <w:jc w:val="left"/>
            </w:pPr>
            <w:r>
              <w:t xml:space="preserve">Muonio (valittu)</w:t>
            </w:r>
          </w:p>
        </w:tc>
        <w:tc>
          <w:tcPr/>
          <w:p>
            <w:pPr>
              <w:pStyle w:val="Compact"/>
              <w:jc w:val="right"/>
            </w:pPr>
            <w:r>
              <w:t xml:space="preserve">64.2</w:t>
            </w:r>
          </w:p>
        </w:tc>
        <w:tc>
          <w:tcPr/>
          <w:p>
            <w:pPr>
              <w:pStyle w:val="Compact"/>
              <w:jc w:val="right"/>
            </w:pPr>
            <w:r>
              <w:t xml:space="preserve">249</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126.9</w:t>
            </w:r>
          </w:p>
        </w:tc>
        <w:tc>
          <w:tcPr/>
          <w:p>
            <w:pPr>
              <w:pStyle w:val="Compact"/>
              <w:jc w:val="right"/>
            </w:pPr>
            <w:r>
              <w:t xml:space="preserve">50</w:t>
            </w:r>
          </w:p>
        </w:tc>
      </w:tr>
      <w:tr>
        <w:tc>
          <w:tcPr/>
          <w:p>
            <w:pPr>
              <w:pStyle w:val="Compact"/>
              <w:jc w:val="left"/>
            </w:pPr>
            <w:r>
              <w:t xml:space="preserve">Muonio (valittu)</w:t>
            </w:r>
          </w:p>
        </w:tc>
        <w:tc>
          <w:tcPr/>
          <w:p>
            <w:pPr>
              <w:pStyle w:val="Compact"/>
              <w:jc w:val="right"/>
            </w:pPr>
            <w:r>
              <w:t xml:space="preserve">105.3</w:t>
            </w:r>
          </w:p>
        </w:tc>
        <w:tc>
          <w:tcPr/>
          <w:p>
            <w:pPr>
              <w:pStyle w:val="Compact"/>
              <w:jc w:val="right"/>
            </w:pPr>
            <w:r>
              <w:t xml:space="preserve">120</w:t>
            </w:r>
          </w:p>
        </w:tc>
      </w:tr>
      <w:tr>
        <w:tc>
          <w:tcPr/>
          <w:p>
            <w:pPr>
              <w:pStyle w:val="Compact"/>
              <w:jc w:val="left"/>
            </w:pPr>
            <w:r>
              <w:t xml:space="preserve">Kolari (naapuri)</w:t>
            </w:r>
          </w:p>
        </w:tc>
        <w:tc>
          <w:tcPr/>
          <w:p>
            <w:pPr>
              <w:pStyle w:val="Compact"/>
              <w:jc w:val="right"/>
            </w:pPr>
            <w:r>
              <w:t xml:space="preserve">95.6</w:t>
            </w:r>
          </w:p>
        </w:tc>
        <w:tc>
          <w:tcPr/>
          <w:p>
            <w:pPr>
              <w:pStyle w:val="Compact"/>
              <w:jc w:val="right"/>
            </w:pPr>
            <w:r>
              <w:t xml:space="preserve">175</w:t>
            </w:r>
          </w:p>
        </w:tc>
      </w:tr>
      <w:tr>
        <w:tc>
          <w:tcPr/>
          <w:p>
            <w:pPr>
              <w:pStyle w:val="Compact"/>
              <w:jc w:val="left"/>
            </w:pPr>
            <w:r>
              <w:t xml:space="preserve">Kittilä (naapuri)</w:t>
            </w:r>
          </w:p>
        </w:tc>
        <w:tc>
          <w:tcPr/>
          <w:p>
            <w:pPr>
              <w:pStyle w:val="Compact"/>
              <w:jc w:val="right"/>
            </w:pPr>
            <w:r>
              <w:t xml:space="preserve">63.4</w:t>
            </w:r>
          </w:p>
        </w:tc>
        <w:tc>
          <w:tcPr/>
          <w:p>
            <w:pPr>
              <w:pStyle w:val="Compact"/>
              <w:jc w:val="right"/>
            </w:pPr>
            <w:r>
              <w:t xml:space="preserve">266</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muonio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muonio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186.9</w:t>
            </w:r>
          </w:p>
        </w:tc>
        <w:tc>
          <w:tcPr/>
          <w:p>
            <w:pPr>
              <w:pStyle w:val="Compact"/>
              <w:jc w:val="right"/>
            </w:pPr>
            <w:r>
              <w:t xml:space="preserve">22</w:t>
            </w:r>
          </w:p>
        </w:tc>
      </w:tr>
      <w:tr>
        <w:tc>
          <w:tcPr/>
          <w:p>
            <w:pPr>
              <w:pStyle w:val="Compact"/>
              <w:jc w:val="left"/>
            </w:pPr>
            <w:r>
              <w:t xml:space="preserve">Kolari (naapuri)</w:t>
            </w:r>
          </w:p>
        </w:tc>
        <w:tc>
          <w:tcPr/>
          <w:p>
            <w:pPr>
              <w:pStyle w:val="Compact"/>
              <w:jc w:val="right"/>
            </w:pPr>
            <w:r>
              <w:t xml:space="preserve">94.6</w:t>
            </w:r>
          </w:p>
        </w:tc>
        <w:tc>
          <w:tcPr/>
          <w:p>
            <w:pPr>
              <w:pStyle w:val="Compact"/>
              <w:jc w:val="right"/>
            </w:pPr>
            <w:r>
              <w:t xml:space="preserve">162</w:t>
            </w:r>
          </w:p>
        </w:tc>
      </w:tr>
      <w:tr>
        <w:tc>
          <w:tcPr/>
          <w:p>
            <w:pPr>
              <w:pStyle w:val="Compact"/>
              <w:jc w:val="left"/>
            </w:pPr>
            <w:r>
              <w:t xml:space="preserve">Kittilä (naapuri)</w:t>
            </w:r>
          </w:p>
        </w:tc>
        <w:tc>
          <w:tcPr/>
          <w:p>
            <w:pPr>
              <w:pStyle w:val="Compact"/>
              <w:jc w:val="right"/>
            </w:pPr>
            <w:r>
              <w:t xml:space="preserve">75.4</w:t>
            </w:r>
          </w:p>
        </w:tc>
        <w:tc>
          <w:tcPr/>
          <w:p>
            <w:pPr>
              <w:pStyle w:val="Compact"/>
              <w:jc w:val="right"/>
            </w:pPr>
            <w:r>
              <w:t xml:space="preserve">212</w:t>
            </w:r>
          </w:p>
        </w:tc>
      </w:tr>
      <w:tr>
        <w:tc>
          <w:tcPr/>
          <w:p>
            <w:pPr>
              <w:pStyle w:val="Compact"/>
              <w:jc w:val="left"/>
            </w:pPr>
            <w:r>
              <w:t xml:space="preserve">Muonio (valittu)</w:t>
            </w:r>
          </w:p>
        </w:tc>
        <w:tc>
          <w:tcPr/>
          <w:p>
            <w:pPr>
              <w:pStyle w:val="Compact"/>
              <w:jc w:val="right"/>
            </w:pPr>
            <w:r>
              <w:t xml:space="preserve">31.5</w:t>
            </w:r>
          </w:p>
        </w:tc>
        <w:tc>
          <w:tcPr/>
          <w:p>
            <w:pPr>
              <w:pStyle w:val="Compact"/>
              <w:jc w:val="right"/>
            </w:pPr>
            <w:r>
              <w:t xml:space="preserve">283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Kittilä (naapuri)</w:t>
            </w:r>
          </w:p>
        </w:tc>
        <w:tc>
          <w:tcPr/>
          <w:p>
            <w:pPr>
              <w:pStyle w:val="Compact"/>
              <w:jc w:val="right"/>
            </w:pPr>
            <w:r>
              <w:t xml:space="preserve">81.5</w:t>
            </w:r>
          </w:p>
        </w:tc>
        <w:tc>
          <w:tcPr/>
          <w:p>
            <w:pPr>
              <w:pStyle w:val="Compact"/>
              <w:jc w:val="right"/>
            </w:pPr>
            <w:r>
              <w:t xml:space="preserve">178</w:t>
            </w:r>
          </w:p>
        </w:tc>
      </w:tr>
      <w:tr>
        <w:tc>
          <w:tcPr/>
          <w:p>
            <w:pPr>
              <w:pStyle w:val="Compact"/>
              <w:jc w:val="left"/>
            </w:pPr>
            <w:r>
              <w:t xml:space="preserve">Kolari (naapuri)</w:t>
            </w:r>
          </w:p>
        </w:tc>
        <w:tc>
          <w:tcPr/>
          <w:p>
            <w:pPr>
              <w:pStyle w:val="Compact"/>
              <w:jc w:val="right"/>
            </w:pPr>
            <w:r>
              <w:t xml:space="preserve">76.0</w:t>
            </w:r>
          </w:p>
        </w:tc>
        <w:tc>
          <w:tcPr/>
          <w:p>
            <w:pPr>
              <w:pStyle w:val="Compact"/>
              <w:jc w:val="right"/>
            </w:pPr>
            <w:r>
              <w:t xml:space="preserve">191</w:t>
            </w:r>
          </w:p>
        </w:tc>
      </w:tr>
      <w:tr>
        <w:tc>
          <w:tcPr/>
          <w:p>
            <w:pPr>
              <w:pStyle w:val="Compact"/>
              <w:jc w:val="left"/>
            </w:pPr>
            <w:r>
              <w:t xml:space="preserve">Enontekiö (naapuri)</w:t>
            </w:r>
          </w:p>
        </w:tc>
        <w:tc>
          <w:tcPr/>
          <w:p>
            <w:pPr>
              <w:pStyle w:val="Compact"/>
              <w:jc w:val="right"/>
            </w:pPr>
            <w:r>
              <w:t xml:space="preserve">25.2</w:t>
            </w:r>
          </w:p>
        </w:tc>
        <w:tc>
          <w:tcPr/>
          <w:p>
            <w:pPr>
              <w:pStyle w:val="Compact"/>
              <w:jc w:val="right"/>
            </w:pPr>
            <w:r>
              <w:t xml:space="preserve">268</w:t>
            </w:r>
          </w:p>
        </w:tc>
      </w:tr>
      <w:tr>
        <w:tc>
          <w:tcPr/>
          <w:p>
            <w:pPr>
              <w:pStyle w:val="Compact"/>
              <w:jc w:val="left"/>
            </w:pPr>
            <w:r>
              <w:t xml:space="preserve">Muonio (valittu)</w:t>
            </w:r>
          </w:p>
        </w:tc>
        <w:tc>
          <w:tcPr/>
          <w:p>
            <w:pPr>
              <w:pStyle w:val="Compact"/>
              <w:jc w:val="right"/>
            </w:pPr>
            <w:r>
              <w:t xml:space="preserve">17.9</w:t>
            </w:r>
          </w:p>
        </w:tc>
        <w:tc>
          <w:tcPr/>
          <w:p>
            <w:pPr>
              <w:pStyle w:val="Compact"/>
              <w:jc w:val="right"/>
            </w:pPr>
            <w:r>
              <w:t xml:space="preserve">276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85.3</w:t>
            </w:r>
          </w:p>
        </w:tc>
        <w:tc>
          <w:tcPr/>
          <w:p>
            <w:pPr>
              <w:pStyle w:val="Compact"/>
              <w:jc w:val="right"/>
            </w:pPr>
            <w:r>
              <w:t xml:space="preserve">195</w:t>
            </w:r>
          </w:p>
        </w:tc>
      </w:tr>
      <w:tr>
        <w:tc>
          <w:tcPr/>
          <w:p>
            <w:pPr>
              <w:pStyle w:val="Compact"/>
              <w:jc w:val="left"/>
            </w:pPr>
            <w:r>
              <w:t xml:space="preserve">Kolari (naapuri)</w:t>
            </w:r>
          </w:p>
        </w:tc>
        <w:tc>
          <w:tcPr/>
          <w:p>
            <w:pPr>
              <w:pStyle w:val="Compact"/>
              <w:jc w:val="right"/>
            </w:pPr>
            <w:r>
              <w:t xml:space="preserve">82.7</w:t>
            </w:r>
          </w:p>
        </w:tc>
        <w:tc>
          <w:tcPr/>
          <w:p>
            <w:pPr>
              <w:pStyle w:val="Compact"/>
              <w:jc w:val="right"/>
            </w:pPr>
            <w:r>
              <w:t xml:space="preserve">201</w:t>
            </w:r>
          </w:p>
        </w:tc>
      </w:tr>
      <w:tr>
        <w:tc>
          <w:tcPr/>
          <w:p>
            <w:pPr>
              <w:pStyle w:val="Compact"/>
              <w:jc w:val="left"/>
            </w:pPr>
            <w:r>
              <w:t xml:space="preserve">Kittilä (naapuri)</w:t>
            </w:r>
          </w:p>
        </w:tc>
        <w:tc>
          <w:tcPr/>
          <w:p>
            <w:pPr>
              <w:pStyle w:val="Compact"/>
              <w:jc w:val="right"/>
            </w:pPr>
            <w:r>
              <w:t xml:space="preserve">71.7</w:t>
            </w:r>
          </w:p>
        </w:tc>
        <w:tc>
          <w:tcPr/>
          <w:p>
            <w:pPr>
              <w:pStyle w:val="Compact"/>
              <w:jc w:val="right"/>
            </w:pPr>
            <w:r>
              <w:t xml:space="preserve">229</w:t>
            </w:r>
          </w:p>
        </w:tc>
      </w:tr>
      <w:tr>
        <w:tc>
          <w:tcPr/>
          <w:p>
            <w:pPr>
              <w:pStyle w:val="Compact"/>
              <w:jc w:val="left"/>
            </w:pPr>
            <w:r>
              <w:t xml:space="preserve">Muonio (valittu)</w:t>
            </w:r>
          </w:p>
        </w:tc>
        <w:tc>
          <w:tcPr/>
          <w:p>
            <w:pPr>
              <w:pStyle w:val="Compact"/>
              <w:jc w:val="right"/>
            </w:pPr>
            <w:r>
              <w:t xml:space="preserve">65.7</w:t>
            </w:r>
          </w:p>
        </w:tc>
        <w:tc>
          <w:tcPr/>
          <w:p>
            <w:pPr>
              <w:pStyle w:val="Compact"/>
              <w:jc w:val="right"/>
            </w:pPr>
            <w:r>
              <w:t xml:space="preserve">245</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208.0</w:t>
            </w:r>
          </w:p>
        </w:tc>
        <w:tc>
          <w:tcPr/>
          <w:p>
            <w:pPr>
              <w:pStyle w:val="Compact"/>
              <w:jc w:val="right"/>
            </w:pPr>
            <w:r>
              <w:t xml:space="preserve">6</w:t>
            </w:r>
          </w:p>
        </w:tc>
      </w:tr>
      <w:tr>
        <w:tc>
          <w:tcPr/>
          <w:p>
            <w:pPr>
              <w:pStyle w:val="Compact"/>
              <w:jc w:val="left"/>
            </w:pPr>
            <w:r>
              <w:t xml:space="preserve">Kolari (naapuri)</w:t>
            </w:r>
          </w:p>
        </w:tc>
        <w:tc>
          <w:tcPr/>
          <w:p>
            <w:pPr>
              <w:pStyle w:val="Compact"/>
              <w:jc w:val="right"/>
            </w:pPr>
            <w:r>
              <w:t xml:space="preserve">128.7</w:t>
            </w:r>
          </w:p>
        </w:tc>
        <w:tc>
          <w:tcPr/>
          <w:p>
            <w:pPr>
              <w:pStyle w:val="Compact"/>
              <w:jc w:val="right"/>
            </w:pPr>
            <w:r>
              <w:t xml:space="preserve">70</w:t>
            </w:r>
          </w:p>
        </w:tc>
      </w:tr>
      <w:tr>
        <w:tc>
          <w:tcPr/>
          <w:p>
            <w:pPr>
              <w:pStyle w:val="Compact"/>
              <w:jc w:val="left"/>
            </w:pPr>
            <w:r>
              <w:t xml:space="preserve">Kittilä (naapuri)</w:t>
            </w:r>
          </w:p>
        </w:tc>
        <w:tc>
          <w:tcPr/>
          <w:p>
            <w:pPr>
              <w:pStyle w:val="Compact"/>
              <w:jc w:val="right"/>
            </w:pPr>
            <w:r>
              <w:t xml:space="preserve">110.3</w:t>
            </w:r>
          </w:p>
        </w:tc>
        <w:tc>
          <w:tcPr/>
          <w:p>
            <w:pPr>
              <w:pStyle w:val="Compact"/>
              <w:jc w:val="right"/>
            </w:pPr>
            <w:r>
              <w:t xml:space="preserve">108</w:t>
            </w:r>
          </w:p>
        </w:tc>
      </w:tr>
      <w:tr>
        <w:tc>
          <w:tcPr/>
          <w:p>
            <w:pPr>
              <w:pStyle w:val="Compact"/>
              <w:jc w:val="left"/>
            </w:pPr>
            <w:r>
              <w:t xml:space="preserve">Muonio (valittu)</w:t>
            </w:r>
          </w:p>
        </w:tc>
        <w:tc>
          <w:tcPr/>
          <w:p>
            <w:pPr>
              <w:pStyle w:val="Compact"/>
              <w:jc w:val="right"/>
            </w:pPr>
            <w:r>
              <w:t xml:space="preserve">80.5</w:t>
            </w:r>
          </w:p>
        </w:tc>
        <w:tc>
          <w:tcPr/>
          <w:p>
            <w:pPr>
              <w:pStyle w:val="Compact"/>
              <w:jc w:val="right"/>
            </w:pPr>
            <w:r>
              <w:t xml:space="preserve">194</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Enontekiö (naapuri)</w:t>
            </w:r>
          </w:p>
        </w:tc>
        <w:tc>
          <w:tcPr/>
          <w:p>
            <w:pPr>
              <w:pStyle w:val="Compact"/>
              <w:jc w:val="right"/>
            </w:pPr>
            <w:r>
              <w:t xml:space="preserve">372.7</w:t>
            </w:r>
          </w:p>
        </w:tc>
        <w:tc>
          <w:tcPr/>
          <w:p>
            <w:pPr>
              <w:pStyle w:val="Compact"/>
              <w:jc w:val="right"/>
            </w:pPr>
            <w:r>
              <w:t xml:space="preserve">6</w:t>
            </w:r>
          </w:p>
        </w:tc>
      </w:tr>
      <w:tr>
        <w:tc>
          <w:tcPr/>
          <w:p>
            <w:pPr>
              <w:pStyle w:val="Compact"/>
              <w:jc w:val="left"/>
            </w:pPr>
            <w:r>
              <w:t xml:space="preserve">Kittilä (naapuri)</w:t>
            </w:r>
          </w:p>
        </w:tc>
        <w:tc>
          <w:tcPr/>
          <w:p>
            <w:pPr>
              <w:pStyle w:val="Compact"/>
              <w:jc w:val="right"/>
            </w:pPr>
            <w:r>
              <w:t xml:space="preserve">218.2</w:t>
            </w:r>
          </w:p>
        </w:tc>
        <w:tc>
          <w:tcPr/>
          <w:p>
            <w:pPr>
              <w:pStyle w:val="Compact"/>
              <w:jc w:val="right"/>
            </w:pPr>
            <w:r>
              <w:t xml:space="preserve">37</w:t>
            </w:r>
          </w:p>
        </w:tc>
      </w:tr>
      <w:tr>
        <w:tc>
          <w:tcPr/>
          <w:p>
            <w:pPr>
              <w:pStyle w:val="Compact"/>
              <w:jc w:val="left"/>
            </w:pPr>
            <w:r>
              <w:t xml:space="preserve">Kolari (naapuri)</w:t>
            </w:r>
          </w:p>
        </w:tc>
        <w:tc>
          <w:tcPr/>
          <w:p>
            <w:pPr>
              <w:pStyle w:val="Compact"/>
              <w:jc w:val="right"/>
            </w:pPr>
            <w:r>
              <w:t xml:space="preserve">109.1</w:t>
            </w:r>
          </w:p>
        </w:tc>
        <w:tc>
          <w:tcPr/>
          <w:p>
            <w:pPr>
              <w:pStyle w:val="Compact"/>
              <w:jc w:val="right"/>
            </w:pPr>
            <w:r>
              <w:t xml:space="preserve">128</w:t>
            </w:r>
          </w:p>
        </w:tc>
      </w:tr>
      <w:tr>
        <w:tc>
          <w:tcPr/>
          <w:p>
            <w:pPr>
              <w:pStyle w:val="Compact"/>
              <w:jc w:val="left"/>
            </w:pPr>
            <w:r>
              <w:t xml:space="preserve">Muonio (valittu)</w:t>
            </w:r>
          </w:p>
        </w:tc>
        <w:tc>
          <w:tcPr/>
          <w:p>
            <w:pPr>
              <w:pStyle w:val="Compact"/>
              <w:jc w:val="right"/>
            </w:pPr>
            <w:r>
              <w:t xml:space="preserve">27.3</w:t>
            </w:r>
          </w:p>
        </w:tc>
        <w:tc>
          <w:tcPr/>
          <w:p>
            <w:pPr>
              <w:pStyle w:val="Compact"/>
              <w:jc w:val="right"/>
            </w:pPr>
            <w:r>
              <w:t xml:space="preserve">286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muonio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2"/>
        <w:gridCol w:w="917"/>
        <w:gridCol w:w="724"/>
        <w:gridCol w:w="1931"/>
        <w:gridCol w:w="2173"/>
        <w:gridCol w:w="482"/>
        <w:gridCol w:w="120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95950</w:t>
            </w:r>
          </w:p>
        </w:tc>
        <w:tc>
          <w:tcPr/>
          <w:p>
            <w:pPr>
              <w:pStyle w:val="Compact"/>
              <w:jc w:val="left"/>
            </w:pPr>
            <w:r>
              <w:t xml:space="preserve">Kihlanki-Tapojärvi</w:t>
            </w:r>
          </w:p>
        </w:tc>
        <w:tc>
          <w:tcPr/>
          <w:p>
            <w:pPr>
              <w:pStyle w:val="Compact"/>
              <w:jc w:val="right"/>
            </w:pPr>
            <w:r>
              <w:t xml:space="preserve">148.3</w:t>
            </w:r>
          </w:p>
        </w:tc>
        <w:tc>
          <w:tcPr/>
          <w:p>
            <w:pPr>
              <w:pStyle w:val="Compact"/>
              <w:jc w:val="right"/>
            </w:pPr>
            <w:r>
              <w:t xml:space="preserve">NA</w:t>
            </w:r>
          </w:p>
        </w:tc>
        <w:tc>
          <w:tcPr/>
          <w:p>
            <w:pPr>
              <w:pStyle w:val="Compact"/>
              <w:jc w:val="right"/>
            </w:pPr>
            <w:r>
              <w:t xml:space="preserve">162.7</w:t>
            </w:r>
          </w:p>
        </w:tc>
        <w:tc>
          <w:tcPr/>
          <w:p>
            <w:pPr>
              <w:pStyle w:val="Compact"/>
              <w:jc w:val="right"/>
            </w:pPr>
            <w:r>
              <w:t xml:space="preserve">147.9</w:t>
            </w:r>
          </w:p>
        </w:tc>
        <w:tc>
          <w:tcPr/>
          <w:p>
            <w:pPr>
              <w:pStyle w:val="Compact"/>
              <w:jc w:val="right"/>
            </w:pPr>
            <w:r>
              <w:t xml:space="preserve">134.3</w:t>
            </w:r>
          </w:p>
        </w:tc>
      </w:tr>
      <w:tr>
        <w:tc>
          <w:tcPr/>
          <w:p>
            <w:pPr>
              <w:pStyle w:val="Compact"/>
              <w:jc w:val="left"/>
            </w:pPr>
            <w:r>
              <w:t xml:space="preserve">99360</w:t>
            </w:r>
          </w:p>
        </w:tc>
        <w:tc>
          <w:tcPr/>
          <w:p>
            <w:pPr>
              <w:pStyle w:val="Compact"/>
              <w:jc w:val="left"/>
            </w:pPr>
            <w:r>
              <w:t xml:space="preserve">Kangosjärvi</w:t>
            </w:r>
          </w:p>
        </w:tc>
        <w:tc>
          <w:tcPr/>
          <w:p>
            <w:pPr>
              <w:pStyle w:val="Compact"/>
              <w:jc w:val="right"/>
            </w:pPr>
            <w:r>
              <w:t xml:space="preserve">100.0</w:t>
            </w:r>
          </w:p>
        </w:tc>
        <w:tc>
          <w:tcPr/>
          <w:p>
            <w:pPr>
              <w:pStyle w:val="Compact"/>
              <w:jc w:val="right"/>
            </w:pPr>
            <w:r>
              <w:t xml:space="preserve">67.4</w:t>
            </w:r>
          </w:p>
        </w:tc>
        <w:tc>
          <w:tcPr/>
          <w:p>
            <w:pPr>
              <w:pStyle w:val="Compact"/>
              <w:jc w:val="right"/>
            </w:pPr>
            <w:r>
              <w:t xml:space="preserve">96.9</w:t>
            </w:r>
          </w:p>
        </w:tc>
        <w:tc>
          <w:tcPr/>
          <w:p>
            <w:pPr>
              <w:pStyle w:val="Compact"/>
              <w:jc w:val="right"/>
            </w:pPr>
            <w:r>
              <w:t xml:space="preserve">152.8</w:t>
            </w:r>
          </w:p>
        </w:tc>
        <w:tc>
          <w:tcPr/>
          <w:p>
            <w:pPr>
              <w:pStyle w:val="Compact"/>
              <w:jc w:val="right"/>
            </w:pPr>
            <w:r>
              <w:t xml:space="preserve">82.9</w:t>
            </w:r>
          </w:p>
        </w:tc>
      </w:tr>
      <w:tr>
        <w:tc>
          <w:tcPr/>
          <w:p>
            <w:pPr>
              <w:pStyle w:val="Compact"/>
              <w:jc w:val="left"/>
            </w:pPr>
            <w:r>
              <w:t xml:space="preserve">95940</w:t>
            </w:r>
          </w:p>
        </w:tc>
        <w:tc>
          <w:tcPr/>
          <w:p>
            <w:pPr>
              <w:pStyle w:val="Compact"/>
              <w:jc w:val="left"/>
            </w:pPr>
            <w:r>
              <w:t xml:space="preserve">Tapojärvi</w:t>
            </w:r>
          </w:p>
        </w:tc>
        <w:tc>
          <w:tcPr/>
          <w:p>
            <w:pPr>
              <w:pStyle w:val="Compact"/>
              <w:jc w:val="right"/>
            </w:pPr>
            <w:r>
              <w:t xml:space="preserve">98.5</w:t>
            </w:r>
          </w:p>
        </w:tc>
        <w:tc>
          <w:tcPr/>
          <w:p>
            <w:pPr>
              <w:pStyle w:val="Compact"/>
              <w:jc w:val="right"/>
            </w:pPr>
            <w:r>
              <w:t xml:space="preserve">NA</w:t>
            </w:r>
          </w:p>
        </w:tc>
        <w:tc>
          <w:tcPr/>
          <w:p>
            <w:pPr>
              <w:pStyle w:val="Compact"/>
              <w:jc w:val="right"/>
            </w:pPr>
            <w:r>
              <w:t xml:space="preserve">129.2</w:t>
            </w:r>
          </w:p>
        </w:tc>
        <w:tc>
          <w:tcPr/>
          <w:p>
            <w:pPr>
              <w:pStyle w:val="Compact"/>
              <w:jc w:val="right"/>
            </w:pPr>
            <w:r>
              <w:t xml:space="preserve">84.5</w:t>
            </w:r>
          </w:p>
        </w:tc>
        <w:tc>
          <w:tcPr/>
          <w:p>
            <w:pPr>
              <w:pStyle w:val="Compact"/>
              <w:jc w:val="right"/>
            </w:pPr>
            <w:r>
              <w:t xml:space="preserve">81.6</w:t>
            </w:r>
          </w:p>
        </w:tc>
      </w:tr>
      <w:tr>
        <w:tc>
          <w:tcPr/>
          <w:p>
            <w:pPr>
              <w:pStyle w:val="Compact"/>
              <w:jc w:val="left"/>
            </w:pPr>
            <w:r>
              <w:t xml:space="preserve">99320</w:t>
            </w:r>
          </w:p>
        </w:tc>
        <w:tc>
          <w:tcPr/>
          <w:p>
            <w:pPr>
              <w:pStyle w:val="Compact"/>
              <w:jc w:val="left"/>
            </w:pPr>
            <w:r>
              <w:t xml:space="preserve">Kätkäsuvanto</w:t>
            </w:r>
          </w:p>
        </w:tc>
        <w:tc>
          <w:tcPr/>
          <w:p>
            <w:pPr>
              <w:pStyle w:val="Compact"/>
              <w:jc w:val="right"/>
            </w:pPr>
            <w:r>
              <w:t xml:space="preserve">88.8</w:t>
            </w:r>
          </w:p>
        </w:tc>
        <w:tc>
          <w:tcPr/>
          <w:p>
            <w:pPr>
              <w:pStyle w:val="Compact"/>
              <w:jc w:val="right"/>
            </w:pPr>
            <w:r>
              <w:t xml:space="preserve">99.4</w:t>
            </w:r>
          </w:p>
        </w:tc>
        <w:tc>
          <w:tcPr/>
          <w:p>
            <w:pPr>
              <w:pStyle w:val="Compact"/>
              <w:jc w:val="right"/>
            </w:pPr>
            <w:r>
              <w:t xml:space="preserve">112.1</w:t>
            </w:r>
          </w:p>
        </w:tc>
        <w:tc>
          <w:tcPr/>
          <w:p>
            <w:pPr>
              <w:pStyle w:val="Compact"/>
              <w:jc w:val="right"/>
            </w:pPr>
            <w:r>
              <w:t xml:space="preserve">62.4</w:t>
            </w:r>
          </w:p>
        </w:tc>
        <w:tc>
          <w:tcPr/>
          <w:p>
            <w:pPr>
              <w:pStyle w:val="Compact"/>
              <w:jc w:val="right"/>
            </w:pPr>
            <w:r>
              <w:t xml:space="preserve">81.5</w:t>
            </w:r>
          </w:p>
        </w:tc>
      </w:tr>
      <w:tr>
        <w:tc>
          <w:tcPr/>
          <w:p>
            <w:pPr>
              <w:pStyle w:val="Compact"/>
              <w:jc w:val="left"/>
            </w:pPr>
            <w:r>
              <w:t xml:space="preserve">99300</w:t>
            </w:r>
          </w:p>
        </w:tc>
        <w:tc>
          <w:tcPr/>
          <w:p>
            <w:pPr>
              <w:pStyle w:val="Compact"/>
              <w:jc w:val="left"/>
            </w:pPr>
            <w:r>
              <w:t xml:space="preserve">Muonio Keskus</w:t>
            </w:r>
          </w:p>
        </w:tc>
        <w:tc>
          <w:tcPr/>
          <w:p>
            <w:pPr>
              <w:pStyle w:val="Compact"/>
              <w:jc w:val="right"/>
            </w:pPr>
            <w:r>
              <w:t xml:space="preserve">88.2</w:t>
            </w:r>
          </w:p>
        </w:tc>
        <w:tc>
          <w:tcPr/>
          <w:p>
            <w:pPr>
              <w:pStyle w:val="Compact"/>
              <w:jc w:val="right"/>
            </w:pPr>
            <w:r>
              <w:t xml:space="preserve">83.3</w:t>
            </w:r>
          </w:p>
        </w:tc>
        <w:tc>
          <w:tcPr/>
          <w:p>
            <w:pPr>
              <w:pStyle w:val="Compact"/>
              <w:jc w:val="right"/>
            </w:pPr>
            <w:r>
              <w:t xml:space="preserve">88.7</w:t>
            </w:r>
          </w:p>
        </w:tc>
        <w:tc>
          <w:tcPr/>
          <w:p>
            <w:pPr>
              <w:pStyle w:val="Compact"/>
              <w:jc w:val="right"/>
            </w:pPr>
            <w:r>
              <w:t xml:space="preserve">91.7</w:t>
            </w:r>
          </w:p>
        </w:tc>
        <w:tc>
          <w:tcPr/>
          <w:p>
            <w:pPr>
              <w:pStyle w:val="Compact"/>
              <w:jc w:val="right"/>
            </w:pPr>
            <w:r>
              <w:t xml:space="preserve">88.9</w:t>
            </w:r>
          </w:p>
        </w:tc>
      </w:tr>
      <w:tr>
        <w:tc>
          <w:tcPr/>
          <w:p>
            <w:pPr>
              <w:pStyle w:val="Compact"/>
              <w:jc w:val="left"/>
            </w:pPr>
            <w:r>
              <w:t xml:space="preserve">99310</w:t>
            </w:r>
          </w:p>
        </w:tc>
        <w:tc>
          <w:tcPr/>
          <w:p>
            <w:pPr>
              <w:pStyle w:val="Compact"/>
              <w:jc w:val="left"/>
            </w:pPr>
            <w:r>
              <w:t xml:space="preserve">Yli-Muonio</w:t>
            </w:r>
          </w:p>
        </w:tc>
        <w:tc>
          <w:tcPr/>
          <w:p>
            <w:pPr>
              <w:pStyle w:val="Compact"/>
              <w:jc w:val="right"/>
            </w:pPr>
            <w:r>
              <w:t xml:space="preserve">83.7</w:t>
            </w:r>
          </w:p>
        </w:tc>
        <w:tc>
          <w:tcPr/>
          <w:p>
            <w:pPr>
              <w:pStyle w:val="Compact"/>
              <w:jc w:val="right"/>
            </w:pPr>
            <w:r>
              <w:t xml:space="preserve">91.5</w:t>
            </w:r>
          </w:p>
        </w:tc>
        <w:tc>
          <w:tcPr/>
          <w:p>
            <w:pPr>
              <w:pStyle w:val="Compact"/>
              <w:jc w:val="right"/>
            </w:pPr>
            <w:r>
              <w:t xml:space="preserve">82.6</w:t>
            </w:r>
          </w:p>
        </w:tc>
        <w:tc>
          <w:tcPr/>
          <w:p>
            <w:pPr>
              <w:pStyle w:val="Compact"/>
              <w:jc w:val="right"/>
            </w:pPr>
            <w:r>
              <w:t xml:space="preserve">73.7</w:t>
            </w:r>
          </w:p>
        </w:tc>
        <w:tc>
          <w:tcPr/>
          <w:p>
            <w:pPr>
              <w:pStyle w:val="Compact"/>
              <w:jc w:val="right"/>
            </w:pPr>
            <w:r>
              <w:t xml:space="preserve">87.0</w:t>
            </w:r>
          </w:p>
        </w:tc>
      </w:tr>
      <w:tr>
        <w:tc>
          <w:tcPr/>
          <w:p>
            <w:pPr>
              <w:pStyle w:val="Compact"/>
              <w:jc w:val="left"/>
            </w:pPr>
            <w:r>
              <w:t xml:space="preserve">99330</w:t>
            </w:r>
          </w:p>
        </w:tc>
        <w:tc>
          <w:tcPr/>
          <w:p>
            <w:pPr>
              <w:pStyle w:val="Compact"/>
              <w:jc w:val="left"/>
            </w:pPr>
            <w:r>
              <w:t xml:space="preserve">Pallastunturi</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muonio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muonio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muonio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muonio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Muonio (Kunnat)</dc:title>
  <dc:creator>Diakin karttasovellus 2023-02-28 11:26:17</dc:creator>
  <cp:keywords/>
  <dcterms:created xsi:type="dcterms:W3CDTF">2023-02-28T09:27:23Z</dcterms:created>
  <dcterms:modified xsi:type="dcterms:W3CDTF">2023-02-28T09:27:23Z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