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Nakkila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11:36:53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11:36:53.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Nakkila. Lisäksi tarkastelussa ovat rajanaapurit: Eura, Eurajoki, Harjavalta, Nakkila, Pori ja Ulvila.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nakki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akki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165.3</w:t>
            </w:r>
          </w:p>
        </w:tc>
        <w:tc>
          <w:tcPr/>
          <w:p>
            <w:pPr>
              <w:pStyle w:val="Compact"/>
              <w:jc w:val="right"/>
            </w:pPr>
            <w:r>
              <w:t xml:space="preserve">4</w:t>
            </w:r>
          </w:p>
        </w:tc>
      </w:tr>
      <w:tr>
        <w:tc>
          <w:tcPr/>
          <w:p>
            <w:pPr>
              <w:pStyle w:val="Compact"/>
              <w:jc w:val="left"/>
            </w:pPr>
            <w:r>
              <w:t xml:space="preserve">Pori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Nakkila (valittu)</w:t>
            </w:r>
          </w:p>
        </w:tc>
        <w:tc>
          <w:tcPr/>
          <w:p>
            <w:pPr>
              <w:pStyle w:val="Compact"/>
              <w:jc w:val="right"/>
            </w:pPr>
            <w:r>
              <w:t xml:space="preserve">114.3</w:t>
            </w:r>
          </w:p>
        </w:tc>
        <w:tc>
          <w:tcPr/>
          <w:p>
            <w:pPr>
              <w:pStyle w:val="Compact"/>
              <w:jc w:val="right"/>
            </w:pPr>
            <w:r>
              <w:t xml:space="preserve">102</w:t>
            </w:r>
          </w:p>
        </w:tc>
      </w:tr>
      <w:tr>
        <w:tc>
          <w:tcPr/>
          <w:p>
            <w:pPr>
              <w:pStyle w:val="Compact"/>
              <w:jc w:val="left"/>
            </w:pPr>
            <w:r>
              <w:t xml:space="preserve">Ulvila (naapuri)</w:t>
            </w:r>
          </w:p>
        </w:tc>
        <w:tc>
          <w:tcPr/>
          <w:p>
            <w:pPr>
              <w:pStyle w:val="Compact"/>
              <w:jc w:val="right"/>
            </w:pPr>
            <w:r>
              <w:t xml:space="preserve">97.9</w:t>
            </w:r>
          </w:p>
        </w:tc>
        <w:tc>
          <w:tcPr/>
          <w:p>
            <w:pPr>
              <w:pStyle w:val="Compact"/>
              <w:jc w:val="right"/>
            </w:pPr>
            <w:r>
              <w:t xml:space="preserve">161</w:t>
            </w:r>
          </w:p>
        </w:tc>
      </w:tr>
      <w:tr>
        <w:tc>
          <w:tcPr/>
          <w:p>
            <w:pPr>
              <w:pStyle w:val="Compact"/>
              <w:jc w:val="left"/>
            </w:pPr>
            <w:r>
              <w:t xml:space="preserve">Eura (naapuri)</w:t>
            </w:r>
          </w:p>
        </w:tc>
        <w:tc>
          <w:tcPr/>
          <w:p>
            <w:pPr>
              <w:pStyle w:val="Compact"/>
              <w:jc w:val="right"/>
            </w:pPr>
            <w:r>
              <w:t xml:space="preserve">95.6</w:t>
            </w:r>
          </w:p>
        </w:tc>
        <w:tc>
          <w:tcPr/>
          <w:p>
            <w:pPr>
              <w:pStyle w:val="Compact"/>
              <w:jc w:val="right"/>
            </w:pPr>
            <w:r>
              <w:t xml:space="preserve">170</w:t>
            </w:r>
          </w:p>
        </w:tc>
      </w:tr>
      <w:tr>
        <w:tc>
          <w:tcPr/>
          <w:p>
            <w:pPr>
              <w:pStyle w:val="Compact"/>
              <w:jc w:val="left"/>
            </w:pPr>
            <w:r>
              <w:t xml:space="preserve">Eurajoki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141.7</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Nakkila (valittu)</w:t>
            </w:r>
          </w:p>
        </w:tc>
        <w:tc>
          <w:tcPr/>
          <w:p>
            <w:pPr>
              <w:pStyle w:val="Compact"/>
              <w:jc w:val="right"/>
            </w:pPr>
            <w:r>
              <w:t xml:space="preserve">111.9</w:t>
            </w:r>
          </w:p>
        </w:tc>
        <w:tc>
          <w:tcPr/>
          <w:p>
            <w:pPr>
              <w:pStyle w:val="Compact"/>
              <w:jc w:val="right"/>
            </w:pPr>
            <w:r>
              <w:t xml:space="preserve">103</w:t>
            </w:r>
          </w:p>
        </w:tc>
      </w:tr>
      <w:tr>
        <w:tc>
          <w:tcPr/>
          <w:p>
            <w:pPr>
              <w:pStyle w:val="Compact"/>
              <w:jc w:val="left"/>
            </w:pPr>
            <w:r>
              <w:t xml:space="preserve">Ulvila (naapuri)</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78.8</w:t>
            </w:r>
          </w:p>
        </w:tc>
        <w:tc>
          <w:tcPr/>
          <w:p>
            <w:pPr>
              <w:pStyle w:val="Compact"/>
              <w:jc w:val="right"/>
            </w:pPr>
            <w:r>
              <w:t xml:space="preserve">231</w:t>
            </w:r>
          </w:p>
        </w:tc>
      </w:tr>
      <w:tr>
        <w:tc>
          <w:tcPr/>
          <w:p>
            <w:pPr>
              <w:pStyle w:val="Compact"/>
              <w:jc w:val="left"/>
            </w:pPr>
            <w:r>
              <w:t xml:space="preserve">Eurajoki (naapuri)</w:t>
            </w:r>
          </w:p>
        </w:tc>
        <w:tc>
          <w:tcPr/>
          <w:p>
            <w:pPr>
              <w:pStyle w:val="Compact"/>
              <w:jc w:val="right"/>
            </w:pPr>
            <w:r>
              <w:t xml:space="preserve">63.8</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163.8</w:t>
            </w:r>
          </w:p>
        </w:tc>
        <w:tc>
          <w:tcPr/>
          <w:p>
            <w:pPr>
              <w:pStyle w:val="Compact"/>
              <w:jc w:val="right"/>
            </w:pPr>
            <w:r>
              <w:t xml:space="preserve">11</w:t>
            </w:r>
          </w:p>
        </w:tc>
      </w:tr>
      <w:tr>
        <w:tc>
          <w:tcPr/>
          <w:p>
            <w:pPr>
              <w:pStyle w:val="Compact"/>
              <w:jc w:val="left"/>
            </w:pPr>
            <w:r>
              <w:t xml:space="preserve">Pori (naapuri)</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Nakkila (valittu)</w:t>
            </w:r>
          </w:p>
        </w:tc>
        <w:tc>
          <w:tcPr/>
          <w:p>
            <w:pPr>
              <w:pStyle w:val="Compact"/>
              <w:jc w:val="right"/>
            </w:pPr>
            <w:r>
              <w:t xml:space="preserve">113.4</w:t>
            </w:r>
          </w:p>
        </w:tc>
        <w:tc>
          <w:tcPr/>
          <w:p>
            <w:pPr>
              <w:pStyle w:val="Compact"/>
              <w:jc w:val="right"/>
            </w:pPr>
            <w:r>
              <w:t xml:space="preserve">97</w:t>
            </w:r>
          </w:p>
        </w:tc>
      </w:tr>
      <w:tr>
        <w:tc>
          <w:tcPr/>
          <w:p>
            <w:pPr>
              <w:pStyle w:val="Compact"/>
              <w:jc w:val="left"/>
            </w:pPr>
            <w:r>
              <w:t xml:space="preserve">Eurajoki (naapuri)</w:t>
            </w:r>
          </w:p>
        </w:tc>
        <w:tc>
          <w:tcPr/>
          <w:p>
            <w:pPr>
              <w:pStyle w:val="Compact"/>
              <w:jc w:val="right"/>
            </w:pPr>
            <w:r>
              <w:t xml:space="preserve">93.8</w:t>
            </w:r>
          </w:p>
        </w:tc>
        <w:tc>
          <w:tcPr/>
          <w:p>
            <w:pPr>
              <w:pStyle w:val="Compact"/>
              <w:jc w:val="right"/>
            </w:pPr>
            <w:r>
              <w:t xml:space="preserve">165</w:t>
            </w:r>
          </w:p>
        </w:tc>
      </w:tr>
      <w:tr>
        <w:tc>
          <w:tcPr/>
          <w:p>
            <w:pPr>
              <w:pStyle w:val="Compact"/>
              <w:jc w:val="left"/>
            </w:pPr>
            <w:r>
              <w:t xml:space="preserve">Eura (naapuri)</w:t>
            </w:r>
          </w:p>
        </w:tc>
        <w:tc>
          <w:tcPr/>
          <w:p>
            <w:pPr>
              <w:pStyle w:val="Compact"/>
              <w:jc w:val="right"/>
            </w:pPr>
            <w:r>
              <w:t xml:space="preserve">92.9</w:t>
            </w:r>
          </w:p>
        </w:tc>
        <w:tc>
          <w:tcPr/>
          <w:p>
            <w:pPr>
              <w:pStyle w:val="Compact"/>
              <w:jc w:val="right"/>
            </w:pPr>
            <w:r>
              <w:t xml:space="preserve">166</w:t>
            </w:r>
          </w:p>
        </w:tc>
      </w:tr>
      <w:tr>
        <w:tc>
          <w:tcPr/>
          <w:p>
            <w:pPr>
              <w:pStyle w:val="Compact"/>
              <w:jc w:val="left"/>
            </w:pPr>
            <w:r>
              <w:t xml:space="preserve">Ulvila (naapuri)</w:t>
            </w:r>
          </w:p>
        </w:tc>
        <w:tc>
          <w:tcPr/>
          <w:p>
            <w:pPr>
              <w:pStyle w:val="Compact"/>
              <w:jc w:val="right"/>
            </w:pPr>
            <w:r>
              <w:t xml:space="preserve">82.2</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190.5</w:t>
            </w:r>
          </w:p>
        </w:tc>
        <w:tc>
          <w:tcPr/>
          <w:p>
            <w:pPr>
              <w:pStyle w:val="Compact"/>
              <w:jc w:val="right"/>
            </w:pPr>
            <w:r>
              <w:t xml:space="preserve">6</w:t>
            </w:r>
          </w:p>
        </w:tc>
      </w:tr>
      <w:tr>
        <w:tc>
          <w:tcPr/>
          <w:p>
            <w:pPr>
              <w:pStyle w:val="Compact"/>
              <w:jc w:val="left"/>
            </w:pPr>
            <w:r>
              <w:t xml:space="preserve">Pori (naapuri)</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Nakkila (valittu)</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Ulvila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Eura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Eurajoki (naapuri)</w:t>
            </w:r>
          </w:p>
        </w:tc>
        <w:tc>
          <w:tcPr/>
          <w:p>
            <w:pPr>
              <w:pStyle w:val="Compact"/>
              <w:jc w:val="right"/>
            </w:pPr>
            <w:r>
              <w:t xml:space="preserve">84.1</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akki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akki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134.2</w:t>
            </w:r>
          </w:p>
        </w:tc>
        <w:tc>
          <w:tcPr/>
          <w:p>
            <w:pPr>
              <w:pStyle w:val="Compact"/>
              <w:jc w:val="right"/>
            </w:pPr>
            <w:r>
              <w:t xml:space="preserve">35</w:t>
            </w:r>
          </w:p>
        </w:tc>
      </w:tr>
      <w:tr>
        <w:tc>
          <w:tcPr/>
          <w:p>
            <w:pPr>
              <w:pStyle w:val="Compact"/>
              <w:jc w:val="left"/>
            </w:pPr>
            <w:r>
              <w:t xml:space="preserve">Nakkila (valittu)</w:t>
            </w:r>
          </w:p>
        </w:tc>
        <w:tc>
          <w:tcPr/>
          <w:p>
            <w:pPr>
              <w:pStyle w:val="Compact"/>
              <w:jc w:val="right"/>
            </w:pPr>
            <w:r>
              <w:t xml:space="preserve">119.9</w:t>
            </w:r>
          </w:p>
        </w:tc>
        <w:tc>
          <w:tcPr/>
          <w:p>
            <w:pPr>
              <w:pStyle w:val="Compact"/>
              <w:jc w:val="right"/>
            </w:pPr>
            <w:r>
              <w:t xml:space="preserve">71</w:t>
            </w:r>
          </w:p>
        </w:tc>
      </w:tr>
      <w:tr>
        <w:tc>
          <w:tcPr/>
          <w:p>
            <w:pPr>
              <w:pStyle w:val="Compact"/>
              <w:jc w:val="left"/>
            </w:pPr>
            <w:r>
              <w:t xml:space="preserve">Eura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Eurajoki (naapuri)</w:t>
            </w:r>
          </w:p>
        </w:tc>
        <w:tc>
          <w:tcPr/>
          <w:p>
            <w:pPr>
              <w:pStyle w:val="Compact"/>
              <w:jc w:val="right"/>
            </w:pPr>
            <w:r>
              <w:t xml:space="preserve">103.0</w:t>
            </w:r>
          </w:p>
        </w:tc>
        <w:tc>
          <w:tcPr/>
          <w:p>
            <w:pPr>
              <w:pStyle w:val="Compact"/>
              <w:jc w:val="right"/>
            </w:pPr>
            <w:r>
              <w:t xml:space="preserve">127</w:t>
            </w:r>
          </w:p>
        </w:tc>
      </w:tr>
      <w:tr>
        <w:tc>
          <w:tcPr/>
          <w:p>
            <w:pPr>
              <w:pStyle w:val="Compact"/>
              <w:jc w:val="left"/>
            </w:pPr>
            <w:r>
              <w:t xml:space="preserve">Pori (naapuri)</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Ulvila (naapuri)</w:t>
            </w:r>
          </w:p>
        </w:tc>
        <w:tc>
          <w:tcPr/>
          <w:p>
            <w:pPr>
              <w:pStyle w:val="Compact"/>
              <w:jc w:val="right"/>
            </w:pPr>
            <w:r>
              <w:t xml:space="preserve">75.3</w:t>
            </w:r>
          </w:p>
        </w:tc>
        <w:tc>
          <w:tcPr/>
          <w:p>
            <w:pPr>
              <w:pStyle w:val="Compact"/>
              <w:jc w:val="right"/>
            </w:pPr>
            <w:r>
              <w:t xml:space="preserve">237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135.0</w:t>
            </w:r>
          </w:p>
        </w:tc>
        <w:tc>
          <w:tcPr/>
          <w:p>
            <w:pPr>
              <w:pStyle w:val="Compact"/>
              <w:jc w:val="right"/>
            </w:pPr>
            <w:r>
              <w:t xml:space="preserve">35</w:t>
            </w:r>
          </w:p>
        </w:tc>
      </w:tr>
      <w:tr>
        <w:tc>
          <w:tcPr/>
          <w:p>
            <w:pPr>
              <w:pStyle w:val="Compact"/>
              <w:jc w:val="left"/>
            </w:pPr>
            <w:r>
              <w:t xml:space="preserve">Ulvila (naapuri)</w:t>
            </w:r>
          </w:p>
        </w:tc>
        <w:tc>
          <w:tcPr/>
          <w:p>
            <w:pPr>
              <w:pStyle w:val="Compact"/>
              <w:jc w:val="right"/>
            </w:pPr>
            <w:r>
              <w:t xml:space="preserve">132.5</w:t>
            </w:r>
          </w:p>
        </w:tc>
        <w:tc>
          <w:tcPr/>
          <w:p>
            <w:pPr>
              <w:pStyle w:val="Compact"/>
              <w:jc w:val="right"/>
            </w:pPr>
            <w:r>
              <w:t xml:space="preserve">44</w:t>
            </w:r>
          </w:p>
        </w:tc>
      </w:tr>
      <w:tr>
        <w:tc>
          <w:tcPr/>
          <w:p>
            <w:pPr>
              <w:pStyle w:val="Compact"/>
              <w:jc w:val="left"/>
            </w:pPr>
            <w:r>
              <w:t xml:space="preserve">Pori (naapuri)</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Nakkila (valittu)</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Eurajoki (naapuri)</w:t>
            </w:r>
          </w:p>
        </w:tc>
        <w:tc>
          <w:tcPr/>
          <w:p>
            <w:pPr>
              <w:pStyle w:val="Compact"/>
              <w:jc w:val="right"/>
            </w:pPr>
            <w:r>
              <w:t xml:space="preserve">65.8</w:t>
            </w:r>
          </w:p>
        </w:tc>
        <w:tc>
          <w:tcPr/>
          <w:p>
            <w:pPr>
              <w:pStyle w:val="Compact"/>
              <w:jc w:val="right"/>
            </w:pPr>
            <w:r>
              <w:t xml:space="preserve">254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Harjavalta (naapuri)</w:t>
            </w:r>
          </w:p>
        </w:tc>
        <w:tc>
          <w:tcPr/>
          <w:p>
            <w:pPr>
              <w:pStyle w:val="Compact"/>
              <w:jc w:val="right"/>
            </w:pPr>
            <w:r>
              <w:t xml:space="preserve">129.7</w:t>
            </w:r>
          </w:p>
        </w:tc>
        <w:tc>
          <w:tcPr/>
          <w:p>
            <w:pPr>
              <w:pStyle w:val="Compact"/>
              <w:jc w:val="right"/>
            </w:pPr>
            <w:r>
              <w:t xml:space="preserve">78</w:t>
            </w:r>
          </w:p>
        </w:tc>
      </w:tr>
      <w:tr>
        <w:tc>
          <w:tcPr/>
          <w:p>
            <w:pPr>
              <w:pStyle w:val="Compact"/>
              <w:jc w:val="left"/>
            </w:pPr>
            <w:r>
              <w:t xml:space="preserve">Ulvila (naapuri)</w:t>
            </w:r>
          </w:p>
        </w:tc>
        <w:tc>
          <w:tcPr/>
          <w:p>
            <w:pPr>
              <w:pStyle w:val="Compact"/>
              <w:jc w:val="right"/>
            </w:pPr>
            <w:r>
              <w:t xml:space="preserve">98.6</w:t>
            </w:r>
          </w:p>
        </w:tc>
        <w:tc>
          <w:tcPr/>
          <w:p>
            <w:pPr>
              <w:pStyle w:val="Compact"/>
              <w:jc w:val="right"/>
            </w:pPr>
            <w:r>
              <w:t xml:space="preserve">157</w:t>
            </w:r>
          </w:p>
        </w:tc>
      </w:tr>
      <w:tr>
        <w:tc>
          <w:tcPr/>
          <w:p>
            <w:pPr>
              <w:pStyle w:val="Compact"/>
              <w:jc w:val="left"/>
            </w:pPr>
            <w:r>
              <w:t xml:space="preserve">Nakkila (valittu)</w:t>
            </w:r>
          </w:p>
        </w:tc>
        <w:tc>
          <w:tcPr/>
          <w:p>
            <w:pPr>
              <w:pStyle w:val="Compact"/>
              <w:jc w:val="right"/>
            </w:pPr>
            <w:r>
              <w:t xml:space="preserve">94.6</w:t>
            </w:r>
          </w:p>
        </w:tc>
        <w:tc>
          <w:tcPr/>
          <w:p>
            <w:pPr>
              <w:pStyle w:val="Compact"/>
              <w:jc w:val="right"/>
            </w:pPr>
            <w:r>
              <w:t xml:space="preserve">168</w:t>
            </w:r>
          </w:p>
        </w:tc>
      </w:tr>
      <w:tr>
        <w:tc>
          <w:tcPr/>
          <w:p>
            <w:pPr>
              <w:pStyle w:val="Compact"/>
              <w:jc w:val="left"/>
            </w:pPr>
            <w:r>
              <w:t xml:space="preserve">Eura (naapuri)</w:t>
            </w:r>
          </w:p>
        </w:tc>
        <w:tc>
          <w:tcPr/>
          <w:p>
            <w:pPr>
              <w:pStyle w:val="Compact"/>
              <w:jc w:val="right"/>
            </w:pPr>
            <w:r>
              <w:t xml:space="preserve">82.4</w:t>
            </w:r>
          </w:p>
        </w:tc>
        <w:tc>
          <w:tcPr/>
          <w:p>
            <w:pPr>
              <w:pStyle w:val="Compact"/>
              <w:jc w:val="right"/>
            </w:pPr>
            <w:r>
              <w:t xml:space="preserve">195</w:t>
            </w:r>
          </w:p>
        </w:tc>
      </w:tr>
      <w:tr>
        <w:tc>
          <w:tcPr/>
          <w:p>
            <w:pPr>
              <w:pStyle w:val="Compact"/>
              <w:jc w:val="left"/>
            </w:pPr>
            <w:r>
              <w:t xml:space="preserve">Eurajoki (naapuri)</w:t>
            </w:r>
          </w:p>
        </w:tc>
        <w:tc>
          <w:tcPr/>
          <w:p>
            <w:pPr>
              <w:pStyle w:val="Compact"/>
              <w:jc w:val="right"/>
            </w:pPr>
            <w:r>
              <w:t xml:space="preserve">62.2</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157.1</w:t>
            </w:r>
          </w:p>
        </w:tc>
        <w:tc>
          <w:tcPr/>
          <w:p>
            <w:pPr>
              <w:pStyle w:val="Compact"/>
              <w:jc w:val="right"/>
            </w:pPr>
            <w:r>
              <w:t xml:space="preserve">22</w:t>
            </w:r>
          </w:p>
        </w:tc>
      </w:tr>
      <w:tr>
        <w:tc>
          <w:tcPr/>
          <w:p>
            <w:pPr>
              <w:pStyle w:val="Compact"/>
              <w:jc w:val="left"/>
            </w:pPr>
            <w:r>
              <w:t xml:space="preserve">Pori (naapuri)</w:t>
            </w:r>
          </w:p>
        </w:tc>
        <w:tc>
          <w:tcPr/>
          <w:p>
            <w:pPr>
              <w:pStyle w:val="Compact"/>
              <w:jc w:val="right"/>
            </w:pPr>
            <w:r>
              <w:t xml:space="preserve">145.5</w:t>
            </w:r>
          </w:p>
        </w:tc>
        <w:tc>
          <w:tcPr/>
          <w:p>
            <w:pPr>
              <w:pStyle w:val="Compact"/>
              <w:jc w:val="right"/>
            </w:pPr>
            <w:r>
              <w:t xml:space="preserve">35</w:t>
            </w:r>
          </w:p>
        </w:tc>
      </w:tr>
      <w:tr>
        <w:tc>
          <w:tcPr/>
          <w:p>
            <w:pPr>
              <w:pStyle w:val="Compact"/>
              <w:jc w:val="left"/>
            </w:pPr>
            <w:r>
              <w:t xml:space="preserve">Nakkila (valittu)</w:t>
            </w:r>
          </w:p>
        </w:tc>
        <w:tc>
          <w:tcPr/>
          <w:p>
            <w:pPr>
              <w:pStyle w:val="Compact"/>
              <w:jc w:val="right"/>
            </w:pPr>
            <w:r>
              <w:t xml:space="preserve">100.0</w:t>
            </w:r>
          </w:p>
        </w:tc>
        <w:tc>
          <w:tcPr/>
          <w:p>
            <w:pPr>
              <w:pStyle w:val="Compact"/>
              <w:jc w:val="right"/>
            </w:pPr>
            <w:r>
              <w:t xml:space="preserve">83</w:t>
            </w:r>
          </w:p>
        </w:tc>
      </w:tr>
      <w:tr>
        <w:tc>
          <w:tcPr/>
          <w:p>
            <w:pPr>
              <w:pStyle w:val="Compact"/>
              <w:jc w:val="left"/>
            </w:pPr>
            <w:r>
              <w:t xml:space="preserve">Ulvila (naapuri)</w:t>
            </w:r>
          </w:p>
        </w:tc>
        <w:tc>
          <w:tcPr/>
          <w:p>
            <w:pPr>
              <w:pStyle w:val="Compact"/>
              <w:jc w:val="right"/>
            </w:pPr>
            <w:r>
              <w:t xml:space="preserve">89.6</w:t>
            </w:r>
          </w:p>
        </w:tc>
        <w:tc>
          <w:tcPr/>
          <w:p>
            <w:pPr>
              <w:pStyle w:val="Compact"/>
              <w:jc w:val="right"/>
            </w:pPr>
            <w:r>
              <w:t xml:space="preserve">97</w:t>
            </w:r>
          </w:p>
        </w:tc>
      </w:tr>
      <w:tr>
        <w:tc>
          <w:tcPr/>
          <w:p>
            <w:pPr>
              <w:pStyle w:val="Compact"/>
              <w:jc w:val="left"/>
            </w:pPr>
            <w:r>
              <w:t xml:space="preserve">Eura (naapuri)</w:t>
            </w:r>
          </w:p>
        </w:tc>
        <w:tc>
          <w:tcPr/>
          <w:p>
            <w:pPr>
              <w:pStyle w:val="Compact"/>
              <w:jc w:val="right"/>
            </w:pPr>
            <w:r>
              <w:t xml:space="preserve">53.2</w:t>
            </w:r>
          </w:p>
        </w:tc>
        <w:tc>
          <w:tcPr/>
          <w:p>
            <w:pPr>
              <w:pStyle w:val="Compact"/>
              <w:jc w:val="right"/>
            </w:pPr>
            <w:r>
              <w:t xml:space="preserve">145</w:t>
            </w:r>
          </w:p>
        </w:tc>
      </w:tr>
      <w:tr>
        <w:tc>
          <w:tcPr/>
          <w:p>
            <w:pPr>
              <w:pStyle w:val="Compact"/>
              <w:jc w:val="left"/>
            </w:pPr>
            <w:r>
              <w:t xml:space="preserve">Eurajoki (naapuri)</w:t>
            </w:r>
          </w:p>
        </w:tc>
        <w:tc>
          <w:tcPr/>
          <w:p>
            <w:pPr>
              <w:pStyle w:val="Compact"/>
              <w:jc w:val="right"/>
            </w:pPr>
            <w:r>
              <w:t xml:space="preserve">42.9</w:t>
            </w:r>
          </w:p>
        </w:tc>
        <w:tc>
          <w:tcPr/>
          <w:p>
            <w:pPr>
              <w:pStyle w:val="Compact"/>
              <w:jc w:val="right"/>
            </w:pPr>
            <w:r>
              <w:t xml:space="preserve">155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195.3</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Nakkila (valittu)</w:t>
            </w:r>
          </w:p>
        </w:tc>
        <w:tc>
          <w:tcPr/>
          <w:p>
            <w:pPr>
              <w:pStyle w:val="Compact"/>
              <w:jc w:val="right"/>
            </w:pPr>
            <w:r>
              <w:t xml:space="preserve">141.9</w:t>
            </w:r>
          </w:p>
        </w:tc>
        <w:tc>
          <w:tcPr/>
          <w:p>
            <w:pPr>
              <w:pStyle w:val="Compact"/>
              <w:jc w:val="right"/>
            </w:pPr>
            <w:r>
              <w:t xml:space="preserve">74</w:t>
            </w:r>
          </w:p>
        </w:tc>
      </w:tr>
      <w:tr>
        <w:tc>
          <w:tcPr/>
          <w:p>
            <w:pPr>
              <w:pStyle w:val="Compact"/>
              <w:jc w:val="left"/>
            </w:pPr>
            <w:r>
              <w:t xml:space="preserve">Ulvila (naapuri)</w:t>
            </w:r>
          </w:p>
        </w:tc>
        <w:tc>
          <w:tcPr/>
          <w:p>
            <w:pPr>
              <w:pStyle w:val="Compact"/>
              <w:jc w:val="right"/>
            </w:pPr>
            <w:r>
              <w:t xml:space="preserve">104.7</w:t>
            </w:r>
          </w:p>
        </w:tc>
        <w:tc>
          <w:tcPr/>
          <w:p>
            <w:pPr>
              <w:pStyle w:val="Compact"/>
              <w:jc w:val="right"/>
            </w:pPr>
            <w:r>
              <w:t xml:space="preserve">135</w:t>
            </w:r>
          </w:p>
        </w:tc>
      </w:tr>
      <w:tr>
        <w:tc>
          <w:tcPr/>
          <w:p>
            <w:pPr>
              <w:pStyle w:val="Compact"/>
              <w:jc w:val="left"/>
            </w:pPr>
            <w:r>
              <w:t xml:space="preserve">Eura (naapuri)</w:t>
            </w:r>
          </w:p>
        </w:tc>
        <w:tc>
          <w:tcPr/>
          <w:p>
            <w:pPr>
              <w:pStyle w:val="Compact"/>
              <w:jc w:val="right"/>
            </w:pPr>
            <w:r>
              <w:t xml:space="preserve">79.1</w:t>
            </w:r>
          </w:p>
        </w:tc>
        <w:tc>
          <w:tcPr/>
          <w:p>
            <w:pPr>
              <w:pStyle w:val="Compact"/>
              <w:jc w:val="right"/>
            </w:pPr>
            <w:r>
              <w:t xml:space="preserve">194</w:t>
            </w:r>
          </w:p>
        </w:tc>
      </w:tr>
      <w:tr>
        <w:tc>
          <w:tcPr/>
          <w:p>
            <w:pPr>
              <w:pStyle w:val="Compact"/>
              <w:jc w:val="left"/>
            </w:pPr>
            <w:r>
              <w:t xml:space="preserve">Eurajoki (naapuri)</w:t>
            </w:r>
          </w:p>
        </w:tc>
        <w:tc>
          <w:tcPr/>
          <w:p>
            <w:pPr>
              <w:pStyle w:val="Compact"/>
              <w:jc w:val="right"/>
            </w:pPr>
            <w:r>
              <w:t xml:space="preserve">53.5</w:t>
            </w:r>
          </w:p>
        </w:tc>
        <w:tc>
          <w:tcPr/>
          <w:p>
            <w:pPr>
              <w:pStyle w:val="Compact"/>
              <w:jc w:val="right"/>
            </w:pPr>
            <w:r>
              <w:t xml:space="preserve">249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Harjavalta (naapuri)</w:t>
            </w:r>
          </w:p>
        </w:tc>
        <w:tc>
          <w:tcPr/>
          <w:p>
            <w:pPr>
              <w:pStyle w:val="Compact"/>
              <w:jc w:val="right"/>
            </w:pPr>
            <w:r>
              <w:t xml:space="preserve">99.1</w:t>
            </w:r>
          </w:p>
        </w:tc>
        <w:tc>
          <w:tcPr/>
          <w:p>
            <w:pPr>
              <w:pStyle w:val="Compact"/>
              <w:jc w:val="right"/>
            </w:pPr>
            <w:r>
              <w:t xml:space="preserve">151</w:t>
            </w:r>
          </w:p>
        </w:tc>
      </w:tr>
      <w:tr>
        <w:tc>
          <w:tcPr/>
          <w:p>
            <w:pPr>
              <w:pStyle w:val="Compact"/>
              <w:jc w:val="left"/>
            </w:pPr>
            <w:r>
              <w:t xml:space="preserve">Nakkila (valittu)</w:t>
            </w:r>
          </w:p>
        </w:tc>
        <w:tc>
          <w:tcPr/>
          <w:p>
            <w:pPr>
              <w:pStyle w:val="Compact"/>
              <w:jc w:val="right"/>
            </w:pPr>
            <w:r>
              <w:t xml:space="preserve">88.7</w:t>
            </w:r>
          </w:p>
        </w:tc>
        <w:tc>
          <w:tcPr/>
          <w:p>
            <w:pPr>
              <w:pStyle w:val="Compact"/>
              <w:jc w:val="right"/>
            </w:pPr>
            <w:r>
              <w:t xml:space="preserve">180</w:t>
            </w:r>
          </w:p>
        </w:tc>
      </w:tr>
      <w:tr>
        <w:tc>
          <w:tcPr/>
          <w:p>
            <w:pPr>
              <w:pStyle w:val="Compact"/>
              <w:jc w:val="left"/>
            </w:pPr>
            <w:r>
              <w:t xml:space="preserve">Eura (naapuri)</w:t>
            </w:r>
          </w:p>
        </w:tc>
        <w:tc>
          <w:tcPr/>
          <w:p>
            <w:pPr>
              <w:pStyle w:val="Compact"/>
              <w:jc w:val="right"/>
            </w:pPr>
            <w:r>
              <w:t xml:space="preserve">84.3</w:t>
            </w:r>
          </w:p>
        </w:tc>
        <w:tc>
          <w:tcPr/>
          <w:p>
            <w:pPr>
              <w:pStyle w:val="Compact"/>
              <w:jc w:val="right"/>
            </w:pPr>
            <w:r>
              <w:t xml:space="preserve">204</w:t>
            </w:r>
          </w:p>
        </w:tc>
      </w:tr>
      <w:tr>
        <w:tc>
          <w:tcPr/>
          <w:p>
            <w:pPr>
              <w:pStyle w:val="Compact"/>
              <w:jc w:val="left"/>
            </w:pPr>
            <w:r>
              <w:t xml:space="preserve">Ulvila (naapuri)</w:t>
            </w:r>
          </w:p>
        </w:tc>
        <w:tc>
          <w:tcPr/>
          <w:p>
            <w:pPr>
              <w:pStyle w:val="Compact"/>
              <w:jc w:val="right"/>
            </w:pPr>
            <w:r>
              <w:t xml:space="preserve">71.1</w:t>
            </w:r>
          </w:p>
        </w:tc>
        <w:tc>
          <w:tcPr/>
          <w:p>
            <w:pPr>
              <w:pStyle w:val="Compact"/>
              <w:jc w:val="right"/>
            </w:pPr>
            <w:r>
              <w:t xml:space="preserve">236</w:t>
            </w:r>
          </w:p>
        </w:tc>
      </w:tr>
      <w:tr>
        <w:tc>
          <w:tcPr/>
          <w:p>
            <w:pPr>
              <w:pStyle w:val="Compact"/>
              <w:jc w:val="left"/>
            </w:pPr>
            <w:r>
              <w:t xml:space="preserve">Eurajoki (naapuri)</w:t>
            </w:r>
          </w:p>
        </w:tc>
        <w:tc>
          <w:tcPr/>
          <w:p>
            <w:pPr>
              <w:pStyle w:val="Compact"/>
              <w:jc w:val="right"/>
            </w:pPr>
            <w:r>
              <w:t xml:space="preserve">55.4</w:t>
            </w:r>
          </w:p>
        </w:tc>
        <w:tc>
          <w:tcPr/>
          <w:p>
            <w:pPr>
              <w:pStyle w:val="Compact"/>
              <w:jc w:val="right"/>
            </w:pPr>
            <w:r>
              <w:t xml:space="preserve">272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akki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akki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159.1</w:t>
            </w:r>
          </w:p>
        </w:tc>
        <w:tc>
          <w:tcPr/>
          <w:p>
            <w:pPr>
              <w:pStyle w:val="Compact"/>
              <w:jc w:val="right"/>
            </w:pPr>
            <w:r>
              <w:t xml:space="preserve">32</w:t>
            </w:r>
          </w:p>
        </w:tc>
      </w:tr>
      <w:tr>
        <w:tc>
          <w:tcPr/>
          <w:p>
            <w:pPr>
              <w:pStyle w:val="Compact"/>
              <w:jc w:val="left"/>
            </w:pPr>
            <w:r>
              <w:t xml:space="preserve">Pori (naapuri)</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Eurajoki (naapuri)</w:t>
            </w:r>
          </w:p>
        </w:tc>
        <w:tc>
          <w:tcPr/>
          <w:p>
            <w:pPr>
              <w:pStyle w:val="Compact"/>
              <w:jc w:val="right"/>
            </w:pPr>
            <w:r>
              <w:t xml:space="preserve">106.8</w:t>
            </w:r>
          </w:p>
        </w:tc>
        <w:tc>
          <w:tcPr/>
          <w:p>
            <w:pPr>
              <w:pStyle w:val="Compact"/>
              <w:jc w:val="right"/>
            </w:pPr>
            <w:r>
              <w:t xml:space="preserve">117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Nakkila (valittu)</w:t>
            </w:r>
          </w:p>
        </w:tc>
        <w:tc>
          <w:tcPr/>
          <w:p>
            <w:pPr>
              <w:pStyle w:val="Compact"/>
              <w:jc w:val="right"/>
            </w:pPr>
            <w:r>
              <w:t xml:space="preserve">65.9</w:t>
            </w:r>
          </w:p>
        </w:tc>
        <w:tc>
          <w:tcPr/>
          <w:p>
            <w:pPr>
              <w:pStyle w:val="Compact"/>
              <w:jc w:val="right"/>
            </w:pPr>
            <w:r>
              <w:t xml:space="preserve">202</w:t>
            </w:r>
          </w:p>
        </w:tc>
      </w:tr>
      <w:tr>
        <w:tc>
          <w:tcPr/>
          <w:p>
            <w:pPr>
              <w:pStyle w:val="Compact"/>
              <w:jc w:val="left"/>
            </w:pPr>
            <w:r>
              <w:t xml:space="preserve">Ulvila (naapuri)</w:t>
            </w:r>
          </w:p>
        </w:tc>
        <w:tc>
          <w:tcPr/>
          <w:p>
            <w:pPr>
              <w:pStyle w:val="Compact"/>
              <w:jc w:val="right"/>
            </w:pPr>
            <w:r>
              <w:t xml:space="preserve">59.1</w:t>
            </w:r>
          </w:p>
        </w:tc>
        <w:tc>
          <w:tcPr/>
          <w:p>
            <w:pPr>
              <w:pStyle w:val="Compact"/>
              <w:jc w:val="right"/>
            </w:pPr>
            <w:r>
              <w:t xml:space="preserve">219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189.3</w:t>
            </w:r>
          </w:p>
        </w:tc>
        <w:tc>
          <w:tcPr/>
          <w:p>
            <w:pPr>
              <w:pStyle w:val="Compact"/>
              <w:jc w:val="right"/>
            </w:pPr>
            <w:r>
              <w:t xml:space="preserve">8</w:t>
            </w:r>
          </w:p>
        </w:tc>
      </w:tr>
      <w:tr>
        <w:tc>
          <w:tcPr/>
          <w:p>
            <w:pPr>
              <w:pStyle w:val="Compact"/>
              <w:jc w:val="left"/>
            </w:pPr>
            <w:r>
              <w:t xml:space="preserve">Pori (naapuri)</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Nakkila (valittu)</w:t>
            </w:r>
          </w:p>
        </w:tc>
        <w:tc>
          <w:tcPr/>
          <w:p>
            <w:pPr>
              <w:pStyle w:val="Compact"/>
              <w:jc w:val="right"/>
            </w:pPr>
            <w:r>
              <w:t xml:space="preserve">122.0</w:t>
            </w:r>
          </w:p>
        </w:tc>
        <w:tc>
          <w:tcPr/>
          <w:p>
            <w:pPr>
              <w:pStyle w:val="Compact"/>
              <w:jc w:val="right"/>
            </w:pPr>
            <w:r>
              <w:t xml:space="preserve">82</w:t>
            </w:r>
          </w:p>
        </w:tc>
      </w:tr>
      <w:tr>
        <w:tc>
          <w:tcPr/>
          <w:p>
            <w:pPr>
              <w:pStyle w:val="Compact"/>
              <w:jc w:val="left"/>
            </w:pPr>
            <w:r>
              <w:t xml:space="preserve">Eura (naapuri)</w:t>
            </w:r>
          </w:p>
        </w:tc>
        <w:tc>
          <w:tcPr/>
          <w:p>
            <w:pPr>
              <w:pStyle w:val="Compact"/>
              <w:jc w:val="right"/>
            </w:pPr>
            <w:r>
              <w:t xml:space="preserve">81.3</w:t>
            </w:r>
          </w:p>
        </w:tc>
        <w:tc>
          <w:tcPr/>
          <w:p>
            <w:pPr>
              <w:pStyle w:val="Compact"/>
              <w:jc w:val="right"/>
            </w:pPr>
            <w:r>
              <w:t xml:space="preserve">216</w:t>
            </w:r>
          </w:p>
        </w:tc>
      </w:tr>
      <w:tr>
        <w:tc>
          <w:tcPr/>
          <w:p>
            <w:pPr>
              <w:pStyle w:val="Compact"/>
              <w:jc w:val="left"/>
            </w:pPr>
            <w:r>
              <w:t xml:space="preserve">Ulvila (naapuri)</w:t>
            </w:r>
          </w:p>
        </w:tc>
        <w:tc>
          <w:tcPr/>
          <w:p>
            <w:pPr>
              <w:pStyle w:val="Compact"/>
              <w:jc w:val="right"/>
            </w:pPr>
            <w:r>
              <w:t xml:space="preserve">81.3</w:t>
            </w:r>
          </w:p>
        </w:tc>
        <w:tc>
          <w:tcPr/>
          <w:p>
            <w:pPr>
              <w:pStyle w:val="Compact"/>
              <w:jc w:val="right"/>
            </w:pPr>
            <w:r>
              <w:t xml:space="preserve">218</w:t>
            </w:r>
          </w:p>
        </w:tc>
      </w:tr>
      <w:tr>
        <w:tc>
          <w:tcPr/>
          <w:p>
            <w:pPr>
              <w:pStyle w:val="Compact"/>
              <w:jc w:val="left"/>
            </w:pPr>
            <w:r>
              <w:t xml:space="preserve">Eurajoki (naapuri)</w:t>
            </w:r>
          </w:p>
        </w:tc>
        <w:tc>
          <w:tcPr/>
          <w:p>
            <w:pPr>
              <w:pStyle w:val="Compact"/>
              <w:jc w:val="right"/>
            </w:pPr>
            <w:r>
              <w:t xml:space="preserve">78.0</w:t>
            </w:r>
          </w:p>
        </w:tc>
        <w:tc>
          <w:tcPr/>
          <w:p>
            <w:pPr>
              <w:pStyle w:val="Compact"/>
              <w:jc w:val="right"/>
            </w:pPr>
            <w:r>
              <w:t xml:space="preserve">228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Nakkila (valittu)</w:t>
            </w:r>
          </w:p>
        </w:tc>
        <w:tc>
          <w:tcPr/>
          <w:p>
            <w:pPr>
              <w:pStyle w:val="Compact"/>
              <w:jc w:val="right"/>
            </w:pPr>
            <w:r>
              <w:t xml:space="preserve">152.1</w:t>
            </w:r>
          </w:p>
        </w:tc>
        <w:tc>
          <w:tcPr/>
          <w:p>
            <w:pPr>
              <w:pStyle w:val="Compact"/>
              <w:jc w:val="right"/>
            </w:pPr>
            <w:r>
              <w:t xml:space="preserve">42</w:t>
            </w:r>
          </w:p>
        </w:tc>
      </w:tr>
      <w:tr>
        <w:tc>
          <w:tcPr/>
          <w:p>
            <w:pPr>
              <w:pStyle w:val="Compact"/>
              <w:jc w:val="left"/>
            </w:pPr>
            <w:r>
              <w:t xml:space="preserve">Harjavalta (naapuri)</w:t>
            </w:r>
          </w:p>
        </w:tc>
        <w:tc>
          <w:tcPr/>
          <w:p>
            <w:pPr>
              <w:pStyle w:val="Compact"/>
              <w:jc w:val="right"/>
            </w:pPr>
            <w:r>
              <w:t xml:space="preserve">140.6</w:t>
            </w:r>
          </w:p>
        </w:tc>
        <w:tc>
          <w:tcPr/>
          <w:p>
            <w:pPr>
              <w:pStyle w:val="Compact"/>
              <w:jc w:val="right"/>
            </w:pPr>
            <w:r>
              <w:t xml:space="preserve">57</w:t>
            </w:r>
          </w:p>
        </w:tc>
      </w:tr>
      <w:tr>
        <w:tc>
          <w:tcPr/>
          <w:p>
            <w:pPr>
              <w:pStyle w:val="Compact"/>
              <w:jc w:val="left"/>
            </w:pPr>
            <w:r>
              <w:t xml:space="preserve">Ulvila (naapuri)</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Eura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Eurajoki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166.1</w:t>
            </w:r>
          </w:p>
        </w:tc>
        <w:tc>
          <w:tcPr/>
          <w:p>
            <w:pPr>
              <w:pStyle w:val="Compact"/>
              <w:jc w:val="right"/>
            </w:pPr>
            <w:r>
              <w:t xml:space="preserve">10</w:t>
            </w:r>
          </w:p>
        </w:tc>
      </w:tr>
      <w:tr>
        <w:tc>
          <w:tcPr/>
          <w:p>
            <w:pPr>
              <w:pStyle w:val="Compact"/>
              <w:jc w:val="left"/>
            </w:pPr>
            <w:r>
              <w:t xml:space="preserve">Nakkila (valittu)</w:t>
            </w:r>
          </w:p>
        </w:tc>
        <w:tc>
          <w:tcPr/>
          <w:p>
            <w:pPr>
              <w:pStyle w:val="Compact"/>
              <w:jc w:val="right"/>
            </w:pPr>
            <w:r>
              <w:t xml:space="preserve">113.7</w:t>
            </w:r>
          </w:p>
        </w:tc>
        <w:tc>
          <w:tcPr/>
          <w:p>
            <w:pPr>
              <w:pStyle w:val="Compact"/>
              <w:jc w:val="right"/>
            </w:pPr>
            <w:r>
              <w:t xml:space="preserve">93</w:t>
            </w:r>
          </w:p>
        </w:tc>
      </w:tr>
      <w:tr>
        <w:tc>
          <w:tcPr/>
          <w:p>
            <w:pPr>
              <w:pStyle w:val="Compact"/>
              <w:jc w:val="left"/>
            </w:pPr>
            <w:r>
              <w:t xml:space="preserve">Pori (naapuri)</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Eurajoki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Eura (naapuri)</w:t>
            </w:r>
          </w:p>
        </w:tc>
        <w:tc>
          <w:tcPr/>
          <w:p>
            <w:pPr>
              <w:pStyle w:val="Compact"/>
              <w:jc w:val="right"/>
            </w:pPr>
            <w:r>
              <w:t xml:space="preserve">102.6</w:t>
            </w:r>
          </w:p>
        </w:tc>
        <w:tc>
          <w:tcPr/>
          <w:p>
            <w:pPr>
              <w:pStyle w:val="Compact"/>
              <w:jc w:val="right"/>
            </w:pPr>
            <w:r>
              <w:t xml:space="preserve">134</w:t>
            </w:r>
          </w:p>
        </w:tc>
      </w:tr>
      <w:tr>
        <w:tc>
          <w:tcPr/>
          <w:p>
            <w:pPr>
              <w:pStyle w:val="Compact"/>
              <w:jc w:val="left"/>
            </w:pPr>
            <w:r>
              <w:t xml:space="preserve">Ulvila (naapuri)</w:t>
            </w:r>
          </w:p>
        </w:tc>
        <w:tc>
          <w:tcPr/>
          <w:p>
            <w:pPr>
              <w:pStyle w:val="Compact"/>
              <w:jc w:val="right"/>
            </w:pPr>
            <w:r>
              <w:t xml:space="preserve">83.7</w:t>
            </w:r>
          </w:p>
        </w:tc>
        <w:tc>
          <w:tcPr/>
          <w:p>
            <w:pPr>
              <w:pStyle w:val="Compact"/>
              <w:jc w:val="right"/>
            </w:pPr>
            <w:r>
              <w:t xml:space="preserve">227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nakki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nakki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169.4</w:t>
            </w:r>
          </w:p>
        </w:tc>
        <w:tc>
          <w:tcPr/>
          <w:p>
            <w:pPr>
              <w:pStyle w:val="Compact"/>
              <w:jc w:val="right"/>
            </w:pPr>
            <w:r>
              <w:t xml:space="preserve">37</w:t>
            </w:r>
          </w:p>
        </w:tc>
      </w:tr>
      <w:tr>
        <w:tc>
          <w:tcPr/>
          <w:p>
            <w:pPr>
              <w:pStyle w:val="Compact"/>
              <w:jc w:val="left"/>
            </w:pPr>
            <w:r>
              <w:t xml:space="preserve">Pori (naapuri)</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Nakkila (valittu)</w:t>
            </w:r>
          </w:p>
        </w:tc>
        <w:tc>
          <w:tcPr/>
          <w:p>
            <w:pPr>
              <w:pStyle w:val="Compact"/>
              <w:jc w:val="right"/>
            </w:pPr>
            <w:r>
              <w:t xml:space="preserve">126.2</w:t>
            </w:r>
          </w:p>
        </w:tc>
        <w:tc>
          <w:tcPr/>
          <w:p>
            <w:pPr>
              <w:pStyle w:val="Compact"/>
              <w:jc w:val="right"/>
            </w:pPr>
            <w:r>
              <w:t xml:space="preserve">86</w:t>
            </w:r>
          </w:p>
        </w:tc>
      </w:tr>
      <w:tr>
        <w:tc>
          <w:tcPr/>
          <w:p>
            <w:pPr>
              <w:pStyle w:val="Compact"/>
              <w:jc w:val="left"/>
            </w:pPr>
            <w:r>
              <w:t xml:space="preserve">Ulvila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Eura (naapuri)</w:t>
            </w:r>
          </w:p>
        </w:tc>
        <w:tc>
          <w:tcPr/>
          <w:p>
            <w:pPr>
              <w:pStyle w:val="Compact"/>
              <w:jc w:val="right"/>
            </w:pPr>
            <w:r>
              <w:t xml:space="preserve">81.1</w:t>
            </w:r>
          </w:p>
        </w:tc>
        <w:tc>
          <w:tcPr/>
          <w:p>
            <w:pPr>
              <w:pStyle w:val="Compact"/>
              <w:jc w:val="right"/>
            </w:pPr>
            <w:r>
              <w:t xml:space="preserve">192</w:t>
            </w:r>
          </w:p>
        </w:tc>
      </w:tr>
      <w:tr>
        <w:tc>
          <w:tcPr/>
          <w:p>
            <w:pPr>
              <w:pStyle w:val="Compact"/>
              <w:jc w:val="left"/>
            </w:pPr>
            <w:r>
              <w:t xml:space="preserve">Eurajoki (naapuri)</w:t>
            </w:r>
          </w:p>
        </w:tc>
        <w:tc>
          <w:tcPr/>
          <w:p>
            <w:pPr>
              <w:pStyle w:val="Compact"/>
              <w:jc w:val="right"/>
            </w:pPr>
            <w:r>
              <w:t xml:space="preserve">60.6</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197.0</w:t>
            </w:r>
          </w:p>
        </w:tc>
        <w:tc>
          <w:tcPr/>
          <w:p>
            <w:pPr>
              <w:pStyle w:val="Compact"/>
              <w:jc w:val="right"/>
            </w:pPr>
            <w:r>
              <w:t xml:space="preserve">16</w:t>
            </w:r>
          </w:p>
        </w:tc>
      </w:tr>
      <w:tr>
        <w:tc>
          <w:tcPr/>
          <w:p>
            <w:pPr>
              <w:pStyle w:val="Compact"/>
              <w:jc w:val="left"/>
            </w:pPr>
            <w:r>
              <w:t xml:space="preserve">Eurajoki (naapuri)</w:t>
            </w:r>
          </w:p>
        </w:tc>
        <w:tc>
          <w:tcPr/>
          <w:p>
            <w:pPr>
              <w:pStyle w:val="Compact"/>
              <w:jc w:val="right"/>
            </w:pPr>
            <w:r>
              <w:t xml:space="preserve">179.9</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Eura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Ulvila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Nakkila (valittu)</w:t>
            </w:r>
          </w:p>
        </w:tc>
        <w:tc>
          <w:tcPr/>
          <w:p>
            <w:pPr>
              <w:pStyle w:val="Compact"/>
              <w:jc w:val="right"/>
            </w:pPr>
            <w:r>
              <w:t xml:space="preserve">51.6</w:t>
            </w:r>
          </w:p>
        </w:tc>
        <w:tc>
          <w:tcPr/>
          <w:p>
            <w:pPr>
              <w:pStyle w:val="Compact"/>
              <w:jc w:val="right"/>
            </w:pPr>
            <w:r>
              <w:t xml:space="preserve">227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202.8</w:t>
            </w:r>
          </w:p>
        </w:tc>
        <w:tc>
          <w:tcPr/>
          <w:p>
            <w:pPr>
              <w:pStyle w:val="Compact"/>
              <w:jc w:val="right"/>
            </w:pPr>
            <w:r>
              <w:t xml:space="preserve">14</w:t>
            </w:r>
          </w:p>
        </w:tc>
      </w:tr>
      <w:tr>
        <w:tc>
          <w:tcPr/>
          <w:p>
            <w:pPr>
              <w:pStyle w:val="Compact"/>
              <w:jc w:val="left"/>
            </w:pPr>
            <w:r>
              <w:t xml:space="preserve">Pori (naapuri)</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Nakkila (valittu)</w:t>
            </w:r>
          </w:p>
        </w:tc>
        <w:tc>
          <w:tcPr/>
          <w:p>
            <w:pPr>
              <w:pStyle w:val="Compact"/>
              <w:jc w:val="right"/>
            </w:pPr>
            <w:r>
              <w:t xml:space="preserve">154.9</w:t>
            </w:r>
          </w:p>
        </w:tc>
        <w:tc>
          <w:tcPr/>
          <w:p>
            <w:pPr>
              <w:pStyle w:val="Compact"/>
              <w:jc w:val="right"/>
            </w:pPr>
            <w:r>
              <w:t xml:space="preserve">44</w:t>
            </w:r>
          </w:p>
        </w:tc>
      </w:tr>
      <w:tr>
        <w:tc>
          <w:tcPr/>
          <w:p>
            <w:pPr>
              <w:pStyle w:val="Compact"/>
              <w:jc w:val="left"/>
            </w:pPr>
            <w:r>
              <w:t xml:space="preserve">Eura (naapuri)</w:t>
            </w:r>
          </w:p>
        </w:tc>
        <w:tc>
          <w:tcPr/>
          <w:p>
            <w:pPr>
              <w:pStyle w:val="Compact"/>
              <w:jc w:val="right"/>
            </w:pPr>
            <w:r>
              <w:t xml:space="preserve">124.0</w:t>
            </w:r>
          </w:p>
        </w:tc>
        <w:tc>
          <w:tcPr/>
          <w:p>
            <w:pPr>
              <w:pStyle w:val="Compact"/>
              <w:jc w:val="right"/>
            </w:pPr>
            <w:r>
              <w:t xml:space="preserve">89</w:t>
            </w:r>
          </w:p>
        </w:tc>
      </w:tr>
      <w:tr>
        <w:tc>
          <w:tcPr/>
          <w:p>
            <w:pPr>
              <w:pStyle w:val="Compact"/>
              <w:jc w:val="left"/>
            </w:pPr>
            <w:r>
              <w:t xml:space="preserve">Ulvila (naapuri)</w:t>
            </w:r>
          </w:p>
        </w:tc>
        <w:tc>
          <w:tcPr/>
          <w:p>
            <w:pPr>
              <w:pStyle w:val="Compact"/>
              <w:jc w:val="right"/>
            </w:pPr>
            <w:r>
              <w:t xml:space="preserve">121.4</w:t>
            </w:r>
          </w:p>
        </w:tc>
        <w:tc>
          <w:tcPr/>
          <w:p>
            <w:pPr>
              <w:pStyle w:val="Compact"/>
              <w:jc w:val="right"/>
            </w:pPr>
            <w:r>
              <w:t xml:space="preserve">94</w:t>
            </w:r>
          </w:p>
        </w:tc>
      </w:tr>
      <w:tr>
        <w:tc>
          <w:tcPr/>
          <w:p>
            <w:pPr>
              <w:pStyle w:val="Compact"/>
              <w:jc w:val="left"/>
            </w:pPr>
            <w:r>
              <w:t xml:space="preserve">Eurajoki (naapuri)</w:t>
            </w:r>
          </w:p>
        </w:tc>
        <w:tc>
          <w:tcPr/>
          <w:p>
            <w:pPr>
              <w:pStyle w:val="Compact"/>
              <w:jc w:val="right"/>
            </w:pPr>
            <w:r>
              <w:t xml:space="preserve">79.3</w:t>
            </w:r>
          </w:p>
        </w:tc>
        <w:tc>
          <w:tcPr/>
          <w:p>
            <w:pPr>
              <w:pStyle w:val="Compact"/>
              <w:jc w:val="right"/>
            </w:pPr>
            <w:r>
              <w:t xml:space="preserve">213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228.7</w:t>
            </w:r>
          </w:p>
        </w:tc>
        <w:tc>
          <w:tcPr/>
          <w:p>
            <w:pPr>
              <w:pStyle w:val="Compact"/>
              <w:jc w:val="right"/>
            </w:pPr>
            <w:r>
              <w:t xml:space="preserve">2</w:t>
            </w:r>
          </w:p>
        </w:tc>
      </w:tr>
      <w:tr>
        <w:tc>
          <w:tcPr/>
          <w:p>
            <w:pPr>
              <w:pStyle w:val="Compact"/>
              <w:jc w:val="left"/>
            </w:pPr>
            <w:r>
              <w:t xml:space="preserve">Pori (naapuri)</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Nakkila (valittu)</w:t>
            </w:r>
          </w:p>
        </w:tc>
        <w:tc>
          <w:tcPr/>
          <w:p>
            <w:pPr>
              <w:pStyle w:val="Compact"/>
              <w:jc w:val="right"/>
            </w:pPr>
            <w:r>
              <w:t xml:space="preserve">110.3</w:t>
            </w:r>
          </w:p>
        </w:tc>
        <w:tc>
          <w:tcPr/>
          <w:p>
            <w:pPr>
              <w:pStyle w:val="Compact"/>
              <w:jc w:val="right"/>
            </w:pPr>
            <w:r>
              <w:t xml:space="preserve">109</w:t>
            </w:r>
          </w:p>
        </w:tc>
      </w:tr>
      <w:tr>
        <w:tc>
          <w:tcPr/>
          <w:p>
            <w:pPr>
              <w:pStyle w:val="Compact"/>
              <w:jc w:val="left"/>
            </w:pPr>
            <w:r>
              <w:t xml:space="preserve">Eura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Ulvila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Eurajoki (naapuri)</w:t>
            </w:r>
          </w:p>
        </w:tc>
        <w:tc>
          <w:tcPr/>
          <w:p>
            <w:pPr>
              <w:pStyle w:val="Compact"/>
              <w:jc w:val="right"/>
            </w:pPr>
            <w:r>
              <w:t xml:space="preserve">55.2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Harjavalta (naapuri)</w:t>
            </w:r>
          </w:p>
        </w:tc>
        <w:tc>
          <w:tcPr/>
          <w:p>
            <w:pPr>
              <w:pStyle w:val="Compact"/>
              <w:jc w:val="right"/>
            </w:pPr>
            <w:r>
              <w:t xml:space="preserve">154.5</w:t>
            </w:r>
          </w:p>
        </w:tc>
        <w:tc>
          <w:tcPr/>
          <w:p>
            <w:pPr>
              <w:pStyle w:val="Compact"/>
              <w:jc w:val="right"/>
            </w:pPr>
            <w:r>
              <w:t xml:space="preserve">60</w:t>
            </w:r>
          </w:p>
        </w:tc>
      </w:tr>
      <w:tr>
        <w:tc>
          <w:tcPr/>
          <w:p>
            <w:pPr>
              <w:pStyle w:val="Compact"/>
              <w:jc w:val="left"/>
            </w:pPr>
            <w:r>
              <w:t xml:space="preserve">Ulvila (naapuri)</w:t>
            </w:r>
          </w:p>
        </w:tc>
        <w:tc>
          <w:tcPr/>
          <w:p>
            <w:pPr>
              <w:pStyle w:val="Compact"/>
              <w:jc w:val="right"/>
            </w:pPr>
            <w:r>
              <w:t xml:space="preserve">154.5</w:t>
            </w:r>
          </w:p>
        </w:tc>
        <w:tc>
          <w:tcPr/>
          <w:p>
            <w:pPr>
              <w:pStyle w:val="Compact"/>
              <w:jc w:val="right"/>
            </w:pPr>
            <w:r>
              <w:t xml:space="preserve">66</w:t>
            </w:r>
          </w:p>
        </w:tc>
      </w:tr>
      <w:tr>
        <w:tc>
          <w:tcPr/>
          <w:p>
            <w:pPr>
              <w:pStyle w:val="Compact"/>
              <w:jc w:val="left"/>
            </w:pPr>
            <w:r>
              <w:t xml:space="preserve">Nakkila (valittu)</w:t>
            </w:r>
          </w:p>
        </w:tc>
        <w:tc>
          <w:tcPr/>
          <w:p>
            <w:pPr>
              <w:pStyle w:val="Compact"/>
              <w:jc w:val="right"/>
            </w:pPr>
            <w:r>
              <w:t xml:space="preserve">145.5</w:t>
            </w:r>
          </w:p>
        </w:tc>
        <w:tc>
          <w:tcPr/>
          <w:p>
            <w:pPr>
              <w:pStyle w:val="Compact"/>
              <w:jc w:val="right"/>
            </w:pPr>
            <w:r>
              <w:t xml:space="preserve">74</w:t>
            </w:r>
          </w:p>
        </w:tc>
      </w:tr>
      <w:tr>
        <w:tc>
          <w:tcPr/>
          <w:p>
            <w:pPr>
              <w:pStyle w:val="Compact"/>
              <w:jc w:val="left"/>
            </w:pPr>
            <w:r>
              <w:t xml:space="preserve">Eura (naapuri)</w:t>
            </w:r>
          </w:p>
        </w:tc>
        <w:tc>
          <w:tcPr/>
          <w:p>
            <w:pPr>
              <w:pStyle w:val="Compact"/>
              <w:jc w:val="right"/>
            </w:pPr>
            <w:r>
              <w:t xml:space="preserve">136.4</w:t>
            </w:r>
          </w:p>
        </w:tc>
        <w:tc>
          <w:tcPr/>
          <w:p>
            <w:pPr>
              <w:pStyle w:val="Compact"/>
              <w:jc w:val="right"/>
            </w:pPr>
            <w:r>
              <w:t xml:space="preserve">80</w:t>
            </w:r>
          </w:p>
        </w:tc>
      </w:tr>
      <w:tr>
        <w:tc>
          <w:tcPr/>
          <w:p>
            <w:pPr>
              <w:pStyle w:val="Compact"/>
              <w:jc w:val="left"/>
            </w:pPr>
            <w:r>
              <w:t xml:space="preserve">Eurajoki (naapuri)</w:t>
            </w:r>
          </w:p>
        </w:tc>
        <w:tc>
          <w:tcPr/>
          <w:p>
            <w:pPr>
              <w:pStyle w:val="Compact"/>
              <w:jc w:val="right"/>
            </w:pPr>
            <w:r>
              <w:t xml:space="preserve">45.5</w:t>
            </w:r>
          </w:p>
        </w:tc>
        <w:tc>
          <w:tcPr/>
          <w:p>
            <w:pPr>
              <w:pStyle w:val="Compact"/>
              <w:jc w:val="right"/>
            </w:pPr>
            <w:r>
              <w:t xml:space="preserve">252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nakki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29270</w:t>
            </w:r>
          </w:p>
        </w:tc>
        <w:tc>
          <w:tcPr/>
          <w:p>
            <w:pPr>
              <w:pStyle w:val="Compact"/>
              <w:jc w:val="left"/>
            </w:pPr>
            <w:r>
              <w:t xml:space="preserve">Hormisto</w:t>
            </w:r>
          </w:p>
        </w:tc>
        <w:tc>
          <w:tcPr/>
          <w:p>
            <w:pPr>
              <w:pStyle w:val="Compact"/>
              <w:jc w:val="right"/>
            </w:pPr>
            <w:r>
              <w:t xml:space="preserve">105.6</w:t>
            </w:r>
          </w:p>
        </w:tc>
        <w:tc>
          <w:tcPr/>
          <w:p>
            <w:pPr>
              <w:pStyle w:val="Compact"/>
              <w:jc w:val="right"/>
            </w:pPr>
            <w:r>
              <w:t xml:space="preserve">102.9</w:t>
            </w:r>
          </w:p>
        </w:tc>
        <w:tc>
          <w:tcPr/>
          <w:p>
            <w:pPr>
              <w:pStyle w:val="Compact"/>
              <w:jc w:val="right"/>
            </w:pPr>
            <w:r>
              <w:t xml:space="preserve">111.4</w:t>
            </w:r>
          </w:p>
        </w:tc>
        <w:tc>
          <w:tcPr/>
          <w:p>
            <w:pPr>
              <w:pStyle w:val="Compact"/>
              <w:jc w:val="right"/>
            </w:pPr>
            <w:r>
              <w:t xml:space="preserve">77.2</w:t>
            </w:r>
          </w:p>
        </w:tc>
        <w:tc>
          <w:tcPr/>
          <w:p>
            <w:pPr>
              <w:pStyle w:val="Compact"/>
              <w:jc w:val="right"/>
            </w:pPr>
            <w:r>
              <w:t xml:space="preserve">130.8</w:t>
            </w:r>
          </w:p>
        </w:tc>
      </w:tr>
      <w:tr>
        <w:tc>
          <w:tcPr/>
          <w:p>
            <w:pPr>
              <w:pStyle w:val="Compact"/>
              <w:jc w:val="left"/>
            </w:pPr>
            <w:r>
              <w:t xml:space="preserve">29280</w:t>
            </w:r>
          </w:p>
        </w:tc>
        <w:tc>
          <w:tcPr/>
          <w:p>
            <w:pPr>
              <w:pStyle w:val="Compact"/>
              <w:jc w:val="left"/>
            </w:pPr>
            <w:r>
              <w:t xml:space="preserve">Järvimaa</w:t>
            </w:r>
          </w:p>
        </w:tc>
        <w:tc>
          <w:tcPr/>
          <w:p>
            <w:pPr>
              <w:pStyle w:val="Compact"/>
              <w:jc w:val="right"/>
            </w:pPr>
            <w:r>
              <w:t xml:space="preserve">95.4</w:t>
            </w:r>
          </w:p>
        </w:tc>
        <w:tc>
          <w:tcPr/>
          <w:p>
            <w:pPr>
              <w:pStyle w:val="Compact"/>
              <w:jc w:val="right"/>
            </w:pPr>
            <w:r>
              <w:t xml:space="preserve">81.1</w:t>
            </w:r>
          </w:p>
        </w:tc>
        <w:tc>
          <w:tcPr/>
          <w:p>
            <w:pPr>
              <w:pStyle w:val="Compact"/>
              <w:jc w:val="right"/>
            </w:pPr>
            <w:r>
              <w:t xml:space="preserve">93.1</w:t>
            </w:r>
          </w:p>
        </w:tc>
        <w:tc>
          <w:tcPr/>
          <w:p>
            <w:pPr>
              <w:pStyle w:val="Compact"/>
              <w:jc w:val="right"/>
            </w:pPr>
            <w:r>
              <w:t xml:space="preserve">100.2</w:t>
            </w:r>
          </w:p>
        </w:tc>
        <w:tc>
          <w:tcPr/>
          <w:p>
            <w:pPr>
              <w:pStyle w:val="Compact"/>
              <w:jc w:val="right"/>
            </w:pPr>
            <w:r>
              <w:t xml:space="preserve">107.0</w:t>
            </w:r>
          </w:p>
        </w:tc>
      </w:tr>
      <w:tr>
        <w:tc>
          <w:tcPr/>
          <w:p>
            <w:pPr>
              <w:pStyle w:val="Compact"/>
              <w:jc w:val="left"/>
            </w:pPr>
            <w:r>
              <w:t xml:space="preserve">29250</w:t>
            </w:r>
          </w:p>
        </w:tc>
        <w:tc>
          <w:tcPr/>
          <w:p>
            <w:pPr>
              <w:pStyle w:val="Compact"/>
              <w:jc w:val="left"/>
            </w:pPr>
            <w:r>
              <w:t xml:space="preserve">Nakkila Keskus</w:t>
            </w:r>
          </w:p>
        </w:tc>
        <w:tc>
          <w:tcPr/>
          <w:p>
            <w:pPr>
              <w:pStyle w:val="Compact"/>
              <w:jc w:val="right"/>
            </w:pPr>
            <w:r>
              <w:t xml:space="preserve">94.2</w:t>
            </w:r>
          </w:p>
        </w:tc>
        <w:tc>
          <w:tcPr/>
          <w:p>
            <w:pPr>
              <w:pStyle w:val="Compact"/>
              <w:jc w:val="right"/>
            </w:pPr>
            <w:r>
              <w:t xml:space="preserve">103.5</w:t>
            </w:r>
          </w:p>
        </w:tc>
        <w:tc>
          <w:tcPr/>
          <w:p>
            <w:pPr>
              <w:pStyle w:val="Compact"/>
              <w:jc w:val="right"/>
            </w:pPr>
            <w:r>
              <w:t xml:space="preserve">96.0</w:t>
            </w:r>
          </w:p>
        </w:tc>
        <w:tc>
          <w:tcPr/>
          <w:p>
            <w:pPr>
              <w:pStyle w:val="Compact"/>
              <w:jc w:val="right"/>
            </w:pPr>
            <w:r>
              <w:t xml:space="preserve">76.4</w:t>
            </w:r>
          </w:p>
        </w:tc>
        <w:tc>
          <w:tcPr/>
          <w:p>
            <w:pPr>
              <w:pStyle w:val="Compact"/>
              <w:jc w:val="right"/>
            </w:pPr>
            <w:r>
              <w:t xml:space="preserve">100.9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nakki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nakki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nakki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nakki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Nakkila (Kunnat)</dc:title>
  <dc:creator>Diakin karttasovellus 2023-02-28 11:36:53</dc:creator>
  <cp:keywords/>
  <dcterms:created xsi:type="dcterms:W3CDTF">2023-02-28T09:38:02Z</dcterms:created>
  <dcterms:modified xsi:type="dcterms:W3CDTF">2023-02-28T09:38:02Z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