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Nakkila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22:30:25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22:30:25.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Nakkila. Lisäksi tarkastelussa ovat rajanaapurit: Eura, Eurajoki, Harjavalta, Nakkila, Pori ja Ulvila.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nakk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kk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162.1</w:t>
            </w:r>
          </w:p>
        </w:tc>
        <w:tc>
          <w:tcPr/>
          <w:p>
            <w:pPr>
              <w:pStyle w:val="Compact"/>
              <w:jc w:val="right"/>
            </w:pPr>
            <w:r>
              <w:t xml:space="preserve">4</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Nakkila (valittu)</w:t>
            </w:r>
          </w:p>
        </w:tc>
        <w:tc>
          <w:tcPr/>
          <w:p>
            <w:pPr>
              <w:pStyle w:val="Compact"/>
              <w:jc w:val="right"/>
            </w:pPr>
            <w:r>
              <w:t xml:space="preserve">114.4</w:t>
            </w:r>
          </w:p>
        </w:tc>
        <w:tc>
          <w:tcPr/>
          <w:p>
            <w:pPr>
              <w:pStyle w:val="Compact"/>
              <w:jc w:val="right"/>
            </w:pPr>
            <w:r>
              <w:t xml:space="preserve">105</w:t>
            </w:r>
          </w:p>
        </w:tc>
      </w:tr>
      <w:tr>
        <w:tc>
          <w:tcPr/>
          <w:p>
            <w:pPr>
              <w:pStyle w:val="Compact"/>
              <w:jc w:val="left"/>
            </w:pPr>
            <w:r>
              <w:t xml:space="preserve">Ulvila (naapuri)</w:t>
            </w:r>
          </w:p>
        </w:tc>
        <w:tc>
          <w:tcPr/>
          <w:p>
            <w:pPr>
              <w:pStyle w:val="Compact"/>
              <w:jc w:val="right"/>
            </w:pPr>
            <w:r>
              <w:t xml:space="preserve">98.5</w:t>
            </w:r>
          </w:p>
        </w:tc>
        <w:tc>
          <w:tcPr/>
          <w:p>
            <w:pPr>
              <w:pStyle w:val="Compact"/>
              <w:jc w:val="right"/>
            </w:pPr>
            <w:r>
              <w:t xml:space="preserve">172</w:t>
            </w:r>
          </w:p>
        </w:tc>
      </w:tr>
      <w:tr>
        <w:tc>
          <w:tcPr/>
          <w:p>
            <w:pPr>
              <w:pStyle w:val="Compact"/>
              <w:jc w:val="left"/>
            </w:pPr>
            <w:r>
              <w:t xml:space="preserve">Eura (naapuri)</w:t>
            </w:r>
          </w:p>
        </w:tc>
        <w:tc>
          <w:tcPr/>
          <w:p>
            <w:pPr>
              <w:pStyle w:val="Compact"/>
              <w:jc w:val="right"/>
            </w:pPr>
            <w:r>
              <w:t xml:space="preserve">95.9</w:t>
            </w:r>
          </w:p>
        </w:tc>
        <w:tc>
          <w:tcPr/>
          <w:p>
            <w:pPr>
              <w:pStyle w:val="Compact"/>
              <w:jc w:val="right"/>
            </w:pPr>
            <w:r>
              <w:t xml:space="preserve">179</w:t>
            </w:r>
          </w:p>
        </w:tc>
      </w:tr>
      <w:tr>
        <w:tc>
          <w:tcPr/>
          <w:p>
            <w:pPr>
              <w:pStyle w:val="Compact"/>
              <w:jc w:val="left"/>
            </w:pPr>
            <w:r>
              <w:t xml:space="preserve">Eurajoki (naapuri)</w:t>
            </w:r>
          </w:p>
        </w:tc>
        <w:tc>
          <w:tcPr/>
          <w:p>
            <w:pPr>
              <w:pStyle w:val="Compact"/>
              <w:jc w:val="right"/>
            </w:pPr>
            <w:r>
              <w:t xml:space="preserve">79.9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144.0</w:t>
            </w:r>
          </w:p>
        </w:tc>
        <w:tc>
          <w:tcPr/>
          <w:p>
            <w:pPr>
              <w:pStyle w:val="Compact"/>
              <w:jc w:val="right"/>
            </w:pPr>
            <w:r>
              <w:t xml:space="preserve">22</w:t>
            </w:r>
          </w:p>
        </w:tc>
      </w:tr>
      <w:tr>
        <w:tc>
          <w:tcPr/>
          <w:p>
            <w:pPr>
              <w:pStyle w:val="Compact"/>
              <w:jc w:val="left"/>
            </w:pPr>
            <w:r>
              <w:t xml:space="preserve">Nakkila (valittu)</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Ulvila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Eura (naapuri)</w:t>
            </w:r>
          </w:p>
        </w:tc>
        <w:tc>
          <w:tcPr/>
          <w:p>
            <w:pPr>
              <w:pStyle w:val="Compact"/>
              <w:jc w:val="right"/>
            </w:pPr>
            <w:r>
              <w:t xml:space="preserve">80.2</w:t>
            </w:r>
          </w:p>
        </w:tc>
        <w:tc>
          <w:tcPr/>
          <w:p>
            <w:pPr>
              <w:pStyle w:val="Compact"/>
              <w:jc w:val="right"/>
            </w:pPr>
            <w:r>
              <w:t xml:space="preserve">235</w:t>
            </w:r>
          </w:p>
        </w:tc>
      </w:tr>
      <w:tr>
        <w:tc>
          <w:tcPr/>
          <w:p>
            <w:pPr>
              <w:pStyle w:val="Compact"/>
              <w:jc w:val="left"/>
            </w:pPr>
            <w:r>
              <w:t xml:space="preserve">Eurajoki (naapuri)</w:t>
            </w:r>
          </w:p>
        </w:tc>
        <w:tc>
          <w:tcPr/>
          <w:p>
            <w:pPr>
              <w:pStyle w:val="Compact"/>
              <w:jc w:val="right"/>
            </w:pPr>
            <w:r>
              <w:t xml:space="preserve">66.9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154.5</w:t>
            </w:r>
          </w:p>
        </w:tc>
        <w:tc>
          <w:tcPr/>
          <w:p>
            <w:pPr>
              <w:pStyle w:val="Compact"/>
              <w:jc w:val="right"/>
            </w:pPr>
            <w:r>
              <w:t xml:space="preserve">11</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Nakkila (valittu)</w:t>
            </w:r>
          </w:p>
        </w:tc>
        <w:tc>
          <w:tcPr/>
          <w:p>
            <w:pPr>
              <w:pStyle w:val="Compact"/>
              <w:jc w:val="right"/>
            </w:pPr>
            <w:r>
              <w:t xml:space="preserve">108.0</w:t>
            </w:r>
          </w:p>
        </w:tc>
        <w:tc>
          <w:tcPr/>
          <w:p>
            <w:pPr>
              <w:pStyle w:val="Compact"/>
              <w:jc w:val="right"/>
            </w:pPr>
            <w:r>
              <w:t xml:space="preserve">121</w:t>
            </w:r>
          </w:p>
        </w:tc>
      </w:tr>
      <w:tr>
        <w:tc>
          <w:tcPr/>
          <w:p>
            <w:pPr>
              <w:pStyle w:val="Compact"/>
              <w:jc w:val="left"/>
            </w:pPr>
            <w:r>
              <w:t xml:space="preserve">Eura (naapuri)</w:t>
            </w:r>
          </w:p>
        </w:tc>
        <w:tc>
          <w:tcPr/>
          <w:p>
            <w:pPr>
              <w:pStyle w:val="Compact"/>
              <w:jc w:val="right"/>
            </w:pPr>
            <w:r>
              <w:t xml:space="preserve">94.3</w:t>
            </w:r>
          </w:p>
        </w:tc>
        <w:tc>
          <w:tcPr/>
          <w:p>
            <w:pPr>
              <w:pStyle w:val="Compact"/>
              <w:jc w:val="right"/>
            </w:pPr>
            <w:r>
              <w:t xml:space="preserve">170</w:t>
            </w:r>
          </w:p>
        </w:tc>
      </w:tr>
      <w:tr>
        <w:tc>
          <w:tcPr/>
          <w:p>
            <w:pPr>
              <w:pStyle w:val="Compact"/>
              <w:jc w:val="left"/>
            </w:pPr>
            <w:r>
              <w:t xml:space="preserve">Eurajoki (naapuri)</w:t>
            </w:r>
          </w:p>
        </w:tc>
        <w:tc>
          <w:tcPr/>
          <w:p>
            <w:pPr>
              <w:pStyle w:val="Compact"/>
              <w:jc w:val="right"/>
            </w:pPr>
            <w:r>
              <w:t xml:space="preserve">93.9</w:t>
            </w:r>
          </w:p>
        </w:tc>
        <w:tc>
          <w:tcPr/>
          <w:p>
            <w:pPr>
              <w:pStyle w:val="Compact"/>
              <w:jc w:val="right"/>
            </w:pPr>
            <w:r>
              <w:t xml:space="preserve">172</w:t>
            </w:r>
          </w:p>
        </w:tc>
      </w:tr>
      <w:tr>
        <w:tc>
          <w:tcPr/>
          <w:p>
            <w:pPr>
              <w:pStyle w:val="Compact"/>
              <w:jc w:val="left"/>
            </w:pPr>
            <w:r>
              <w:t xml:space="preserve">Ulvila (naapuri)</w:t>
            </w:r>
          </w:p>
        </w:tc>
        <w:tc>
          <w:tcPr/>
          <w:p>
            <w:pPr>
              <w:pStyle w:val="Compact"/>
              <w:jc w:val="right"/>
            </w:pPr>
            <w:r>
              <w:t xml:space="preserve">82.9</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187.7</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Nakkila (valittu)</w:t>
            </w:r>
          </w:p>
        </w:tc>
        <w:tc>
          <w:tcPr/>
          <w:p>
            <w:pPr>
              <w:pStyle w:val="Compact"/>
              <w:jc w:val="right"/>
            </w:pPr>
            <w:r>
              <w:t xml:space="preserve">115.6</w:t>
            </w:r>
          </w:p>
        </w:tc>
        <w:tc>
          <w:tcPr/>
          <w:p>
            <w:pPr>
              <w:pStyle w:val="Compact"/>
              <w:jc w:val="right"/>
            </w:pPr>
            <w:r>
              <w:t xml:space="preserve">119</w:t>
            </w:r>
          </w:p>
        </w:tc>
      </w:tr>
      <w:tr>
        <w:tc>
          <w:tcPr/>
          <w:p>
            <w:pPr>
              <w:pStyle w:val="Compact"/>
              <w:jc w:val="left"/>
            </w:pPr>
            <w:r>
              <w:t xml:space="preserve">Ulvila (naapuri)</w:t>
            </w:r>
          </w:p>
        </w:tc>
        <w:tc>
          <w:tcPr/>
          <w:p>
            <w:pPr>
              <w:pStyle w:val="Compact"/>
              <w:jc w:val="right"/>
            </w:pPr>
            <w:r>
              <w:t xml:space="preserve">113.9</w:t>
            </w:r>
          </w:p>
        </w:tc>
        <w:tc>
          <w:tcPr/>
          <w:p>
            <w:pPr>
              <w:pStyle w:val="Compact"/>
              <w:jc w:val="right"/>
            </w:pPr>
            <w:r>
              <w:t xml:space="preserve">125</w:t>
            </w:r>
          </w:p>
        </w:tc>
      </w:tr>
      <w:tr>
        <w:tc>
          <w:tcPr/>
          <w:p>
            <w:pPr>
              <w:pStyle w:val="Compact"/>
              <w:jc w:val="left"/>
            </w:pPr>
            <w:r>
              <w:t xml:space="preserve">Eura (naapuri)</w:t>
            </w:r>
          </w:p>
        </w:tc>
        <w:tc>
          <w:tcPr/>
          <w:p>
            <w:pPr>
              <w:pStyle w:val="Compact"/>
              <w:jc w:val="right"/>
            </w:pPr>
            <w:r>
              <w:t xml:space="preserve">113.2</w:t>
            </w:r>
          </w:p>
        </w:tc>
        <w:tc>
          <w:tcPr/>
          <w:p>
            <w:pPr>
              <w:pStyle w:val="Compact"/>
              <w:jc w:val="right"/>
            </w:pPr>
            <w:r>
              <w:t xml:space="preserve">129</w:t>
            </w:r>
          </w:p>
        </w:tc>
      </w:tr>
      <w:tr>
        <w:tc>
          <w:tcPr/>
          <w:p>
            <w:pPr>
              <w:pStyle w:val="Compact"/>
              <w:jc w:val="left"/>
            </w:pPr>
            <w:r>
              <w:t xml:space="preserve">Eurajoki (naapuri)</w:t>
            </w:r>
          </w:p>
        </w:tc>
        <w:tc>
          <w:tcPr/>
          <w:p>
            <w:pPr>
              <w:pStyle w:val="Compact"/>
              <w:jc w:val="right"/>
            </w:pPr>
            <w:r>
              <w:t xml:space="preserve">79.0</w:t>
            </w:r>
          </w:p>
        </w:tc>
        <w:tc>
          <w:tcPr/>
          <w:p>
            <w:pPr>
              <w:pStyle w:val="Compact"/>
              <w:jc w:val="right"/>
            </w:pPr>
            <w:r>
              <w:t xml:space="preserve">234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kk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kk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150.3</w:t>
            </w:r>
          </w:p>
        </w:tc>
        <w:tc>
          <w:tcPr/>
          <w:p>
            <w:pPr>
              <w:pStyle w:val="Compact"/>
              <w:jc w:val="right"/>
            </w:pPr>
            <w:r>
              <w:t xml:space="preserve">20</w:t>
            </w:r>
          </w:p>
        </w:tc>
      </w:tr>
      <w:tr>
        <w:tc>
          <w:tcPr/>
          <w:p>
            <w:pPr>
              <w:pStyle w:val="Compact"/>
              <w:jc w:val="left"/>
            </w:pPr>
            <w:r>
              <w:t xml:space="preserve">Eurajoki (naapuri)</w:t>
            </w:r>
          </w:p>
        </w:tc>
        <w:tc>
          <w:tcPr/>
          <w:p>
            <w:pPr>
              <w:pStyle w:val="Compact"/>
              <w:jc w:val="right"/>
            </w:pPr>
            <w:r>
              <w:t xml:space="preserve">121.5</w:t>
            </w:r>
          </w:p>
        </w:tc>
        <w:tc>
          <w:tcPr/>
          <w:p>
            <w:pPr>
              <w:pStyle w:val="Compact"/>
              <w:jc w:val="right"/>
            </w:pPr>
            <w:r>
              <w:t xml:space="preserve">65</w:t>
            </w:r>
          </w:p>
        </w:tc>
      </w:tr>
      <w:tr>
        <w:tc>
          <w:tcPr/>
          <w:p>
            <w:pPr>
              <w:pStyle w:val="Compact"/>
              <w:jc w:val="left"/>
            </w:pPr>
            <w:r>
              <w:t xml:space="preserve">Nakkila (valittu)</w:t>
            </w:r>
          </w:p>
        </w:tc>
        <w:tc>
          <w:tcPr/>
          <w:p>
            <w:pPr>
              <w:pStyle w:val="Compact"/>
              <w:jc w:val="right"/>
            </w:pPr>
            <w:r>
              <w:t xml:space="preserve">118.1</w:t>
            </w:r>
          </w:p>
        </w:tc>
        <w:tc>
          <w:tcPr/>
          <w:p>
            <w:pPr>
              <w:pStyle w:val="Compact"/>
              <w:jc w:val="right"/>
            </w:pPr>
            <w:r>
              <w:t xml:space="preserve">81</w:t>
            </w:r>
          </w:p>
        </w:tc>
      </w:tr>
      <w:tr>
        <w:tc>
          <w:tcPr/>
          <w:p>
            <w:pPr>
              <w:pStyle w:val="Compact"/>
              <w:jc w:val="left"/>
            </w:pPr>
            <w:r>
              <w:t xml:space="preserve">Eura (naapuri)</w:t>
            </w:r>
          </w:p>
        </w:tc>
        <w:tc>
          <w:tcPr/>
          <w:p>
            <w:pPr>
              <w:pStyle w:val="Compact"/>
              <w:jc w:val="right"/>
            </w:pPr>
            <w:r>
              <w:t xml:space="preserve">108.1</w:t>
            </w:r>
          </w:p>
        </w:tc>
        <w:tc>
          <w:tcPr/>
          <w:p>
            <w:pPr>
              <w:pStyle w:val="Compact"/>
              <w:jc w:val="right"/>
            </w:pPr>
            <w:r>
              <w:t xml:space="preserve">105</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Ulvila (naapuri)</w:t>
            </w:r>
          </w:p>
        </w:tc>
        <w:tc>
          <w:tcPr/>
          <w:p>
            <w:pPr>
              <w:pStyle w:val="Compact"/>
              <w:jc w:val="right"/>
            </w:pPr>
            <w:r>
              <w:t xml:space="preserve">85.9</w:t>
            </w:r>
          </w:p>
        </w:tc>
        <w:tc>
          <w:tcPr/>
          <w:p>
            <w:pPr>
              <w:pStyle w:val="Compact"/>
              <w:jc w:val="right"/>
            </w:pPr>
            <w:r>
              <w:t xml:space="preserve">206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Ulvila (naapuri)</w:t>
            </w:r>
          </w:p>
        </w:tc>
        <w:tc>
          <w:tcPr/>
          <w:p>
            <w:pPr>
              <w:pStyle w:val="Compact"/>
              <w:jc w:val="right"/>
            </w:pPr>
            <w:r>
              <w:t xml:space="preserve">133.5</w:t>
            </w:r>
          </w:p>
        </w:tc>
        <w:tc>
          <w:tcPr/>
          <w:p>
            <w:pPr>
              <w:pStyle w:val="Compact"/>
              <w:jc w:val="right"/>
            </w:pPr>
            <w:r>
              <w:t xml:space="preserve">49</w:t>
            </w:r>
          </w:p>
        </w:tc>
      </w:tr>
      <w:tr>
        <w:tc>
          <w:tcPr/>
          <w:p>
            <w:pPr>
              <w:pStyle w:val="Compact"/>
              <w:jc w:val="left"/>
            </w:pPr>
            <w:r>
              <w:t xml:space="preserve">Nakkila (valittu)</w:t>
            </w:r>
          </w:p>
        </w:tc>
        <w:tc>
          <w:tcPr/>
          <w:p>
            <w:pPr>
              <w:pStyle w:val="Compact"/>
              <w:jc w:val="right"/>
            </w:pPr>
            <w:r>
              <w:t xml:space="preserve">132.8</w:t>
            </w:r>
          </w:p>
        </w:tc>
        <w:tc>
          <w:tcPr/>
          <w:p>
            <w:pPr>
              <w:pStyle w:val="Compact"/>
              <w:jc w:val="right"/>
            </w:pPr>
            <w:r>
              <w:t xml:space="preserve">50</w:t>
            </w:r>
          </w:p>
        </w:tc>
      </w:tr>
      <w:tr>
        <w:tc>
          <w:tcPr/>
          <w:p>
            <w:pPr>
              <w:pStyle w:val="Compact"/>
              <w:jc w:val="left"/>
            </w:pPr>
            <w:r>
              <w:t xml:space="preserve">Harjavalta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Eura (naapuri)</w:t>
            </w:r>
          </w:p>
        </w:tc>
        <w:tc>
          <w:tcPr/>
          <w:p>
            <w:pPr>
              <w:pStyle w:val="Compact"/>
              <w:jc w:val="right"/>
            </w:pPr>
            <w:r>
              <w:t xml:space="preserve">67.0</w:t>
            </w:r>
          </w:p>
        </w:tc>
        <w:tc>
          <w:tcPr/>
          <w:p>
            <w:pPr>
              <w:pStyle w:val="Compact"/>
              <w:jc w:val="right"/>
            </w:pPr>
            <w:r>
              <w:t xml:space="preserve">251</w:t>
            </w:r>
          </w:p>
        </w:tc>
      </w:tr>
      <w:tr>
        <w:tc>
          <w:tcPr/>
          <w:p>
            <w:pPr>
              <w:pStyle w:val="Compact"/>
              <w:jc w:val="left"/>
            </w:pPr>
            <w:r>
              <w:t xml:space="preserve">Eurajoki (naapuri)</w:t>
            </w:r>
          </w:p>
        </w:tc>
        <w:tc>
          <w:tcPr/>
          <w:p>
            <w:pPr>
              <w:pStyle w:val="Compact"/>
              <w:jc w:val="right"/>
            </w:pPr>
            <w:r>
              <w:t xml:space="preserve">66.8</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Harjavalta (naapuri)</w:t>
            </w:r>
          </w:p>
        </w:tc>
        <w:tc>
          <w:tcPr/>
          <w:p>
            <w:pPr>
              <w:pStyle w:val="Compact"/>
              <w:jc w:val="right"/>
            </w:pPr>
            <w:r>
              <w:t xml:space="preserve">131.3</w:t>
            </w:r>
          </w:p>
        </w:tc>
        <w:tc>
          <w:tcPr/>
          <w:p>
            <w:pPr>
              <w:pStyle w:val="Compact"/>
              <w:jc w:val="right"/>
            </w:pPr>
            <w:r>
              <w:t xml:space="preserve">76</w:t>
            </w:r>
          </w:p>
        </w:tc>
      </w:tr>
      <w:tr>
        <w:tc>
          <w:tcPr/>
          <w:p>
            <w:pPr>
              <w:pStyle w:val="Compact"/>
              <w:jc w:val="left"/>
            </w:pPr>
            <w:r>
              <w:t xml:space="preserve">Ulvila (naapuri)</w:t>
            </w:r>
          </w:p>
        </w:tc>
        <w:tc>
          <w:tcPr/>
          <w:p>
            <w:pPr>
              <w:pStyle w:val="Compact"/>
              <w:jc w:val="right"/>
            </w:pPr>
            <w:r>
              <w:t xml:space="preserve">106.0</w:t>
            </w:r>
          </w:p>
        </w:tc>
        <w:tc>
          <w:tcPr/>
          <w:p>
            <w:pPr>
              <w:pStyle w:val="Compact"/>
              <w:jc w:val="right"/>
            </w:pPr>
            <w:r>
              <w:t xml:space="preserve">132</w:t>
            </w:r>
          </w:p>
        </w:tc>
      </w:tr>
      <w:tr>
        <w:tc>
          <w:tcPr/>
          <w:p>
            <w:pPr>
              <w:pStyle w:val="Compact"/>
              <w:jc w:val="left"/>
            </w:pPr>
            <w:r>
              <w:t xml:space="preserve">Nakkila (valittu)</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Eura (naapuri)</w:t>
            </w:r>
          </w:p>
        </w:tc>
        <w:tc>
          <w:tcPr/>
          <w:p>
            <w:pPr>
              <w:pStyle w:val="Compact"/>
              <w:jc w:val="right"/>
            </w:pPr>
            <w:r>
              <w:t xml:space="preserve">76.1</w:t>
            </w:r>
          </w:p>
        </w:tc>
        <w:tc>
          <w:tcPr/>
          <w:p>
            <w:pPr>
              <w:pStyle w:val="Compact"/>
              <w:jc w:val="right"/>
            </w:pPr>
            <w:r>
              <w:t xml:space="preserve">207</w:t>
            </w:r>
          </w:p>
        </w:tc>
      </w:tr>
      <w:tr>
        <w:tc>
          <w:tcPr/>
          <w:p>
            <w:pPr>
              <w:pStyle w:val="Compact"/>
              <w:jc w:val="left"/>
            </w:pPr>
            <w:r>
              <w:t xml:space="preserve">Eurajoki (naapuri)</w:t>
            </w:r>
          </w:p>
        </w:tc>
        <w:tc>
          <w:tcPr/>
          <w:p>
            <w:pPr>
              <w:pStyle w:val="Compact"/>
              <w:jc w:val="right"/>
            </w:pPr>
            <w:r>
              <w:t xml:space="preserve">64.2</w:t>
            </w:r>
          </w:p>
        </w:tc>
        <w:tc>
          <w:tcPr/>
          <w:p>
            <w:pPr>
              <w:pStyle w:val="Compact"/>
              <w:jc w:val="right"/>
            </w:pPr>
            <w:r>
              <w:t xml:space="preserve">237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149.5</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145.6</w:t>
            </w:r>
          </w:p>
        </w:tc>
        <w:tc>
          <w:tcPr/>
          <w:p>
            <w:pPr>
              <w:pStyle w:val="Compact"/>
              <w:jc w:val="right"/>
            </w:pPr>
            <w:r>
              <w:t xml:space="preserve">31</w:t>
            </w:r>
          </w:p>
        </w:tc>
      </w:tr>
      <w:tr>
        <w:tc>
          <w:tcPr/>
          <w:p>
            <w:pPr>
              <w:pStyle w:val="Compact"/>
              <w:jc w:val="left"/>
            </w:pPr>
            <w:r>
              <w:t xml:space="preserve">Nakkila (valittu)</w:t>
            </w:r>
          </w:p>
        </w:tc>
        <w:tc>
          <w:tcPr/>
          <w:p>
            <w:pPr>
              <w:pStyle w:val="Compact"/>
              <w:jc w:val="right"/>
            </w:pPr>
            <w:r>
              <w:t xml:space="preserve">120.7</w:t>
            </w:r>
          </w:p>
        </w:tc>
        <w:tc>
          <w:tcPr/>
          <w:p>
            <w:pPr>
              <w:pStyle w:val="Compact"/>
              <w:jc w:val="right"/>
            </w:pPr>
            <w:r>
              <w:t xml:space="preserve">60</w:t>
            </w:r>
          </w:p>
        </w:tc>
      </w:tr>
      <w:tr>
        <w:tc>
          <w:tcPr/>
          <w:p>
            <w:pPr>
              <w:pStyle w:val="Compact"/>
              <w:jc w:val="left"/>
            </w:pPr>
            <w:r>
              <w:t xml:space="preserve">Ulvila (naapuri)</w:t>
            </w:r>
          </w:p>
        </w:tc>
        <w:tc>
          <w:tcPr/>
          <w:p>
            <w:pPr>
              <w:pStyle w:val="Compact"/>
              <w:jc w:val="right"/>
            </w:pPr>
            <w:r>
              <w:t xml:space="preserve">93.1</w:t>
            </w:r>
          </w:p>
        </w:tc>
        <w:tc>
          <w:tcPr/>
          <w:p>
            <w:pPr>
              <w:pStyle w:val="Compact"/>
              <w:jc w:val="right"/>
            </w:pPr>
            <w:r>
              <w:t xml:space="preserve">98</w:t>
            </w:r>
          </w:p>
        </w:tc>
      </w:tr>
      <w:tr>
        <w:tc>
          <w:tcPr/>
          <w:p>
            <w:pPr>
              <w:pStyle w:val="Compact"/>
              <w:jc w:val="left"/>
            </w:pPr>
            <w:r>
              <w:t xml:space="preserve">Eura (naapuri)</w:t>
            </w:r>
          </w:p>
        </w:tc>
        <w:tc>
          <w:tcPr/>
          <w:p>
            <w:pPr>
              <w:pStyle w:val="Compact"/>
              <w:jc w:val="right"/>
            </w:pPr>
            <w:r>
              <w:t xml:space="preserve">68.2</w:t>
            </w:r>
          </w:p>
        </w:tc>
        <w:tc>
          <w:tcPr/>
          <w:p>
            <w:pPr>
              <w:pStyle w:val="Compact"/>
              <w:jc w:val="right"/>
            </w:pPr>
            <w:r>
              <w:t xml:space="preserve">133</w:t>
            </w:r>
          </w:p>
        </w:tc>
      </w:tr>
      <w:tr>
        <w:tc>
          <w:tcPr/>
          <w:p>
            <w:pPr>
              <w:pStyle w:val="Compact"/>
              <w:jc w:val="left"/>
            </w:pPr>
            <w:r>
              <w:t xml:space="preserve">Eurajoki (naapuri)</w:t>
            </w:r>
          </w:p>
        </w:tc>
        <w:tc>
          <w:tcPr/>
          <w:p>
            <w:pPr>
              <w:pStyle w:val="Compact"/>
              <w:jc w:val="right"/>
            </w:pPr>
            <w:r>
              <w:t xml:space="preserve">41.3</w:t>
            </w:r>
          </w:p>
        </w:tc>
        <w:tc>
          <w:tcPr/>
          <w:p>
            <w:pPr>
              <w:pStyle w:val="Compact"/>
              <w:jc w:val="right"/>
            </w:pPr>
            <w:r>
              <w:t xml:space="preserve">163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204.5</w:t>
            </w:r>
          </w:p>
        </w:tc>
        <w:tc>
          <w:tcPr/>
          <w:p>
            <w:pPr>
              <w:pStyle w:val="Compact"/>
              <w:jc w:val="right"/>
            </w:pPr>
            <w:r>
              <w:t xml:space="preserve">21</w:t>
            </w:r>
          </w:p>
        </w:tc>
      </w:tr>
      <w:tr>
        <w:tc>
          <w:tcPr/>
          <w:p>
            <w:pPr>
              <w:pStyle w:val="Compact"/>
              <w:jc w:val="left"/>
            </w:pPr>
            <w:r>
              <w:t xml:space="preserve">Nakkila (valittu)</w:t>
            </w:r>
          </w:p>
        </w:tc>
        <w:tc>
          <w:tcPr/>
          <w:p>
            <w:pPr>
              <w:pStyle w:val="Compact"/>
              <w:jc w:val="right"/>
            </w:pPr>
            <w:r>
              <w:t xml:space="preserve">157.3</w:t>
            </w:r>
          </w:p>
        </w:tc>
        <w:tc>
          <w:tcPr/>
          <w:p>
            <w:pPr>
              <w:pStyle w:val="Compact"/>
              <w:jc w:val="right"/>
            </w:pPr>
            <w:r>
              <w:t xml:space="preserve">53</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Ulvila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Eura (naapuri)</w:t>
            </w:r>
          </w:p>
        </w:tc>
        <w:tc>
          <w:tcPr/>
          <w:p>
            <w:pPr>
              <w:pStyle w:val="Compact"/>
              <w:jc w:val="right"/>
            </w:pPr>
            <w:r>
              <w:t xml:space="preserve">78.7</w:t>
            </w:r>
          </w:p>
        </w:tc>
        <w:tc>
          <w:tcPr/>
          <w:p>
            <w:pPr>
              <w:pStyle w:val="Compact"/>
              <w:jc w:val="right"/>
            </w:pPr>
            <w:r>
              <w:t xml:space="preserve">196</w:t>
            </w:r>
          </w:p>
        </w:tc>
      </w:tr>
      <w:tr>
        <w:tc>
          <w:tcPr/>
          <w:p>
            <w:pPr>
              <w:pStyle w:val="Compact"/>
              <w:jc w:val="left"/>
            </w:pPr>
            <w:r>
              <w:t xml:space="preserve">Eurajoki (naapuri)</w:t>
            </w:r>
          </w:p>
        </w:tc>
        <w:tc>
          <w:tcPr/>
          <w:p>
            <w:pPr>
              <w:pStyle w:val="Compact"/>
              <w:jc w:val="right"/>
            </w:pPr>
            <w:r>
              <w:t xml:space="preserve">51.7</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Harjavalta (naapuri)</w:t>
            </w:r>
          </w:p>
        </w:tc>
        <w:tc>
          <w:tcPr/>
          <w:p>
            <w:pPr>
              <w:pStyle w:val="Compact"/>
              <w:jc w:val="right"/>
            </w:pPr>
            <w:r>
              <w:t xml:space="preserve">98.0</w:t>
            </w:r>
          </w:p>
        </w:tc>
        <w:tc>
          <w:tcPr/>
          <w:p>
            <w:pPr>
              <w:pStyle w:val="Compact"/>
              <w:jc w:val="right"/>
            </w:pPr>
            <w:r>
              <w:t xml:space="preserve">155</w:t>
            </w:r>
          </w:p>
        </w:tc>
      </w:tr>
      <w:tr>
        <w:tc>
          <w:tcPr/>
          <w:p>
            <w:pPr>
              <w:pStyle w:val="Compact"/>
              <w:jc w:val="left"/>
            </w:pPr>
            <w:r>
              <w:t xml:space="preserve">Nakkila (valittu)</w:t>
            </w:r>
          </w:p>
        </w:tc>
        <w:tc>
          <w:tcPr/>
          <w:p>
            <w:pPr>
              <w:pStyle w:val="Compact"/>
              <w:jc w:val="right"/>
            </w:pPr>
            <w:r>
              <w:t xml:space="preserve">88.8</w:t>
            </w:r>
          </w:p>
        </w:tc>
        <w:tc>
          <w:tcPr/>
          <w:p>
            <w:pPr>
              <w:pStyle w:val="Compact"/>
              <w:jc w:val="right"/>
            </w:pPr>
            <w:r>
              <w:t xml:space="preserve">182</w:t>
            </w:r>
          </w:p>
        </w:tc>
      </w:tr>
      <w:tr>
        <w:tc>
          <w:tcPr/>
          <w:p>
            <w:pPr>
              <w:pStyle w:val="Compact"/>
              <w:jc w:val="left"/>
            </w:pPr>
            <w:r>
              <w:t xml:space="preserve">Eura (naapuri)</w:t>
            </w:r>
          </w:p>
        </w:tc>
        <w:tc>
          <w:tcPr/>
          <w:p>
            <w:pPr>
              <w:pStyle w:val="Compact"/>
              <w:jc w:val="right"/>
            </w:pPr>
            <w:r>
              <w:t xml:space="preserve">83.4</w:t>
            </w:r>
          </w:p>
        </w:tc>
        <w:tc>
          <w:tcPr/>
          <w:p>
            <w:pPr>
              <w:pStyle w:val="Compact"/>
              <w:jc w:val="right"/>
            </w:pPr>
            <w:r>
              <w:t xml:space="preserve">206</w:t>
            </w:r>
          </w:p>
        </w:tc>
      </w:tr>
      <w:tr>
        <w:tc>
          <w:tcPr/>
          <w:p>
            <w:pPr>
              <w:pStyle w:val="Compact"/>
              <w:jc w:val="left"/>
            </w:pPr>
            <w:r>
              <w:t xml:space="preserve">Ulvila (naapuri)</w:t>
            </w:r>
          </w:p>
        </w:tc>
        <w:tc>
          <w:tcPr/>
          <w:p>
            <w:pPr>
              <w:pStyle w:val="Compact"/>
              <w:jc w:val="right"/>
            </w:pPr>
            <w:r>
              <w:t xml:space="preserve">70.8</w:t>
            </w:r>
          </w:p>
        </w:tc>
        <w:tc>
          <w:tcPr/>
          <w:p>
            <w:pPr>
              <w:pStyle w:val="Compact"/>
              <w:jc w:val="right"/>
            </w:pPr>
            <w:r>
              <w:t xml:space="preserve">237</w:t>
            </w:r>
          </w:p>
        </w:tc>
      </w:tr>
      <w:tr>
        <w:tc>
          <w:tcPr/>
          <w:p>
            <w:pPr>
              <w:pStyle w:val="Compact"/>
              <w:jc w:val="left"/>
            </w:pPr>
            <w:r>
              <w:t xml:space="preserve">Eurajoki (naapuri)</w:t>
            </w:r>
          </w:p>
        </w:tc>
        <w:tc>
          <w:tcPr/>
          <w:p>
            <w:pPr>
              <w:pStyle w:val="Compact"/>
              <w:jc w:val="right"/>
            </w:pPr>
            <w:r>
              <w:t xml:space="preserve">55.9</w:t>
            </w:r>
          </w:p>
        </w:tc>
        <w:tc>
          <w:tcPr/>
          <w:p>
            <w:pPr>
              <w:pStyle w:val="Compact"/>
              <w:jc w:val="right"/>
            </w:pPr>
            <w:r>
              <w:t xml:space="preserve">271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kki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kki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158.1</w:t>
            </w:r>
          </w:p>
        </w:tc>
        <w:tc>
          <w:tcPr/>
          <w:p>
            <w:pPr>
              <w:pStyle w:val="Compact"/>
              <w:jc w:val="right"/>
            </w:pPr>
            <w:r>
              <w:t xml:space="preserve">38</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Eurajoki (naapuri)</w:t>
            </w:r>
          </w:p>
        </w:tc>
        <w:tc>
          <w:tcPr/>
          <w:p>
            <w:pPr>
              <w:pStyle w:val="Compact"/>
              <w:jc w:val="right"/>
            </w:pPr>
            <w:r>
              <w:t xml:space="preserve">114.0</w:t>
            </w:r>
          </w:p>
        </w:tc>
        <w:tc>
          <w:tcPr/>
          <w:p>
            <w:pPr>
              <w:pStyle w:val="Compact"/>
              <w:jc w:val="right"/>
            </w:pPr>
            <w:r>
              <w:t xml:space="preserve">99</w:t>
            </w:r>
          </w:p>
        </w:tc>
      </w:tr>
      <w:tr>
        <w:tc>
          <w:tcPr/>
          <w:p>
            <w:pPr>
              <w:pStyle w:val="Compact"/>
              <w:jc w:val="left"/>
            </w:pPr>
            <w:r>
              <w:t xml:space="preserve">Eura (naapuri)</w:t>
            </w:r>
          </w:p>
        </w:tc>
        <w:tc>
          <w:tcPr/>
          <w:p>
            <w:pPr>
              <w:pStyle w:val="Compact"/>
              <w:jc w:val="right"/>
            </w:pPr>
            <w:r>
              <w:t xml:space="preserve">100.0</w:t>
            </w:r>
          </w:p>
        </w:tc>
        <w:tc>
          <w:tcPr/>
          <w:p>
            <w:pPr>
              <w:pStyle w:val="Compact"/>
              <w:jc w:val="right"/>
            </w:pPr>
            <w:r>
              <w:t xml:space="preserve">126</w:t>
            </w:r>
          </w:p>
        </w:tc>
      </w:tr>
      <w:tr>
        <w:tc>
          <w:tcPr/>
          <w:p>
            <w:pPr>
              <w:pStyle w:val="Compact"/>
              <w:jc w:val="left"/>
            </w:pPr>
            <w:r>
              <w:t xml:space="preserve">Ulvila (naapuri)</w:t>
            </w:r>
          </w:p>
        </w:tc>
        <w:tc>
          <w:tcPr/>
          <w:p>
            <w:pPr>
              <w:pStyle w:val="Compact"/>
              <w:jc w:val="right"/>
            </w:pPr>
            <w:r>
              <w:t xml:space="preserve">81.4</w:t>
            </w:r>
          </w:p>
        </w:tc>
        <w:tc>
          <w:tcPr/>
          <w:p>
            <w:pPr>
              <w:pStyle w:val="Compact"/>
              <w:jc w:val="right"/>
            </w:pPr>
            <w:r>
              <w:t xml:space="preserve">172</w:t>
            </w:r>
          </w:p>
        </w:tc>
      </w:tr>
      <w:tr>
        <w:tc>
          <w:tcPr/>
          <w:p>
            <w:pPr>
              <w:pStyle w:val="Compact"/>
              <w:jc w:val="left"/>
            </w:pPr>
            <w:r>
              <w:t xml:space="preserve">Nakkila (valittu)</w:t>
            </w:r>
          </w:p>
        </w:tc>
        <w:tc>
          <w:tcPr/>
          <w:p>
            <w:pPr>
              <w:pStyle w:val="Compact"/>
              <w:jc w:val="right"/>
            </w:pPr>
            <w:r>
              <w:t xml:space="preserve">60.5</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166.6</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Nakkila (valittu)</w:t>
            </w:r>
          </w:p>
        </w:tc>
        <w:tc>
          <w:tcPr/>
          <w:p>
            <w:pPr>
              <w:pStyle w:val="Compact"/>
              <w:jc w:val="right"/>
            </w:pPr>
            <w:r>
              <w:t xml:space="preserve">114.5</w:t>
            </w:r>
          </w:p>
        </w:tc>
        <w:tc>
          <w:tcPr/>
          <w:p>
            <w:pPr>
              <w:pStyle w:val="Compact"/>
              <w:jc w:val="right"/>
            </w:pPr>
            <w:r>
              <w:t xml:space="preserve">105</w:t>
            </w:r>
          </w:p>
        </w:tc>
      </w:tr>
      <w:tr>
        <w:tc>
          <w:tcPr/>
          <w:p>
            <w:pPr>
              <w:pStyle w:val="Compact"/>
              <w:jc w:val="left"/>
            </w:pPr>
            <w:r>
              <w:t xml:space="preserve">Eura (naapuri)</w:t>
            </w:r>
          </w:p>
        </w:tc>
        <w:tc>
          <w:tcPr/>
          <w:p>
            <w:pPr>
              <w:pStyle w:val="Compact"/>
              <w:jc w:val="right"/>
            </w:pPr>
            <w:r>
              <w:t xml:space="preserve">83.0</w:t>
            </w:r>
          </w:p>
        </w:tc>
        <w:tc>
          <w:tcPr/>
          <w:p>
            <w:pPr>
              <w:pStyle w:val="Compact"/>
              <w:jc w:val="right"/>
            </w:pPr>
            <w:r>
              <w:t xml:space="preserve">193</w:t>
            </w:r>
          </w:p>
        </w:tc>
      </w:tr>
      <w:tr>
        <w:tc>
          <w:tcPr/>
          <w:p>
            <w:pPr>
              <w:pStyle w:val="Compact"/>
              <w:jc w:val="left"/>
            </w:pPr>
            <w:r>
              <w:t xml:space="preserve">Ulvila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Eurajoki (naapuri)</w:t>
            </w:r>
          </w:p>
        </w:tc>
        <w:tc>
          <w:tcPr/>
          <w:p>
            <w:pPr>
              <w:pStyle w:val="Compact"/>
              <w:jc w:val="right"/>
            </w:pPr>
            <w:r>
              <w:t xml:space="preserve">72.0</w:t>
            </w:r>
          </w:p>
        </w:tc>
        <w:tc>
          <w:tcPr/>
          <w:p>
            <w:pPr>
              <w:pStyle w:val="Compact"/>
              <w:jc w:val="right"/>
            </w:pPr>
            <w:r>
              <w:t xml:space="preserve">227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Nakkila (valittu)</w:t>
            </w:r>
          </w:p>
        </w:tc>
        <w:tc>
          <w:tcPr/>
          <w:p>
            <w:pPr>
              <w:pStyle w:val="Compact"/>
              <w:jc w:val="right"/>
            </w:pPr>
            <w:r>
              <w:t xml:space="preserve">124.8</w:t>
            </w:r>
          </w:p>
        </w:tc>
        <w:tc>
          <w:tcPr/>
          <w:p>
            <w:pPr>
              <w:pStyle w:val="Compact"/>
              <w:jc w:val="right"/>
            </w:pPr>
            <w:r>
              <w:t xml:space="preserve">68</w:t>
            </w:r>
          </w:p>
        </w:tc>
      </w:tr>
      <w:tr>
        <w:tc>
          <w:tcPr/>
          <w:p>
            <w:pPr>
              <w:pStyle w:val="Compact"/>
              <w:jc w:val="left"/>
            </w:pPr>
            <w:r>
              <w:t xml:space="preserve">Harjavalta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Ulvila (naapuri)</w:t>
            </w:r>
          </w:p>
        </w:tc>
        <w:tc>
          <w:tcPr/>
          <w:p>
            <w:pPr>
              <w:pStyle w:val="Compact"/>
              <w:jc w:val="right"/>
            </w:pPr>
            <w:r>
              <w:t xml:space="preserve">100.6</w:t>
            </w:r>
          </w:p>
        </w:tc>
        <w:tc>
          <w:tcPr/>
          <w:p>
            <w:pPr>
              <w:pStyle w:val="Compact"/>
              <w:jc w:val="right"/>
            </w:pPr>
            <w:r>
              <w:t xml:space="preserve">143</w:t>
            </w:r>
          </w:p>
        </w:tc>
      </w:tr>
      <w:tr>
        <w:tc>
          <w:tcPr/>
          <w:p>
            <w:pPr>
              <w:pStyle w:val="Compact"/>
              <w:jc w:val="left"/>
            </w:pPr>
            <w:r>
              <w:t xml:space="preserve">Eura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Eurajoki (naapuri)</w:t>
            </w:r>
          </w:p>
        </w:tc>
        <w:tc>
          <w:tcPr/>
          <w:p>
            <w:pPr>
              <w:pStyle w:val="Compact"/>
              <w:jc w:val="right"/>
            </w:pPr>
            <w:r>
              <w:t xml:space="preserve">81.2</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169.2</w:t>
            </w:r>
          </w:p>
        </w:tc>
        <w:tc>
          <w:tcPr/>
          <w:p>
            <w:pPr>
              <w:pStyle w:val="Compact"/>
              <w:jc w:val="right"/>
            </w:pPr>
            <w:r>
              <w:t xml:space="preserve">10</w:t>
            </w:r>
          </w:p>
        </w:tc>
      </w:tr>
      <w:tr>
        <w:tc>
          <w:tcPr/>
          <w:p>
            <w:pPr>
              <w:pStyle w:val="Compact"/>
              <w:jc w:val="left"/>
            </w:pPr>
            <w:r>
              <w:t xml:space="preserve">Nakkila (valittu)</w:t>
            </w:r>
          </w:p>
        </w:tc>
        <w:tc>
          <w:tcPr/>
          <w:p>
            <w:pPr>
              <w:pStyle w:val="Compact"/>
              <w:jc w:val="right"/>
            </w:pPr>
            <w:r>
              <w:t xml:space="preserve">132.2</w:t>
            </w:r>
          </w:p>
        </w:tc>
        <w:tc>
          <w:tcPr/>
          <w:p>
            <w:pPr>
              <w:pStyle w:val="Compact"/>
              <w:jc w:val="right"/>
            </w:pPr>
            <w:r>
              <w:t xml:space="preserve">43</w:t>
            </w:r>
          </w:p>
        </w:tc>
      </w:tr>
      <w:tr>
        <w:tc>
          <w:tcPr/>
          <w:p>
            <w:pPr>
              <w:pStyle w:val="Compact"/>
              <w:jc w:val="left"/>
            </w:pPr>
            <w:r>
              <w:t xml:space="preserve">Eurajoki (naapuri)</w:t>
            </w:r>
          </w:p>
        </w:tc>
        <w:tc>
          <w:tcPr/>
          <w:p>
            <w:pPr>
              <w:pStyle w:val="Compact"/>
              <w:jc w:val="right"/>
            </w:pPr>
            <w:r>
              <w:t xml:space="preserve">108.4</w:t>
            </w:r>
          </w:p>
        </w:tc>
        <w:tc>
          <w:tcPr/>
          <w:p>
            <w:pPr>
              <w:pStyle w:val="Compact"/>
              <w:jc w:val="right"/>
            </w:pPr>
            <w:r>
              <w:t xml:space="preserve">112</w:t>
            </w:r>
          </w:p>
        </w:tc>
      </w:tr>
      <w:tr>
        <w:tc>
          <w:tcPr/>
          <w:p>
            <w:pPr>
              <w:pStyle w:val="Compact"/>
              <w:jc w:val="left"/>
            </w:pPr>
            <w:r>
              <w:t xml:space="preserve">Eura (naapuri)</w:t>
            </w:r>
          </w:p>
        </w:tc>
        <w:tc>
          <w:tcPr/>
          <w:p>
            <w:pPr>
              <w:pStyle w:val="Compact"/>
              <w:jc w:val="right"/>
            </w:pPr>
            <w:r>
              <w:t xml:space="preserve">104.7</w:t>
            </w:r>
          </w:p>
        </w:tc>
        <w:tc>
          <w:tcPr/>
          <w:p>
            <w:pPr>
              <w:pStyle w:val="Compact"/>
              <w:jc w:val="right"/>
            </w:pPr>
            <w:r>
              <w:t xml:space="preserve">126</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Ulvila (naapuri)</w:t>
            </w:r>
          </w:p>
        </w:tc>
        <w:tc>
          <w:tcPr/>
          <w:p>
            <w:pPr>
              <w:pStyle w:val="Compact"/>
              <w:jc w:val="right"/>
            </w:pPr>
            <w:r>
              <w:t xml:space="preserve">75.7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kki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kki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165.7</w:t>
            </w:r>
          </w:p>
        </w:tc>
        <w:tc>
          <w:tcPr/>
          <w:p>
            <w:pPr>
              <w:pStyle w:val="Compact"/>
              <w:jc w:val="right"/>
            </w:pPr>
            <w:r>
              <w:t xml:space="preserve">45</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Nakkila (valittu)</w:t>
            </w:r>
          </w:p>
        </w:tc>
        <w:tc>
          <w:tcPr/>
          <w:p>
            <w:pPr>
              <w:pStyle w:val="Compact"/>
              <w:jc w:val="right"/>
            </w:pPr>
            <w:r>
              <w:t xml:space="preserve">121.2</w:t>
            </w:r>
          </w:p>
        </w:tc>
        <w:tc>
          <w:tcPr/>
          <w:p>
            <w:pPr>
              <w:pStyle w:val="Compact"/>
              <w:jc w:val="right"/>
            </w:pPr>
            <w:r>
              <w:t xml:space="preserve">104</w:t>
            </w:r>
          </w:p>
        </w:tc>
      </w:tr>
      <w:tr>
        <w:tc>
          <w:tcPr/>
          <w:p>
            <w:pPr>
              <w:pStyle w:val="Compact"/>
              <w:jc w:val="left"/>
            </w:pPr>
            <w:r>
              <w:t xml:space="preserve">Ulvila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Eura (naapuri)</w:t>
            </w:r>
          </w:p>
        </w:tc>
        <w:tc>
          <w:tcPr/>
          <w:p>
            <w:pPr>
              <w:pStyle w:val="Compact"/>
              <w:jc w:val="right"/>
            </w:pPr>
            <w:r>
              <w:t xml:space="preserve">78.9</w:t>
            </w:r>
          </w:p>
        </w:tc>
        <w:tc>
          <w:tcPr/>
          <w:p>
            <w:pPr>
              <w:pStyle w:val="Compact"/>
              <w:jc w:val="right"/>
            </w:pPr>
            <w:r>
              <w:t xml:space="preserve">200</w:t>
            </w:r>
          </w:p>
        </w:tc>
      </w:tr>
      <w:tr>
        <w:tc>
          <w:tcPr/>
          <w:p>
            <w:pPr>
              <w:pStyle w:val="Compact"/>
              <w:jc w:val="left"/>
            </w:pPr>
            <w:r>
              <w:t xml:space="preserve">Eurajoki (naapuri)</w:t>
            </w:r>
          </w:p>
        </w:tc>
        <w:tc>
          <w:tcPr/>
          <w:p>
            <w:pPr>
              <w:pStyle w:val="Compact"/>
              <w:jc w:val="right"/>
            </w:pPr>
            <w:r>
              <w:t xml:space="preserve">65.2</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197.8</w:t>
            </w:r>
          </w:p>
        </w:tc>
        <w:tc>
          <w:tcPr/>
          <w:p>
            <w:pPr>
              <w:pStyle w:val="Compact"/>
              <w:jc w:val="right"/>
            </w:pPr>
            <w:r>
              <w:t xml:space="preserve">11</w:t>
            </w:r>
          </w:p>
        </w:tc>
      </w:tr>
      <w:tr>
        <w:tc>
          <w:tcPr/>
          <w:p>
            <w:pPr>
              <w:pStyle w:val="Compact"/>
              <w:jc w:val="left"/>
            </w:pPr>
            <w:r>
              <w:t xml:space="preserve">Eurajoki (naapuri)</w:t>
            </w:r>
          </w:p>
        </w:tc>
        <w:tc>
          <w:tcPr/>
          <w:p>
            <w:pPr>
              <w:pStyle w:val="Compact"/>
              <w:jc w:val="right"/>
            </w:pPr>
            <w:r>
              <w:t xml:space="preserve">168.8</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Eura (naapuri)</w:t>
            </w:r>
          </w:p>
        </w:tc>
        <w:tc>
          <w:tcPr/>
          <w:p>
            <w:pPr>
              <w:pStyle w:val="Compact"/>
              <w:jc w:val="right"/>
            </w:pPr>
            <w:r>
              <w:t xml:space="preserve">120.3</w:t>
            </w:r>
          </w:p>
        </w:tc>
        <w:tc>
          <w:tcPr/>
          <w:p>
            <w:pPr>
              <w:pStyle w:val="Compact"/>
              <w:jc w:val="right"/>
            </w:pPr>
            <w:r>
              <w:t xml:space="preserve">100</w:t>
            </w:r>
          </w:p>
        </w:tc>
      </w:tr>
      <w:tr>
        <w:tc>
          <w:tcPr/>
          <w:p>
            <w:pPr>
              <w:pStyle w:val="Compact"/>
              <w:jc w:val="left"/>
            </w:pPr>
            <w:r>
              <w:t xml:space="preserve">Ulvila (naapuri)</w:t>
            </w:r>
          </w:p>
        </w:tc>
        <w:tc>
          <w:tcPr/>
          <w:p>
            <w:pPr>
              <w:pStyle w:val="Compact"/>
              <w:jc w:val="right"/>
            </w:pPr>
            <w:r>
              <w:t xml:space="preserve">102.2</w:t>
            </w:r>
          </w:p>
        </w:tc>
        <w:tc>
          <w:tcPr/>
          <w:p>
            <w:pPr>
              <w:pStyle w:val="Compact"/>
              <w:jc w:val="right"/>
            </w:pPr>
            <w:r>
              <w:t xml:space="preserve">142</w:t>
            </w:r>
          </w:p>
        </w:tc>
      </w:tr>
      <w:tr>
        <w:tc>
          <w:tcPr/>
          <w:p>
            <w:pPr>
              <w:pStyle w:val="Compact"/>
              <w:jc w:val="left"/>
            </w:pPr>
            <w:r>
              <w:t xml:space="preserve">Nakkila (valittu)</w:t>
            </w:r>
          </w:p>
        </w:tc>
        <w:tc>
          <w:tcPr/>
          <w:p>
            <w:pPr>
              <w:pStyle w:val="Compact"/>
              <w:jc w:val="right"/>
            </w:pPr>
            <w:r>
              <w:t xml:space="preserve">51.8</w:t>
            </w:r>
          </w:p>
        </w:tc>
        <w:tc>
          <w:tcPr/>
          <w:p>
            <w:pPr>
              <w:pStyle w:val="Compact"/>
              <w:jc w:val="right"/>
            </w:pPr>
            <w:r>
              <w:t xml:space="preserve">232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202.3</w:t>
            </w:r>
          </w:p>
        </w:tc>
        <w:tc>
          <w:tcPr/>
          <w:p>
            <w:pPr>
              <w:pStyle w:val="Compact"/>
              <w:jc w:val="right"/>
            </w:pPr>
            <w:r>
              <w:t xml:space="preserve">13</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Nakkila (valittu)</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Eura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Ulvila (naapuri)</w:t>
            </w:r>
          </w:p>
        </w:tc>
        <w:tc>
          <w:tcPr/>
          <w:p>
            <w:pPr>
              <w:pStyle w:val="Compact"/>
              <w:jc w:val="right"/>
            </w:pPr>
            <w:r>
              <w:t xml:space="preserve">120.1</w:t>
            </w:r>
          </w:p>
        </w:tc>
        <w:tc>
          <w:tcPr/>
          <w:p>
            <w:pPr>
              <w:pStyle w:val="Compact"/>
              <w:jc w:val="right"/>
            </w:pPr>
            <w:r>
              <w:t xml:space="preserve">105</w:t>
            </w:r>
          </w:p>
        </w:tc>
      </w:tr>
      <w:tr>
        <w:tc>
          <w:tcPr/>
          <w:p>
            <w:pPr>
              <w:pStyle w:val="Compact"/>
              <w:jc w:val="left"/>
            </w:pPr>
            <w:r>
              <w:t xml:space="preserve">Eurajoki (naapuri)</w:t>
            </w:r>
          </w:p>
        </w:tc>
        <w:tc>
          <w:tcPr/>
          <w:p>
            <w:pPr>
              <w:pStyle w:val="Compact"/>
              <w:jc w:val="right"/>
            </w:pPr>
            <w:r>
              <w:t xml:space="preserve">69.0</w:t>
            </w:r>
          </w:p>
        </w:tc>
        <w:tc>
          <w:tcPr/>
          <w:p>
            <w:pPr>
              <w:pStyle w:val="Compact"/>
              <w:jc w:val="right"/>
            </w:pPr>
            <w:r>
              <w:t xml:space="preserve">237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222.6</w:t>
            </w:r>
          </w:p>
        </w:tc>
        <w:tc>
          <w:tcPr/>
          <w:p>
            <w:pPr>
              <w:pStyle w:val="Compact"/>
              <w:jc w:val="right"/>
            </w:pPr>
            <w:r>
              <w:t xml:space="preserve">3</w:t>
            </w:r>
          </w:p>
        </w:tc>
      </w:tr>
      <w:tr>
        <w:tc>
          <w:tcPr/>
          <w:p>
            <w:pPr>
              <w:pStyle w:val="Compact"/>
              <w:jc w:val="left"/>
            </w:pPr>
            <w:r>
              <w:t xml:space="preserve">Eura (naapuri)</w:t>
            </w:r>
          </w:p>
        </w:tc>
        <w:tc>
          <w:tcPr/>
          <w:p>
            <w:pPr>
              <w:pStyle w:val="Compact"/>
              <w:jc w:val="right"/>
            </w:pPr>
            <w:r>
              <w:t xml:space="preserve">118.3</w:t>
            </w:r>
          </w:p>
        </w:tc>
        <w:tc>
          <w:tcPr/>
          <w:p>
            <w:pPr>
              <w:pStyle w:val="Compact"/>
              <w:jc w:val="right"/>
            </w:pPr>
            <w:r>
              <w:t xml:space="preserve">92</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Nakkila (valittu)</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Ulvila (naapuri)</w:t>
            </w:r>
          </w:p>
        </w:tc>
        <w:tc>
          <w:tcPr/>
          <w:p>
            <w:pPr>
              <w:pStyle w:val="Compact"/>
              <w:jc w:val="right"/>
            </w:pPr>
            <w:r>
              <w:t xml:space="preserve">95.7</w:t>
            </w:r>
          </w:p>
        </w:tc>
        <w:tc>
          <w:tcPr/>
          <w:p>
            <w:pPr>
              <w:pStyle w:val="Compact"/>
              <w:jc w:val="right"/>
            </w:pPr>
            <w:r>
              <w:t xml:space="preserve">158</w:t>
            </w:r>
          </w:p>
        </w:tc>
      </w:tr>
      <w:tr>
        <w:tc>
          <w:tcPr/>
          <w:p>
            <w:pPr>
              <w:pStyle w:val="Compact"/>
              <w:jc w:val="left"/>
            </w:pPr>
            <w:r>
              <w:t xml:space="preserve">Eurajoki (naapuri)</w:t>
            </w:r>
          </w:p>
        </w:tc>
        <w:tc>
          <w:tcPr/>
          <w:p>
            <w:pPr>
              <w:pStyle w:val="Compact"/>
              <w:jc w:val="right"/>
            </w:pPr>
            <w:r>
              <w:t xml:space="preserve">41.9</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Harjavalta (naapuri)</w:t>
            </w:r>
          </w:p>
        </w:tc>
        <w:tc>
          <w:tcPr/>
          <w:p>
            <w:pPr>
              <w:pStyle w:val="Compact"/>
              <w:jc w:val="right"/>
            </w:pPr>
            <w:r>
              <w:t xml:space="preserve">150.0</w:t>
            </w:r>
          </w:p>
        </w:tc>
        <w:tc>
          <w:tcPr/>
          <w:p>
            <w:pPr>
              <w:pStyle w:val="Compact"/>
              <w:jc w:val="right"/>
            </w:pPr>
            <w:r>
              <w:t xml:space="preserve">69</w:t>
            </w:r>
          </w:p>
        </w:tc>
      </w:tr>
      <w:tr>
        <w:tc>
          <w:tcPr/>
          <w:p>
            <w:pPr>
              <w:pStyle w:val="Compact"/>
              <w:jc w:val="left"/>
            </w:pPr>
            <w:r>
              <w:t xml:space="preserve">Nakkila (valittu)</w:t>
            </w:r>
          </w:p>
        </w:tc>
        <w:tc>
          <w:tcPr/>
          <w:p>
            <w:pPr>
              <w:pStyle w:val="Compact"/>
              <w:jc w:val="right"/>
            </w:pPr>
            <w:r>
              <w:t xml:space="preserve">150.0</w:t>
            </w:r>
          </w:p>
        </w:tc>
        <w:tc>
          <w:tcPr/>
          <w:p>
            <w:pPr>
              <w:pStyle w:val="Compact"/>
              <w:jc w:val="right"/>
            </w:pPr>
            <w:r>
              <w:t xml:space="preserve">74</w:t>
            </w:r>
          </w:p>
        </w:tc>
      </w:tr>
      <w:tr>
        <w:tc>
          <w:tcPr/>
          <w:p>
            <w:pPr>
              <w:pStyle w:val="Compact"/>
              <w:jc w:val="left"/>
            </w:pPr>
            <w:r>
              <w:t xml:space="preserve">Ulvila (naapuri)</w:t>
            </w:r>
          </w:p>
        </w:tc>
        <w:tc>
          <w:tcPr/>
          <w:p>
            <w:pPr>
              <w:pStyle w:val="Compact"/>
              <w:jc w:val="right"/>
            </w:pPr>
            <w:r>
              <w:t xml:space="preserve">150.0</w:t>
            </w:r>
          </w:p>
        </w:tc>
        <w:tc>
          <w:tcPr/>
          <w:p>
            <w:pPr>
              <w:pStyle w:val="Compact"/>
              <w:jc w:val="right"/>
            </w:pPr>
            <w:r>
              <w:t xml:space="preserve">78</w:t>
            </w:r>
          </w:p>
        </w:tc>
      </w:tr>
      <w:tr>
        <w:tc>
          <w:tcPr/>
          <w:p>
            <w:pPr>
              <w:pStyle w:val="Compact"/>
              <w:jc w:val="left"/>
            </w:pPr>
            <w:r>
              <w:t xml:space="preserve">Eura (naapuri)</w:t>
            </w:r>
          </w:p>
        </w:tc>
        <w:tc>
          <w:tcPr/>
          <w:p>
            <w:pPr>
              <w:pStyle w:val="Compact"/>
              <w:jc w:val="right"/>
            </w:pPr>
            <w:r>
              <w:t xml:space="preserve">125.0</w:t>
            </w:r>
          </w:p>
        </w:tc>
        <w:tc>
          <w:tcPr/>
          <w:p>
            <w:pPr>
              <w:pStyle w:val="Compact"/>
              <w:jc w:val="right"/>
            </w:pPr>
            <w:r>
              <w:t xml:space="preserve">103</w:t>
            </w:r>
          </w:p>
        </w:tc>
      </w:tr>
      <w:tr>
        <w:tc>
          <w:tcPr/>
          <w:p>
            <w:pPr>
              <w:pStyle w:val="Compact"/>
              <w:jc w:val="left"/>
            </w:pPr>
            <w:r>
              <w:t xml:space="preserve">Eurajoki (naapuri)</w:t>
            </w:r>
          </w:p>
        </w:tc>
        <w:tc>
          <w:tcPr/>
          <w:p>
            <w:pPr>
              <w:pStyle w:val="Compact"/>
              <w:jc w:val="right"/>
            </w:pPr>
            <w:r>
              <w:t xml:space="preserve">50.0</w:t>
            </w:r>
          </w:p>
        </w:tc>
        <w:tc>
          <w:tcPr/>
          <w:p>
            <w:pPr>
              <w:pStyle w:val="Compact"/>
              <w:jc w:val="right"/>
            </w:pPr>
            <w:r>
              <w:t xml:space="preserve">249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kki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29270</w:t>
            </w:r>
          </w:p>
        </w:tc>
        <w:tc>
          <w:tcPr/>
          <w:p>
            <w:pPr>
              <w:pStyle w:val="Compact"/>
              <w:jc w:val="left"/>
            </w:pPr>
            <w:r>
              <w:t xml:space="preserve">Hormisto</w:t>
            </w:r>
          </w:p>
        </w:tc>
        <w:tc>
          <w:tcPr/>
          <w:p>
            <w:pPr>
              <w:pStyle w:val="Compact"/>
              <w:jc w:val="right"/>
            </w:pPr>
            <w:r>
              <w:t xml:space="preserve">112.1</w:t>
            </w:r>
          </w:p>
        </w:tc>
        <w:tc>
          <w:tcPr/>
          <w:p>
            <w:pPr>
              <w:pStyle w:val="Compact"/>
              <w:jc w:val="right"/>
            </w:pPr>
            <w:r>
              <w:t xml:space="preserve">96.5</w:t>
            </w:r>
          </w:p>
        </w:tc>
        <w:tc>
          <w:tcPr/>
          <w:p>
            <w:pPr>
              <w:pStyle w:val="Compact"/>
              <w:jc w:val="right"/>
            </w:pPr>
            <w:r>
              <w:t xml:space="preserve">108.2</w:t>
            </w:r>
          </w:p>
        </w:tc>
        <w:tc>
          <w:tcPr/>
          <w:p>
            <w:pPr>
              <w:pStyle w:val="Compact"/>
              <w:jc w:val="right"/>
            </w:pPr>
            <w:r>
              <w:t xml:space="preserve">114.1</w:t>
            </w:r>
          </w:p>
        </w:tc>
        <w:tc>
          <w:tcPr/>
          <w:p>
            <w:pPr>
              <w:pStyle w:val="Compact"/>
              <w:jc w:val="right"/>
            </w:pPr>
            <w:r>
              <w:t xml:space="preserve">129.7</w:t>
            </w:r>
          </w:p>
        </w:tc>
      </w:tr>
      <w:tr>
        <w:tc>
          <w:tcPr/>
          <w:p>
            <w:pPr>
              <w:pStyle w:val="Compact"/>
              <w:jc w:val="left"/>
            </w:pPr>
            <w:r>
              <w:t xml:space="preserve">29250</w:t>
            </w:r>
          </w:p>
        </w:tc>
        <w:tc>
          <w:tcPr/>
          <w:p>
            <w:pPr>
              <w:pStyle w:val="Compact"/>
              <w:jc w:val="left"/>
            </w:pPr>
            <w:r>
              <w:t xml:space="preserve">Nakkila Keskus</w:t>
            </w:r>
          </w:p>
        </w:tc>
        <w:tc>
          <w:tcPr/>
          <w:p>
            <w:pPr>
              <w:pStyle w:val="Compact"/>
              <w:jc w:val="right"/>
            </w:pPr>
            <w:r>
              <w:t xml:space="preserve">98.1</w:t>
            </w:r>
          </w:p>
        </w:tc>
        <w:tc>
          <w:tcPr/>
          <w:p>
            <w:pPr>
              <w:pStyle w:val="Compact"/>
              <w:jc w:val="right"/>
            </w:pPr>
            <w:r>
              <w:t xml:space="preserve">103.0</w:t>
            </w:r>
          </w:p>
        </w:tc>
        <w:tc>
          <w:tcPr/>
          <w:p>
            <w:pPr>
              <w:pStyle w:val="Compact"/>
              <w:jc w:val="right"/>
            </w:pPr>
            <w:r>
              <w:t xml:space="preserve">93.7</w:t>
            </w:r>
          </w:p>
        </w:tc>
        <w:tc>
          <w:tcPr/>
          <w:p>
            <w:pPr>
              <w:pStyle w:val="Compact"/>
              <w:jc w:val="right"/>
            </w:pPr>
            <w:r>
              <w:t xml:space="preserve">93.3</w:t>
            </w:r>
          </w:p>
        </w:tc>
        <w:tc>
          <w:tcPr/>
          <w:p>
            <w:pPr>
              <w:pStyle w:val="Compact"/>
              <w:jc w:val="right"/>
            </w:pPr>
            <w:r>
              <w:t xml:space="preserve">102.4</w:t>
            </w:r>
          </w:p>
        </w:tc>
      </w:tr>
      <w:tr>
        <w:tc>
          <w:tcPr/>
          <w:p>
            <w:pPr>
              <w:pStyle w:val="Compact"/>
              <w:jc w:val="left"/>
            </w:pPr>
            <w:r>
              <w:t xml:space="preserve">29280</w:t>
            </w:r>
          </w:p>
        </w:tc>
        <w:tc>
          <w:tcPr/>
          <w:p>
            <w:pPr>
              <w:pStyle w:val="Compact"/>
              <w:jc w:val="left"/>
            </w:pPr>
            <w:r>
              <w:t xml:space="preserve">Järvimaa</w:t>
            </w:r>
          </w:p>
        </w:tc>
        <w:tc>
          <w:tcPr/>
          <w:p>
            <w:pPr>
              <w:pStyle w:val="Compact"/>
              <w:jc w:val="right"/>
            </w:pPr>
            <w:r>
              <w:t xml:space="preserve">94.7</w:t>
            </w:r>
          </w:p>
        </w:tc>
        <w:tc>
          <w:tcPr/>
          <w:p>
            <w:pPr>
              <w:pStyle w:val="Compact"/>
              <w:jc w:val="right"/>
            </w:pPr>
            <w:r>
              <w:t xml:space="preserve">82.4</w:t>
            </w:r>
          </w:p>
        </w:tc>
        <w:tc>
          <w:tcPr/>
          <w:p>
            <w:pPr>
              <w:pStyle w:val="Compact"/>
              <w:jc w:val="right"/>
            </w:pPr>
            <w:r>
              <w:t xml:space="preserve">94.5</w:t>
            </w:r>
          </w:p>
        </w:tc>
        <w:tc>
          <w:tcPr/>
          <w:p>
            <w:pPr>
              <w:pStyle w:val="Compact"/>
              <w:jc w:val="right"/>
            </w:pPr>
            <w:r>
              <w:t xml:space="preserve">93.4</w:t>
            </w:r>
          </w:p>
        </w:tc>
        <w:tc>
          <w:tcPr/>
          <w:p>
            <w:pPr>
              <w:pStyle w:val="Compact"/>
              <w:jc w:val="right"/>
            </w:pPr>
            <w:r>
              <w:t xml:space="preserve">108.3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kki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kki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kki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kki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Nakkila (Kunnat)</dc:title>
  <dc:creator>Diakin karttasovellus 2022-02-22 22:30:25</dc:creator>
  <cp:keywords/>
  <dcterms:created xsi:type="dcterms:W3CDTF">2022-02-22T20:31:42Z</dcterms:created>
  <dcterms:modified xsi:type="dcterms:W3CDTF">2022-02-22T20:31:42Z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