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Nurmijärvi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22:37:49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22:37:49.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Nurmijärvi. Lisäksi tarkastelussa ovat rajanaapurit: Espoo, Vantaa, Hyvinkää, Nurmijärvi, Tuusula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nurm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137.3</w:t>
            </w:r>
          </w:p>
        </w:tc>
        <w:tc>
          <w:tcPr/>
          <w:p>
            <w:pPr>
              <w:pStyle w:val="Compact"/>
              <w:jc w:val="right"/>
            </w:pPr>
            <w:r>
              <w:t xml:space="preserve">34</w:t>
            </w:r>
          </w:p>
        </w:tc>
      </w:tr>
      <w:tr>
        <w:tc>
          <w:tcPr/>
          <w:p>
            <w:pPr>
              <w:pStyle w:val="Compact"/>
              <w:jc w:val="left"/>
            </w:pPr>
            <w:r>
              <w:t xml:space="preserve">Hyvinkää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Espoo (naapuri)</w:t>
            </w:r>
          </w:p>
        </w:tc>
        <w:tc>
          <w:tcPr/>
          <w:p>
            <w:pPr>
              <w:pStyle w:val="Compact"/>
              <w:jc w:val="right"/>
            </w:pPr>
            <w:r>
              <w:t xml:space="preserve">111.1</w:t>
            </w:r>
          </w:p>
        </w:tc>
        <w:tc>
          <w:tcPr/>
          <w:p>
            <w:pPr>
              <w:pStyle w:val="Compact"/>
              <w:jc w:val="right"/>
            </w:pPr>
            <w:r>
              <w:t xml:space="preserve">115</w:t>
            </w:r>
          </w:p>
        </w:tc>
      </w:tr>
      <w:tr>
        <w:tc>
          <w:tcPr/>
          <w:p>
            <w:pPr>
              <w:pStyle w:val="Compact"/>
              <w:jc w:val="left"/>
            </w:pPr>
            <w:r>
              <w:t xml:space="preserve">Nurmijärvi (valittu)</w:t>
            </w:r>
          </w:p>
        </w:tc>
        <w:tc>
          <w:tcPr/>
          <w:p>
            <w:pPr>
              <w:pStyle w:val="Compact"/>
              <w:jc w:val="right"/>
            </w:pPr>
            <w:r>
              <w:t xml:space="preserve">94.5</w:t>
            </w:r>
          </w:p>
        </w:tc>
        <w:tc>
          <w:tcPr/>
          <w:p>
            <w:pPr>
              <w:pStyle w:val="Compact"/>
              <w:jc w:val="right"/>
            </w:pPr>
            <w:r>
              <w:t xml:space="preserve">187</w:t>
            </w:r>
          </w:p>
        </w:tc>
      </w:tr>
      <w:tr>
        <w:tc>
          <w:tcPr/>
          <w:p>
            <w:pPr>
              <w:pStyle w:val="Compact"/>
              <w:jc w:val="left"/>
            </w:pPr>
            <w:r>
              <w:t xml:space="preserve">Tuusula (naapuri)</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128.5</w:t>
            </w:r>
          </w:p>
        </w:tc>
        <w:tc>
          <w:tcPr/>
          <w:p>
            <w:pPr>
              <w:pStyle w:val="Compact"/>
              <w:jc w:val="right"/>
            </w:pPr>
            <w:r>
              <w:t xml:space="preserve">45</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Espoo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Nurmijärvi (valittu)</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Tuusula (naapuri)</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129.6</w:t>
            </w:r>
          </w:p>
        </w:tc>
        <w:tc>
          <w:tcPr/>
          <w:p>
            <w:pPr>
              <w:pStyle w:val="Compact"/>
              <w:jc w:val="right"/>
            </w:pPr>
            <w:r>
              <w:t xml:space="preserve">56</w:t>
            </w:r>
          </w:p>
        </w:tc>
      </w:tr>
      <w:tr>
        <w:tc>
          <w:tcPr/>
          <w:p>
            <w:pPr>
              <w:pStyle w:val="Compact"/>
              <w:jc w:val="left"/>
            </w:pPr>
            <w:r>
              <w:t xml:space="preserve">Hyvinkää (naapuri)</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Espoo (naapuri)</w:t>
            </w:r>
          </w:p>
        </w:tc>
        <w:tc>
          <w:tcPr/>
          <w:p>
            <w:pPr>
              <w:pStyle w:val="Compact"/>
              <w:jc w:val="right"/>
            </w:pPr>
            <w:r>
              <w:t xml:space="preserve">91.6</w:t>
            </w:r>
          </w:p>
        </w:tc>
        <w:tc>
          <w:tcPr/>
          <w:p>
            <w:pPr>
              <w:pStyle w:val="Compact"/>
              <w:jc w:val="right"/>
            </w:pPr>
            <w:r>
              <w:t xml:space="preserve">182</w:t>
            </w:r>
          </w:p>
        </w:tc>
      </w:tr>
      <w:tr>
        <w:tc>
          <w:tcPr/>
          <w:p>
            <w:pPr>
              <w:pStyle w:val="Compact"/>
              <w:jc w:val="left"/>
            </w:pPr>
            <w:r>
              <w:t xml:space="preserve">Nurmijärvi (valittu)</w:t>
            </w:r>
          </w:p>
        </w:tc>
        <w:tc>
          <w:tcPr/>
          <w:p>
            <w:pPr>
              <w:pStyle w:val="Compact"/>
              <w:jc w:val="right"/>
            </w:pPr>
            <w:r>
              <w:t xml:space="preserve">83.3</w:t>
            </w:r>
          </w:p>
        </w:tc>
        <w:tc>
          <w:tcPr/>
          <w:p>
            <w:pPr>
              <w:pStyle w:val="Compact"/>
              <w:jc w:val="right"/>
            </w:pPr>
            <w:r>
              <w:t xml:space="preserve">208</w:t>
            </w:r>
          </w:p>
        </w:tc>
      </w:tr>
      <w:tr>
        <w:tc>
          <w:tcPr/>
          <w:p>
            <w:pPr>
              <w:pStyle w:val="Compact"/>
              <w:jc w:val="left"/>
            </w:pPr>
            <w:r>
              <w:t xml:space="preserve">Tuusula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154.0</w:t>
            </w:r>
          </w:p>
        </w:tc>
        <w:tc>
          <w:tcPr/>
          <w:p>
            <w:pPr>
              <w:pStyle w:val="Compact"/>
              <w:jc w:val="right"/>
            </w:pPr>
            <w:r>
              <w:t xml:space="preserve">31</w:t>
            </w:r>
          </w:p>
        </w:tc>
      </w:tr>
      <w:tr>
        <w:tc>
          <w:tcPr/>
          <w:p>
            <w:pPr>
              <w:pStyle w:val="Compact"/>
              <w:jc w:val="left"/>
            </w:pPr>
            <w:r>
              <w:t xml:space="preserve">Hyvinkää (naapuri)</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Espoo (naapuri)</w:t>
            </w:r>
          </w:p>
        </w:tc>
        <w:tc>
          <w:tcPr/>
          <w:p>
            <w:pPr>
              <w:pStyle w:val="Compact"/>
              <w:jc w:val="right"/>
            </w:pPr>
            <w:r>
              <w:t xml:space="preserve">136.3</w:t>
            </w:r>
          </w:p>
        </w:tc>
        <w:tc>
          <w:tcPr/>
          <w:p>
            <w:pPr>
              <w:pStyle w:val="Compact"/>
              <w:jc w:val="right"/>
            </w:pPr>
            <w:r>
              <w:t xml:space="preserve">63</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Nurmijärvi (valittu)</w:t>
            </w:r>
          </w:p>
        </w:tc>
        <w:tc>
          <w:tcPr/>
          <w:p>
            <w:pPr>
              <w:pStyle w:val="Compact"/>
              <w:jc w:val="right"/>
            </w:pPr>
            <w:r>
              <w:t xml:space="preserve">105.3</w:t>
            </w:r>
          </w:p>
        </w:tc>
        <w:tc>
          <w:tcPr/>
          <w:p>
            <w:pPr>
              <w:pStyle w:val="Compact"/>
              <w:jc w:val="right"/>
            </w:pPr>
            <w:r>
              <w:t xml:space="preserve">152</w:t>
            </w:r>
          </w:p>
        </w:tc>
      </w:tr>
      <w:tr>
        <w:tc>
          <w:tcPr/>
          <w:p>
            <w:pPr>
              <w:pStyle w:val="Compact"/>
              <w:jc w:val="left"/>
            </w:pPr>
            <w:r>
              <w:t xml:space="preserve">Tuusula (naapuri)</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ijarv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154.4</w:t>
            </w:r>
          </w:p>
        </w:tc>
        <w:tc>
          <w:tcPr/>
          <w:p>
            <w:pPr>
              <w:pStyle w:val="Compact"/>
              <w:jc w:val="right"/>
            </w:pPr>
            <w:r>
              <w:t xml:space="preserve">16</w:t>
            </w:r>
          </w:p>
        </w:tc>
      </w:tr>
      <w:tr>
        <w:tc>
          <w:tcPr/>
          <w:p>
            <w:pPr>
              <w:pStyle w:val="Compact"/>
              <w:jc w:val="left"/>
            </w:pPr>
            <w:r>
              <w:t xml:space="preserve">Espoo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Tuusula (naapuri)</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Nurmijärvi (valittu)</w:t>
            </w:r>
          </w:p>
        </w:tc>
        <w:tc>
          <w:tcPr/>
          <w:p>
            <w:pPr>
              <w:pStyle w:val="Compact"/>
              <w:jc w:val="right"/>
            </w:pPr>
            <w:r>
              <w:t xml:space="preserve">110.7</w:t>
            </w:r>
          </w:p>
        </w:tc>
        <w:tc>
          <w:tcPr/>
          <w:p>
            <w:pPr>
              <w:pStyle w:val="Compact"/>
              <w:jc w:val="right"/>
            </w:pPr>
            <w:r>
              <w:t xml:space="preserve">97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Vantaa (naapuri)</w:t>
            </w:r>
          </w:p>
        </w:tc>
        <w:tc>
          <w:tcPr/>
          <w:p>
            <w:pPr>
              <w:pStyle w:val="Compact"/>
              <w:jc w:val="right"/>
            </w:pPr>
            <w:r>
              <w:t xml:space="preserve">88.8</w:t>
            </w:r>
          </w:p>
        </w:tc>
        <w:tc>
          <w:tcPr/>
          <w:p>
            <w:pPr>
              <w:pStyle w:val="Compact"/>
              <w:jc w:val="right"/>
            </w:pPr>
            <w:r>
              <w:t xml:space="preserve">186</w:t>
            </w:r>
          </w:p>
        </w:tc>
      </w:tr>
      <w:tr>
        <w:tc>
          <w:tcPr/>
          <w:p>
            <w:pPr>
              <w:pStyle w:val="Compact"/>
              <w:jc w:val="left"/>
            </w:pPr>
            <w:r>
              <w:t xml:space="preserve">Nurmijärvi (valittu)</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Tuusula (naapuri)</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Espoo (naapuri)</w:t>
            </w:r>
          </w:p>
        </w:tc>
        <w:tc>
          <w:tcPr/>
          <w:p>
            <w:pPr>
              <w:pStyle w:val="Compact"/>
              <w:jc w:val="right"/>
            </w:pPr>
            <w:r>
              <w:t xml:space="preserve">70.8</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117.9</w:t>
            </w:r>
          </w:p>
        </w:tc>
        <w:tc>
          <w:tcPr/>
          <w:p>
            <w:pPr>
              <w:pStyle w:val="Compact"/>
              <w:jc w:val="right"/>
            </w:pPr>
            <w:r>
              <w:t xml:space="preserve">100</w:t>
            </w:r>
          </w:p>
        </w:tc>
      </w:tr>
      <w:tr>
        <w:tc>
          <w:tcPr/>
          <w:p>
            <w:pPr>
              <w:pStyle w:val="Compact"/>
              <w:jc w:val="left"/>
            </w:pPr>
            <w:r>
              <w:t xml:space="preserve">Hyvinkää (naapuri)</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Vantaa (naapuri)</w:t>
            </w:r>
          </w:p>
        </w:tc>
        <w:tc>
          <w:tcPr/>
          <w:p>
            <w:pPr>
              <w:pStyle w:val="Compact"/>
              <w:jc w:val="right"/>
            </w:pPr>
            <w:r>
              <w:t xml:space="preserve">103.0</w:t>
            </w:r>
          </w:p>
        </w:tc>
        <w:tc>
          <w:tcPr/>
          <w:p>
            <w:pPr>
              <w:pStyle w:val="Compact"/>
              <w:jc w:val="right"/>
            </w:pPr>
            <w:r>
              <w:t xml:space="preserve">144</w:t>
            </w:r>
          </w:p>
        </w:tc>
      </w:tr>
      <w:tr>
        <w:tc>
          <w:tcPr/>
          <w:p>
            <w:pPr>
              <w:pStyle w:val="Compact"/>
              <w:jc w:val="left"/>
            </w:pPr>
            <w:r>
              <w:t xml:space="preserve">Tuusula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Nurmijärvi (valittu)</w:t>
            </w:r>
          </w:p>
        </w:tc>
        <w:tc>
          <w:tcPr/>
          <w:p>
            <w:pPr>
              <w:pStyle w:val="Compact"/>
              <w:jc w:val="right"/>
            </w:pPr>
            <w:r>
              <w:t xml:space="preserve">89.6</w:t>
            </w:r>
          </w:p>
        </w:tc>
        <w:tc>
          <w:tcPr/>
          <w:p>
            <w:pPr>
              <w:pStyle w:val="Compact"/>
              <w:jc w:val="right"/>
            </w:pPr>
            <w:r>
              <w:t xml:space="preserve">176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Vantaa (naapuri)</w:t>
            </w:r>
          </w:p>
        </w:tc>
        <w:tc>
          <w:tcPr/>
          <w:p>
            <w:pPr>
              <w:pStyle w:val="Compact"/>
              <w:jc w:val="right"/>
            </w:pPr>
            <w:r>
              <w:t xml:space="preserve">143.0</w:t>
            </w:r>
          </w:p>
        </w:tc>
        <w:tc>
          <w:tcPr/>
          <w:p>
            <w:pPr>
              <w:pStyle w:val="Compact"/>
              <w:jc w:val="right"/>
            </w:pPr>
            <w:r>
              <w:t xml:space="preserve">35</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Espoo (naapuri)</w:t>
            </w:r>
          </w:p>
        </w:tc>
        <w:tc>
          <w:tcPr/>
          <w:p>
            <w:pPr>
              <w:pStyle w:val="Compact"/>
              <w:jc w:val="right"/>
            </w:pPr>
            <w:r>
              <w:t xml:space="preserve">116.7</w:t>
            </w:r>
          </w:p>
        </w:tc>
        <w:tc>
          <w:tcPr/>
          <w:p>
            <w:pPr>
              <w:pStyle w:val="Compact"/>
              <w:jc w:val="right"/>
            </w:pPr>
            <w:r>
              <w:t xml:space="preserve">66</w:t>
            </w:r>
          </w:p>
        </w:tc>
      </w:tr>
      <w:tr>
        <w:tc>
          <w:tcPr/>
          <w:p>
            <w:pPr>
              <w:pStyle w:val="Compact"/>
              <w:jc w:val="left"/>
            </w:pPr>
            <w:r>
              <w:t xml:space="preserve">Nurmijärvi (valittu)</w:t>
            </w:r>
          </w:p>
        </w:tc>
        <w:tc>
          <w:tcPr/>
          <w:p>
            <w:pPr>
              <w:pStyle w:val="Compact"/>
              <w:jc w:val="right"/>
            </w:pPr>
            <w:r>
              <w:t xml:space="preserve">106.2</w:t>
            </w:r>
          </w:p>
        </w:tc>
        <w:tc>
          <w:tcPr/>
          <w:p>
            <w:pPr>
              <w:pStyle w:val="Compact"/>
              <w:jc w:val="right"/>
            </w:pPr>
            <w:r>
              <w:t xml:space="preserve">78</w:t>
            </w:r>
          </w:p>
        </w:tc>
      </w:tr>
      <w:tr>
        <w:tc>
          <w:tcPr/>
          <w:p>
            <w:pPr>
              <w:pStyle w:val="Compact"/>
              <w:jc w:val="left"/>
            </w:pPr>
            <w:r>
              <w:t xml:space="preserve">Tuusula (naapuri)</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278.7</w:t>
            </w:r>
          </w:p>
        </w:tc>
        <w:tc>
          <w:tcPr/>
          <w:p>
            <w:pPr>
              <w:pStyle w:val="Compact"/>
              <w:jc w:val="right"/>
            </w:pPr>
            <w:r>
              <w:t xml:space="preserve">5</w:t>
            </w:r>
          </w:p>
        </w:tc>
      </w:tr>
      <w:tr>
        <w:tc>
          <w:tcPr/>
          <w:p>
            <w:pPr>
              <w:pStyle w:val="Compact"/>
              <w:jc w:val="left"/>
            </w:pPr>
            <w:r>
              <w:t xml:space="preserve">Hyvinkää (naapuri)</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Espoo (naapuri)</w:t>
            </w:r>
          </w:p>
        </w:tc>
        <w:tc>
          <w:tcPr/>
          <w:p>
            <w:pPr>
              <w:pStyle w:val="Compact"/>
              <w:jc w:val="right"/>
            </w:pPr>
            <w:r>
              <w:t xml:space="preserve">204.5</w:t>
            </w:r>
          </w:p>
        </w:tc>
        <w:tc>
          <w:tcPr/>
          <w:p>
            <w:pPr>
              <w:pStyle w:val="Compact"/>
              <w:jc w:val="right"/>
            </w:pPr>
            <w:r>
              <w:t xml:space="preserve">20</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Nurmijärvi (valittu)</w:t>
            </w:r>
          </w:p>
        </w:tc>
        <w:tc>
          <w:tcPr/>
          <w:p>
            <w:pPr>
              <w:pStyle w:val="Compact"/>
              <w:jc w:val="right"/>
            </w:pPr>
            <w:r>
              <w:t xml:space="preserve">112.4</w:t>
            </w:r>
          </w:p>
        </w:tc>
        <w:tc>
          <w:tcPr/>
          <w:p>
            <w:pPr>
              <w:pStyle w:val="Compact"/>
              <w:jc w:val="right"/>
            </w:pPr>
            <w:r>
              <w:t xml:space="preserve">112</w:t>
            </w:r>
          </w:p>
        </w:tc>
      </w:tr>
      <w:tr>
        <w:tc>
          <w:tcPr/>
          <w:p>
            <w:pPr>
              <w:pStyle w:val="Compact"/>
              <w:jc w:val="left"/>
            </w:pPr>
            <w:r>
              <w:t xml:space="preserve">Tuusula (naapuri)</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Vantaa (naapuri)</w:t>
            </w:r>
          </w:p>
        </w:tc>
        <w:tc>
          <w:tcPr/>
          <w:p>
            <w:pPr>
              <w:pStyle w:val="Compact"/>
              <w:jc w:val="right"/>
            </w:pPr>
            <w:r>
              <w:t xml:space="preserve">66.1</w:t>
            </w:r>
          </w:p>
        </w:tc>
        <w:tc>
          <w:tcPr/>
          <w:p>
            <w:pPr>
              <w:pStyle w:val="Compact"/>
              <w:jc w:val="right"/>
            </w:pPr>
            <w:r>
              <w:t xml:space="preserve">250</w:t>
            </w:r>
          </w:p>
        </w:tc>
      </w:tr>
      <w:tr>
        <w:tc>
          <w:tcPr/>
          <w:p>
            <w:pPr>
              <w:pStyle w:val="Compact"/>
              <w:jc w:val="left"/>
            </w:pPr>
            <w:r>
              <w:t xml:space="preserve">Espoo (naapuri)</w:t>
            </w:r>
          </w:p>
        </w:tc>
        <w:tc>
          <w:tcPr/>
          <w:p>
            <w:pPr>
              <w:pStyle w:val="Compact"/>
              <w:jc w:val="right"/>
            </w:pPr>
            <w:r>
              <w:t xml:space="preserve">63.7</w:t>
            </w:r>
          </w:p>
        </w:tc>
        <w:tc>
          <w:tcPr/>
          <w:p>
            <w:pPr>
              <w:pStyle w:val="Compact"/>
              <w:jc w:val="right"/>
            </w:pPr>
            <w:r>
              <w:t xml:space="preserve">255</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Nurmijärvi (valittu)</w:t>
            </w:r>
          </w:p>
        </w:tc>
        <w:tc>
          <w:tcPr/>
          <w:p>
            <w:pPr>
              <w:pStyle w:val="Compact"/>
              <w:jc w:val="right"/>
            </w:pPr>
            <w:r>
              <w:t xml:space="preserve">46.4</w:t>
            </w:r>
          </w:p>
        </w:tc>
        <w:tc>
          <w:tcPr/>
          <w:p>
            <w:pPr>
              <w:pStyle w:val="Compact"/>
              <w:jc w:val="right"/>
            </w:pPr>
            <w:r>
              <w:t xml:space="preserve">287</w:t>
            </w:r>
          </w:p>
        </w:tc>
      </w:tr>
      <w:tr>
        <w:tc>
          <w:tcPr/>
          <w:p>
            <w:pPr>
              <w:pStyle w:val="Compact"/>
              <w:jc w:val="left"/>
            </w:pPr>
            <w:r>
              <w:t xml:space="preserve">Tuusula (naapuri)</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Nurmijärvi (valittu)</w:t>
            </w:r>
          </w:p>
        </w:tc>
        <w:tc>
          <w:tcPr/>
          <w:p>
            <w:pPr>
              <w:pStyle w:val="Compact"/>
              <w:jc w:val="right"/>
            </w:pPr>
            <w:r>
              <w:t xml:space="preserve">123.4</w:t>
            </w:r>
          </w:p>
        </w:tc>
        <w:tc>
          <w:tcPr/>
          <w:p>
            <w:pPr>
              <w:pStyle w:val="Compact"/>
              <w:jc w:val="right"/>
            </w:pPr>
            <w:r>
              <w:t xml:space="preserve">4</w:t>
            </w:r>
          </w:p>
        </w:tc>
      </w:tr>
      <w:tr>
        <w:tc>
          <w:tcPr/>
          <w:p>
            <w:pPr>
              <w:pStyle w:val="Compact"/>
              <w:jc w:val="left"/>
            </w:pPr>
            <w:r>
              <w:t xml:space="preserve">Vantaa (naapuri)</w:t>
            </w:r>
          </w:p>
        </w:tc>
        <w:tc>
          <w:tcPr/>
          <w:p>
            <w:pPr>
              <w:pStyle w:val="Compact"/>
              <w:jc w:val="right"/>
            </w:pPr>
            <w:r>
              <w:t xml:space="preserve">117.2</w:t>
            </w:r>
          </w:p>
        </w:tc>
        <w:tc>
          <w:tcPr/>
          <w:p>
            <w:pPr>
              <w:pStyle w:val="Compact"/>
              <w:jc w:val="right"/>
            </w:pPr>
            <w:r>
              <w:t xml:space="preserve">8</w:t>
            </w:r>
          </w:p>
        </w:tc>
      </w:tr>
      <w:tr>
        <w:tc>
          <w:tcPr/>
          <w:p>
            <w:pPr>
              <w:pStyle w:val="Compact"/>
              <w:jc w:val="left"/>
            </w:pPr>
            <w:r>
              <w:t xml:space="preserve">Hyvinkää (naapuri)</w:t>
            </w:r>
          </w:p>
        </w:tc>
        <w:tc>
          <w:tcPr/>
          <w:p>
            <w:pPr>
              <w:pStyle w:val="Compact"/>
              <w:jc w:val="right"/>
            </w:pPr>
            <w:r>
              <w:t xml:space="preserve">105.7</w:t>
            </w:r>
          </w:p>
        </w:tc>
        <w:tc>
          <w:tcPr/>
          <w:p>
            <w:pPr>
              <w:pStyle w:val="Compact"/>
              <w:jc w:val="right"/>
            </w:pPr>
            <w:r>
              <w:t xml:space="preserve">14</w:t>
            </w:r>
          </w:p>
        </w:tc>
      </w:tr>
      <w:tr>
        <w:tc>
          <w:tcPr/>
          <w:p>
            <w:pPr>
              <w:pStyle w:val="Compact"/>
              <w:jc w:val="left"/>
            </w:pPr>
            <w:r>
              <w:t xml:space="preserve">Espoo (naapuri)</w:t>
            </w:r>
          </w:p>
        </w:tc>
        <w:tc>
          <w:tcPr/>
          <w:p>
            <w:pPr>
              <w:pStyle w:val="Compact"/>
              <w:jc w:val="right"/>
            </w:pPr>
            <w:r>
              <w:t xml:space="preserve">87.5</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75.5</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117.5</w:t>
            </w:r>
          </w:p>
        </w:tc>
        <w:tc>
          <w:tcPr/>
          <w:p>
            <w:pPr>
              <w:pStyle w:val="Compact"/>
              <w:jc w:val="right"/>
            </w:pPr>
            <w:r>
              <w:t xml:space="preserve">6</w:t>
            </w:r>
          </w:p>
        </w:tc>
      </w:tr>
      <w:tr>
        <w:tc>
          <w:tcPr/>
          <w:p>
            <w:pPr>
              <w:pStyle w:val="Compact"/>
              <w:jc w:val="left"/>
            </w:pPr>
            <w:r>
              <w:t xml:space="preserve">Vantaa (naapuri)</w:t>
            </w:r>
          </w:p>
        </w:tc>
        <w:tc>
          <w:tcPr/>
          <w:p>
            <w:pPr>
              <w:pStyle w:val="Compact"/>
              <w:jc w:val="right"/>
            </w:pPr>
            <w:r>
              <w:t xml:space="preserve">104.2</w:t>
            </w:r>
          </w:p>
        </w:tc>
        <w:tc>
          <w:tcPr/>
          <w:p>
            <w:pPr>
              <w:pStyle w:val="Compact"/>
              <w:jc w:val="right"/>
            </w:pPr>
            <w:r>
              <w:t xml:space="preserve">14</w:t>
            </w:r>
          </w:p>
        </w:tc>
      </w:tr>
      <w:tr>
        <w:tc>
          <w:tcPr/>
          <w:p>
            <w:pPr>
              <w:pStyle w:val="Compact"/>
              <w:jc w:val="left"/>
            </w:pPr>
            <w:r>
              <w:t xml:space="preserve">Nurmijärvi (valittu)</w:t>
            </w:r>
          </w:p>
        </w:tc>
        <w:tc>
          <w:tcPr/>
          <w:p>
            <w:pPr>
              <w:pStyle w:val="Compact"/>
              <w:jc w:val="right"/>
            </w:pPr>
            <w:r>
              <w:t xml:space="preserve">90.1</w:t>
            </w:r>
          </w:p>
        </w:tc>
        <w:tc>
          <w:tcPr/>
          <w:p>
            <w:pPr>
              <w:pStyle w:val="Compact"/>
              <w:jc w:val="right"/>
            </w:pPr>
            <w:r>
              <w:t xml:space="preserve">23</w:t>
            </w:r>
          </w:p>
        </w:tc>
      </w:tr>
      <w:tr>
        <w:tc>
          <w:tcPr/>
          <w:p>
            <w:pPr>
              <w:pStyle w:val="Compact"/>
              <w:jc w:val="left"/>
            </w:pPr>
            <w:r>
              <w:t xml:space="preserve">Espoo (naapuri)</w:t>
            </w:r>
          </w:p>
        </w:tc>
        <w:tc>
          <w:tcPr/>
          <w:p>
            <w:pPr>
              <w:pStyle w:val="Compact"/>
              <w:jc w:val="right"/>
            </w:pPr>
            <w:r>
              <w:t xml:space="preserve">89.4</w:t>
            </w:r>
          </w:p>
        </w:tc>
        <w:tc>
          <w:tcPr/>
          <w:p>
            <w:pPr>
              <w:pStyle w:val="Compact"/>
              <w:jc w:val="right"/>
            </w:pPr>
            <w:r>
              <w:t xml:space="preserve">24</w:t>
            </w:r>
          </w:p>
        </w:tc>
      </w:tr>
      <w:tr>
        <w:tc>
          <w:tcPr/>
          <w:p>
            <w:pPr>
              <w:pStyle w:val="Compact"/>
              <w:jc w:val="left"/>
            </w:pPr>
            <w:r>
              <w:t xml:space="preserve">Tuusula (naapuri)</w:t>
            </w:r>
          </w:p>
        </w:tc>
        <w:tc>
          <w:tcPr/>
          <w:p>
            <w:pPr>
              <w:pStyle w:val="Compact"/>
              <w:jc w:val="right"/>
            </w:pPr>
            <w:r>
              <w:t xml:space="preserve">70.0</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106.3</w:t>
            </w:r>
          </w:p>
        </w:tc>
        <w:tc>
          <w:tcPr/>
          <w:p>
            <w:pPr>
              <w:pStyle w:val="Compact"/>
              <w:jc w:val="right"/>
            </w:pPr>
            <w:r>
              <w:t xml:space="preserve">8</w:t>
            </w:r>
          </w:p>
        </w:tc>
      </w:tr>
      <w:tr>
        <w:tc>
          <w:tcPr/>
          <w:p>
            <w:pPr>
              <w:pStyle w:val="Compact"/>
              <w:jc w:val="left"/>
            </w:pPr>
            <w:r>
              <w:t xml:space="preserve">Vantaa (naapuri)</w:t>
            </w:r>
          </w:p>
        </w:tc>
        <w:tc>
          <w:tcPr/>
          <w:p>
            <w:pPr>
              <w:pStyle w:val="Compact"/>
              <w:jc w:val="right"/>
            </w:pPr>
            <w:r>
              <w:t xml:space="preserve">101.0</w:t>
            </w:r>
          </w:p>
        </w:tc>
        <w:tc>
          <w:tcPr/>
          <w:p>
            <w:pPr>
              <w:pStyle w:val="Compact"/>
              <w:jc w:val="right"/>
            </w:pPr>
            <w:r>
              <w:t xml:space="preserve">14</w:t>
            </w:r>
          </w:p>
        </w:tc>
      </w:tr>
      <w:tr>
        <w:tc>
          <w:tcPr/>
          <w:p>
            <w:pPr>
              <w:pStyle w:val="Compact"/>
              <w:jc w:val="left"/>
            </w:pPr>
            <w:r>
              <w:t xml:space="preserve">Nurmijärvi (valittu)</w:t>
            </w:r>
          </w:p>
        </w:tc>
        <w:tc>
          <w:tcPr/>
          <w:p>
            <w:pPr>
              <w:pStyle w:val="Compact"/>
              <w:jc w:val="right"/>
            </w:pPr>
            <w:r>
              <w:t xml:space="preserve">92.1</w:t>
            </w:r>
          </w:p>
        </w:tc>
        <w:tc>
          <w:tcPr/>
          <w:p>
            <w:pPr>
              <w:pStyle w:val="Compact"/>
              <w:jc w:val="right"/>
            </w:pPr>
            <w:r>
              <w:t xml:space="preserve">25</w:t>
            </w:r>
          </w:p>
        </w:tc>
      </w:tr>
      <w:tr>
        <w:tc>
          <w:tcPr/>
          <w:p>
            <w:pPr>
              <w:pStyle w:val="Compact"/>
              <w:jc w:val="left"/>
            </w:pPr>
            <w:r>
              <w:t xml:space="preserve">Tuusula (naapuri)</w:t>
            </w:r>
          </w:p>
        </w:tc>
        <w:tc>
          <w:tcPr/>
          <w:p>
            <w:pPr>
              <w:pStyle w:val="Compact"/>
              <w:jc w:val="right"/>
            </w:pPr>
            <w:r>
              <w:t xml:space="preserve">89.7</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78.4</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ijarv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ijarv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ijarv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Vantaa (naapuri)</w:t>
            </w:r>
          </w:p>
        </w:tc>
        <w:tc>
          <w:tcPr/>
          <w:p>
            <w:pPr>
              <w:pStyle w:val="Compact"/>
              <w:jc w:val="right"/>
            </w:pPr>
            <w:r>
              <w:t xml:space="preserve">141.9</w:t>
            </w:r>
          </w:p>
        </w:tc>
        <w:tc>
          <w:tcPr/>
          <w:p>
            <w:pPr>
              <w:pStyle w:val="Compact"/>
              <w:jc w:val="right"/>
            </w:pPr>
            <w:r>
              <w:t xml:space="preserve">61</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Espoo (naapuri)</w:t>
            </w:r>
          </w:p>
        </w:tc>
        <w:tc>
          <w:tcPr/>
          <w:p>
            <w:pPr>
              <w:pStyle w:val="Compact"/>
              <w:jc w:val="right"/>
            </w:pPr>
            <w:r>
              <w:t xml:space="preserve">83.7</w:t>
            </w:r>
          </w:p>
        </w:tc>
        <w:tc>
          <w:tcPr/>
          <w:p>
            <w:pPr>
              <w:pStyle w:val="Compact"/>
              <w:jc w:val="right"/>
            </w:pPr>
            <w:r>
              <w:t xml:space="preserve">160</w:t>
            </w:r>
          </w:p>
        </w:tc>
      </w:tr>
      <w:tr>
        <w:tc>
          <w:tcPr/>
          <w:p>
            <w:pPr>
              <w:pStyle w:val="Compact"/>
              <w:jc w:val="left"/>
            </w:pPr>
            <w:r>
              <w:t xml:space="preserve">Tuusula (naapuri)</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Nurmijärvi (valittu)</w:t>
            </w:r>
          </w:p>
        </w:tc>
        <w:tc>
          <w:tcPr/>
          <w:p>
            <w:pPr>
              <w:pStyle w:val="Compact"/>
              <w:jc w:val="right"/>
            </w:pPr>
            <w:r>
              <w:t xml:space="preserve">69.8</w:t>
            </w:r>
          </w:p>
        </w:tc>
        <w:tc>
          <w:tcPr/>
          <w:p>
            <w:pPr>
              <w:pStyle w:val="Compact"/>
              <w:jc w:val="right"/>
            </w:pPr>
            <w:r>
              <w:t xml:space="preserve">193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149.8</w:t>
            </w:r>
          </w:p>
        </w:tc>
        <w:tc>
          <w:tcPr/>
          <w:p>
            <w:pPr>
              <w:pStyle w:val="Compact"/>
              <w:jc w:val="right"/>
            </w:pPr>
            <w:r>
              <w:t xml:space="preserve">30</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Hyvinkää (naapuri)</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Espoo (naapuri)</w:t>
            </w:r>
          </w:p>
        </w:tc>
        <w:tc>
          <w:tcPr/>
          <w:p>
            <w:pPr>
              <w:pStyle w:val="Compact"/>
              <w:jc w:val="right"/>
            </w:pPr>
            <w:r>
              <w:t xml:space="preserve">110.6</w:t>
            </w:r>
          </w:p>
        </w:tc>
        <w:tc>
          <w:tcPr/>
          <w:p>
            <w:pPr>
              <w:pStyle w:val="Compact"/>
              <w:jc w:val="right"/>
            </w:pPr>
            <w:r>
              <w:t xml:space="preserve">112</w:t>
            </w:r>
          </w:p>
        </w:tc>
      </w:tr>
      <w:tr>
        <w:tc>
          <w:tcPr/>
          <w:p>
            <w:pPr>
              <w:pStyle w:val="Compact"/>
              <w:jc w:val="left"/>
            </w:pPr>
            <w:r>
              <w:t xml:space="preserve">Nurmijärvi (valittu)</w:t>
            </w:r>
          </w:p>
        </w:tc>
        <w:tc>
          <w:tcPr/>
          <w:p>
            <w:pPr>
              <w:pStyle w:val="Compact"/>
              <w:jc w:val="right"/>
            </w:pPr>
            <w:r>
              <w:t xml:space="preserve">93.9</w:t>
            </w:r>
          </w:p>
        </w:tc>
        <w:tc>
          <w:tcPr/>
          <w:p>
            <w:pPr>
              <w:pStyle w:val="Compact"/>
              <w:jc w:val="right"/>
            </w:pPr>
            <w:r>
              <w:t xml:space="preserve">163</w:t>
            </w:r>
          </w:p>
        </w:tc>
      </w:tr>
      <w:tr>
        <w:tc>
          <w:tcPr/>
          <w:p>
            <w:pPr>
              <w:pStyle w:val="Compact"/>
              <w:jc w:val="left"/>
            </w:pPr>
            <w:r>
              <w:t xml:space="preserve">Tuusula (naapuri)</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Hyvinkää (naapuri)</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Vantaa (naapuri)</w:t>
            </w:r>
          </w:p>
        </w:tc>
        <w:tc>
          <w:tcPr/>
          <w:p>
            <w:pPr>
              <w:pStyle w:val="Compact"/>
              <w:jc w:val="right"/>
            </w:pPr>
            <w:r>
              <w:t xml:space="preserve">114.3</w:t>
            </w:r>
          </w:p>
        </w:tc>
        <w:tc>
          <w:tcPr/>
          <w:p>
            <w:pPr>
              <w:pStyle w:val="Compact"/>
              <w:jc w:val="right"/>
            </w:pPr>
            <w:r>
              <w:t xml:space="preserve">95</w:t>
            </w:r>
          </w:p>
        </w:tc>
      </w:tr>
      <w:tr>
        <w:tc>
          <w:tcPr/>
          <w:p>
            <w:pPr>
              <w:pStyle w:val="Compact"/>
              <w:jc w:val="left"/>
            </w:pPr>
            <w:r>
              <w:t xml:space="preserve">Espoo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Nurmijärvi (valittu)</w:t>
            </w:r>
          </w:p>
        </w:tc>
        <w:tc>
          <w:tcPr/>
          <w:p>
            <w:pPr>
              <w:pStyle w:val="Compact"/>
              <w:jc w:val="right"/>
            </w:pPr>
            <w:r>
              <w:t xml:space="preserve">74.0</w:t>
            </w:r>
          </w:p>
        </w:tc>
        <w:tc>
          <w:tcPr/>
          <w:p>
            <w:pPr>
              <w:pStyle w:val="Compact"/>
              <w:jc w:val="right"/>
            </w:pPr>
            <w:r>
              <w:t xml:space="preserve">219</w:t>
            </w:r>
          </w:p>
        </w:tc>
      </w:tr>
      <w:tr>
        <w:tc>
          <w:tcPr/>
          <w:p>
            <w:pPr>
              <w:pStyle w:val="Compact"/>
              <w:jc w:val="left"/>
            </w:pPr>
            <w:r>
              <w:t xml:space="preserve">Tuusula (naapuri)</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Hyvinkää (naapuri)</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Tuusula (naapuri)</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Espoo (naapuri)</w:t>
            </w:r>
          </w:p>
        </w:tc>
        <w:tc>
          <w:tcPr/>
          <w:p>
            <w:pPr>
              <w:pStyle w:val="Compact"/>
              <w:jc w:val="right"/>
            </w:pPr>
            <w:r>
              <w:t xml:space="preserve">91.1</w:t>
            </w:r>
          </w:p>
        </w:tc>
        <w:tc>
          <w:tcPr/>
          <w:p>
            <w:pPr>
              <w:pStyle w:val="Compact"/>
              <w:jc w:val="right"/>
            </w:pPr>
            <w:r>
              <w:t xml:space="preserve">185</w:t>
            </w:r>
          </w:p>
        </w:tc>
      </w:tr>
      <w:tr>
        <w:tc>
          <w:tcPr/>
          <w:p>
            <w:pPr>
              <w:pStyle w:val="Compact"/>
              <w:jc w:val="left"/>
            </w:pPr>
            <w:r>
              <w:t xml:space="preserve">Nurmijärvi (valittu)</w:t>
            </w:r>
          </w:p>
        </w:tc>
        <w:tc>
          <w:tcPr/>
          <w:p>
            <w:pPr>
              <w:pStyle w:val="Compact"/>
              <w:jc w:val="right"/>
            </w:pPr>
            <w:r>
              <w:t xml:space="preserve">85.5</w:t>
            </w:r>
          </w:p>
        </w:tc>
        <w:tc>
          <w:tcPr/>
          <w:p>
            <w:pPr>
              <w:pStyle w:val="Compact"/>
              <w:jc w:val="right"/>
            </w:pPr>
            <w:r>
              <w:t xml:space="preserve">214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Hyvinkää (naapuri)</w:t>
            </w:r>
          </w:p>
        </w:tc>
        <w:tc>
          <w:tcPr/>
          <w:p>
            <w:pPr>
              <w:pStyle w:val="Compact"/>
              <w:jc w:val="right"/>
            </w:pPr>
            <w:r>
              <w:t xml:space="preserve">114.1</w:t>
            </w:r>
          </w:p>
        </w:tc>
        <w:tc>
          <w:tcPr/>
          <w:p>
            <w:pPr>
              <w:pStyle w:val="Compact"/>
              <w:jc w:val="right"/>
            </w:pPr>
            <w:r>
              <w:t xml:space="preserve">7</w:t>
            </w:r>
          </w:p>
        </w:tc>
      </w:tr>
      <w:tr>
        <w:tc>
          <w:tcPr/>
          <w:p>
            <w:pPr>
              <w:pStyle w:val="Compact"/>
              <w:jc w:val="left"/>
            </w:pPr>
            <w:r>
              <w:t xml:space="preserve">Nurmijärvi (valittu)</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Espoo (naapuri)</w:t>
            </w:r>
          </w:p>
        </w:tc>
        <w:tc>
          <w:tcPr/>
          <w:p>
            <w:pPr>
              <w:pStyle w:val="Compact"/>
              <w:jc w:val="right"/>
            </w:pPr>
            <w:r>
              <w:t xml:space="preserve">81.9</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Hyvinkää (naapuri)</w:t>
            </w:r>
          </w:p>
        </w:tc>
        <w:tc>
          <w:tcPr/>
          <w:p>
            <w:pPr>
              <w:pStyle w:val="Compact"/>
              <w:jc w:val="right"/>
            </w:pPr>
            <w:r>
              <w:t xml:space="preserve">99.7</w:t>
            </w:r>
          </w:p>
        </w:tc>
        <w:tc>
          <w:tcPr/>
          <w:p>
            <w:pPr>
              <w:pStyle w:val="Compact"/>
              <w:jc w:val="right"/>
            </w:pPr>
            <w:r>
              <w:t xml:space="preserve">17</w:t>
            </w:r>
          </w:p>
        </w:tc>
      </w:tr>
      <w:tr>
        <w:tc>
          <w:tcPr/>
          <w:p>
            <w:pPr>
              <w:pStyle w:val="Compact"/>
              <w:jc w:val="left"/>
            </w:pPr>
            <w:r>
              <w:t xml:space="preserve">Nurmijärvi (valittu)</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Espoo (naapuri)</w:t>
            </w:r>
          </w:p>
        </w:tc>
        <w:tc>
          <w:tcPr/>
          <w:p>
            <w:pPr>
              <w:pStyle w:val="Compact"/>
              <w:jc w:val="right"/>
            </w:pPr>
            <w:r>
              <w:t xml:space="preserve">77.8</w:t>
            </w:r>
          </w:p>
        </w:tc>
        <w:tc>
          <w:tcPr/>
          <w:p>
            <w:pPr>
              <w:pStyle w:val="Compact"/>
              <w:jc w:val="right"/>
            </w:pPr>
            <w:r>
              <w:t xml:space="preserve">28</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ijarv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urmijarv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185.5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169.1</w:t>
            </w:r>
          </w:p>
        </w:tc>
        <w:tc>
          <w:tcPr/>
          <w:p>
            <w:pPr>
              <w:pStyle w:val="Compact"/>
              <w:jc w:val="right"/>
            </w:pPr>
            <w:r>
              <w:t xml:space="preserve">37</w:t>
            </w:r>
          </w:p>
        </w:tc>
      </w:tr>
      <w:tr>
        <w:tc>
          <w:tcPr/>
          <w:p>
            <w:pPr>
              <w:pStyle w:val="Compact"/>
              <w:jc w:val="left"/>
            </w:pPr>
            <w:r>
              <w:t xml:space="preserve">Hyvinkää (naapuri)</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Tuusula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Nurmijärvi (valittu)</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Vantaa (naapuri)</w:t>
            </w:r>
          </w:p>
        </w:tc>
        <w:tc>
          <w:tcPr/>
          <w:p>
            <w:pPr>
              <w:pStyle w:val="Compact"/>
              <w:jc w:val="right"/>
            </w:pPr>
            <w:r>
              <w:t xml:space="preserve">189.7</w:t>
            </w:r>
          </w:p>
        </w:tc>
        <w:tc>
          <w:tcPr/>
          <w:p>
            <w:pPr>
              <w:pStyle w:val="Compact"/>
              <w:jc w:val="right"/>
            </w:pPr>
            <w:r>
              <w:t xml:space="preserve">16</w:t>
            </w:r>
          </w:p>
        </w:tc>
      </w:tr>
      <w:tr>
        <w:tc>
          <w:tcPr/>
          <w:p>
            <w:pPr>
              <w:pStyle w:val="Compact"/>
              <w:jc w:val="left"/>
            </w:pPr>
            <w:r>
              <w:t xml:space="preserve">Espoo (naapuri)</w:t>
            </w:r>
          </w:p>
        </w:tc>
        <w:tc>
          <w:tcPr/>
          <w:p>
            <w:pPr>
              <w:pStyle w:val="Compact"/>
              <w:jc w:val="right"/>
            </w:pPr>
            <w:r>
              <w:t xml:space="preserve">133.4</w:t>
            </w:r>
          </w:p>
        </w:tc>
        <w:tc>
          <w:tcPr/>
          <w:p>
            <w:pPr>
              <w:pStyle w:val="Compact"/>
              <w:jc w:val="right"/>
            </w:pPr>
            <w:r>
              <w:t xml:space="preserve">66</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Tuusula (naapuri)</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Nurmijärvi (valittu)</w:t>
            </w:r>
          </w:p>
        </w:tc>
        <w:tc>
          <w:tcPr/>
          <w:p>
            <w:pPr>
              <w:pStyle w:val="Compact"/>
              <w:jc w:val="right"/>
            </w:pPr>
            <w:r>
              <w:t xml:space="preserve">118.9</w:t>
            </w:r>
          </w:p>
        </w:tc>
        <w:tc>
          <w:tcPr/>
          <w:p>
            <w:pPr>
              <w:pStyle w:val="Compact"/>
              <w:jc w:val="right"/>
            </w:pPr>
            <w:r>
              <w:t xml:space="preserve">105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Hyvinkää (naapuri)</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Espoo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Tuusula (naapuri)</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Vantaa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Nurmijärvi (valittu)</w:t>
            </w:r>
          </w:p>
        </w:tc>
        <w:tc>
          <w:tcPr/>
          <w:p>
            <w:pPr>
              <w:pStyle w:val="Compact"/>
              <w:jc w:val="right"/>
            </w:pPr>
            <w:r>
              <w:t xml:space="preserve">80.9</w:t>
            </w:r>
          </w:p>
        </w:tc>
        <w:tc>
          <w:tcPr/>
          <w:p>
            <w:pPr>
              <w:pStyle w:val="Compact"/>
              <w:jc w:val="right"/>
            </w:pPr>
            <w:r>
              <w:t xml:space="preserve">211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Tuusula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Vantaa (naapuri)</w:t>
            </w:r>
          </w:p>
        </w:tc>
        <w:tc>
          <w:tcPr/>
          <w:p>
            <w:pPr>
              <w:pStyle w:val="Compact"/>
              <w:jc w:val="right"/>
            </w:pPr>
            <w:r>
              <w:t xml:space="preserve">64.5</w:t>
            </w:r>
          </w:p>
        </w:tc>
        <w:tc>
          <w:tcPr/>
          <w:p>
            <w:pPr>
              <w:pStyle w:val="Compact"/>
              <w:jc w:val="right"/>
            </w:pPr>
            <w:r>
              <w:t xml:space="preserve">226</w:t>
            </w:r>
          </w:p>
        </w:tc>
      </w:tr>
      <w:tr>
        <w:tc>
          <w:tcPr/>
          <w:p>
            <w:pPr>
              <w:pStyle w:val="Compact"/>
              <w:jc w:val="left"/>
            </w:pPr>
            <w:r>
              <w:t xml:space="preserve">Nurmijärvi (valittu)</w:t>
            </w:r>
          </w:p>
        </w:tc>
        <w:tc>
          <w:tcPr/>
          <w:p>
            <w:pPr>
              <w:pStyle w:val="Compact"/>
              <w:jc w:val="right"/>
            </w:pPr>
            <w:r>
              <w:t xml:space="preserve">63.4</w:t>
            </w:r>
          </w:p>
        </w:tc>
        <w:tc>
          <w:tcPr/>
          <w:p>
            <w:pPr>
              <w:pStyle w:val="Compact"/>
              <w:jc w:val="right"/>
            </w:pPr>
            <w:r>
              <w:t xml:space="preserve">227</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Espoo (naapuri)</w:t>
            </w:r>
          </w:p>
        </w:tc>
        <w:tc>
          <w:tcPr/>
          <w:p>
            <w:pPr>
              <w:pStyle w:val="Compact"/>
              <w:jc w:val="right"/>
            </w:pPr>
            <w:r>
              <w:t xml:space="preserve">46.2</w:t>
            </w:r>
          </w:p>
        </w:tc>
        <w:tc>
          <w:tcPr/>
          <w:p>
            <w:pPr>
              <w:pStyle w:val="Compact"/>
              <w:jc w:val="right"/>
            </w:pPr>
            <w:r>
              <w:t xml:space="preserve">257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241.7</w:t>
            </w:r>
          </w:p>
        </w:tc>
        <w:tc>
          <w:tcPr/>
          <w:p>
            <w:pPr>
              <w:pStyle w:val="Compact"/>
              <w:jc w:val="right"/>
            </w:pPr>
            <w:r>
              <w:t xml:space="preserve">27</w:t>
            </w:r>
          </w:p>
        </w:tc>
      </w:tr>
      <w:tr>
        <w:tc>
          <w:tcPr/>
          <w:p>
            <w:pPr>
              <w:pStyle w:val="Compact"/>
              <w:jc w:val="left"/>
            </w:pPr>
            <w:r>
              <w:t xml:space="preserve">Espoo (naapuri)</w:t>
            </w:r>
          </w:p>
        </w:tc>
        <w:tc>
          <w:tcPr/>
          <w:p>
            <w:pPr>
              <w:pStyle w:val="Compact"/>
              <w:jc w:val="right"/>
            </w:pPr>
            <w:r>
              <w:t xml:space="preserve">225.0</w:t>
            </w:r>
          </w:p>
        </w:tc>
        <w:tc>
          <w:tcPr/>
          <w:p>
            <w:pPr>
              <w:pStyle w:val="Compact"/>
              <w:jc w:val="right"/>
            </w:pPr>
            <w:r>
              <w:t xml:space="preserve">30</w:t>
            </w:r>
          </w:p>
        </w:tc>
      </w:tr>
      <w:tr>
        <w:tc>
          <w:tcPr/>
          <w:p>
            <w:pPr>
              <w:pStyle w:val="Compact"/>
              <w:jc w:val="left"/>
            </w:pPr>
            <w:r>
              <w:t xml:space="preserve">Nurmijärvi (valittu)</w:t>
            </w:r>
          </w:p>
        </w:tc>
        <w:tc>
          <w:tcPr/>
          <w:p>
            <w:pPr>
              <w:pStyle w:val="Compact"/>
              <w:jc w:val="right"/>
            </w:pPr>
            <w:r>
              <w:t xml:space="preserve">175.0</w:t>
            </w:r>
          </w:p>
        </w:tc>
        <w:tc>
          <w:tcPr/>
          <w:p>
            <w:pPr>
              <w:pStyle w:val="Compact"/>
              <w:jc w:val="right"/>
            </w:pPr>
            <w:r>
              <w:t xml:space="preserve">51</w:t>
            </w:r>
          </w:p>
        </w:tc>
      </w:tr>
      <w:tr>
        <w:tc>
          <w:tcPr/>
          <w:p>
            <w:pPr>
              <w:pStyle w:val="Compact"/>
              <w:jc w:val="left"/>
            </w:pPr>
            <w:r>
              <w:t xml:space="preserve">Hyvinkää (naapuri)</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Tuusula (naapuri)</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ijarv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05250</w:t>
            </w:r>
          </w:p>
        </w:tc>
        <w:tc>
          <w:tcPr/>
          <w:p>
            <w:pPr>
              <w:pStyle w:val="Compact"/>
              <w:jc w:val="left"/>
            </w:pPr>
            <w:r>
              <w:t xml:space="preserve">Kiljava</w:t>
            </w:r>
          </w:p>
        </w:tc>
        <w:tc>
          <w:tcPr/>
          <w:p>
            <w:pPr>
              <w:pStyle w:val="Compact"/>
              <w:jc w:val="right"/>
            </w:pPr>
            <w:r>
              <w:t xml:space="preserve">87.1</w:t>
            </w:r>
          </w:p>
        </w:tc>
        <w:tc>
          <w:tcPr/>
          <w:p>
            <w:pPr>
              <w:pStyle w:val="Compact"/>
              <w:jc w:val="right"/>
            </w:pPr>
            <w:r>
              <w:t xml:space="preserve">69.1</w:t>
            </w:r>
          </w:p>
        </w:tc>
        <w:tc>
          <w:tcPr/>
          <w:p>
            <w:pPr>
              <w:pStyle w:val="Compact"/>
              <w:jc w:val="right"/>
            </w:pPr>
            <w:r>
              <w:t xml:space="preserve">91.5</w:t>
            </w:r>
          </w:p>
        </w:tc>
        <w:tc>
          <w:tcPr/>
          <w:p>
            <w:pPr>
              <w:pStyle w:val="Compact"/>
              <w:jc w:val="right"/>
            </w:pPr>
            <w:r>
              <w:t xml:space="preserve">88.3</w:t>
            </w:r>
          </w:p>
        </w:tc>
        <w:tc>
          <w:tcPr/>
          <w:p>
            <w:pPr>
              <w:pStyle w:val="Compact"/>
              <w:jc w:val="right"/>
            </w:pPr>
            <w:r>
              <w:t xml:space="preserve">99.5</w:t>
            </w:r>
          </w:p>
        </w:tc>
      </w:tr>
      <w:tr>
        <w:tc>
          <w:tcPr/>
          <w:p>
            <w:pPr>
              <w:pStyle w:val="Compact"/>
              <w:jc w:val="left"/>
            </w:pPr>
            <w:r>
              <w:t xml:space="preserve">01900</w:t>
            </w:r>
          </w:p>
        </w:tc>
        <w:tc>
          <w:tcPr/>
          <w:p>
            <w:pPr>
              <w:pStyle w:val="Compact"/>
              <w:jc w:val="left"/>
            </w:pPr>
            <w:r>
              <w:t xml:space="preserve">Nurmijärvi Keskus</w:t>
            </w:r>
          </w:p>
        </w:tc>
        <w:tc>
          <w:tcPr/>
          <w:p>
            <w:pPr>
              <w:pStyle w:val="Compact"/>
              <w:jc w:val="right"/>
            </w:pPr>
            <w:r>
              <w:t xml:space="preserve">74.9</w:t>
            </w:r>
          </w:p>
        </w:tc>
        <w:tc>
          <w:tcPr/>
          <w:p>
            <w:pPr>
              <w:pStyle w:val="Compact"/>
              <w:jc w:val="right"/>
            </w:pPr>
            <w:r>
              <w:t xml:space="preserve">69.0</w:t>
            </w:r>
          </w:p>
        </w:tc>
        <w:tc>
          <w:tcPr/>
          <w:p>
            <w:pPr>
              <w:pStyle w:val="Compact"/>
              <w:jc w:val="right"/>
            </w:pPr>
            <w:r>
              <w:t xml:space="preserve">66.3</w:t>
            </w:r>
          </w:p>
        </w:tc>
        <w:tc>
          <w:tcPr/>
          <w:p>
            <w:pPr>
              <w:pStyle w:val="Compact"/>
              <w:jc w:val="right"/>
            </w:pPr>
            <w:r>
              <w:t xml:space="preserve">69.5</w:t>
            </w:r>
          </w:p>
        </w:tc>
        <w:tc>
          <w:tcPr/>
          <w:p>
            <w:pPr>
              <w:pStyle w:val="Compact"/>
              <w:jc w:val="right"/>
            </w:pPr>
            <w:r>
              <w:t xml:space="preserve">94.6</w:t>
            </w:r>
          </w:p>
        </w:tc>
      </w:tr>
      <w:tr>
        <w:tc>
          <w:tcPr/>
          <w:p>
            <w:pPr>
              <w:pStyle w:val="Compact"/>
              <w:jc w:val="left"/>
            </w:pPr>
            <w:r>
              <w:t xml:space="preserve">01800</w:t>
            </w:r>
          </w:p>
        </w:tc>
        <w:tc>
          <w:tcPr/>
          <w:p>
            <w:pPr>
              <w:pStyle w:val="Compact"/>
              <w:jc w:val="left"/>
            </w:pPr>
            <w:r>
              <w:t xml:space="preserve">Klaukkala Keskus</w:t>
            </w:r>
          </w:p>
        </w:tc>
        <w:tc>
          <w:tcPr/>
          <w:p>
            <w:pPr>
              <w:pStyle w:val="Compact"/>
              <w:jc w:val="right"/>
            </w:pPr>
            <w:r>
              <w:t xml:space="preserve">72.4</w:t>
            </w:r>
          </w:p>
        </w:tc>
        <w:tc>
          <w:tcPr/>
          <w:p>
            <w:pPr>
              <w:pStyle w:val="Compact"/>
              <w:jc w:val="right"/>
            </w:pPr>
            <w:r>
              <w:t xml:space="preserve">69.2</w:t>
            </w:r>
          </w:p>
        </w:tc>
        <w:tc>
          <w:tcPr/>
          <w:p>
            <w:pPr>
              <w:pStyle w:val="Compact"/>
              <w:jc w:val="right"/>
            </w:pPr>
            <w:r>
              <w:t xml:space="preserve">63.1</w:t>
            </w:r>
          </w:p>
        </w:tc>
        <w:tc>
          <w:tcPr/>
          <w:p>
            <w:pPr>
              <w:pStyle w:val="Compact"/>
              <w:jc w:val="right"/>
            </w:pPr>
            <w:r>
              <w:t xml:space="preserve">65.5</w:t>
            </w:r>
          </w:p>
        </w:tc>
        <w:tc>
          <w:tcPr/>
          <w:p>
            <w:pPr>
              <w:pStyle w:val="Compact"/>
              <w:jc w:val="right"/>
            </w:pPr>
            <w:r>
              <w:t xml:space="preserve">91.7</w:t>
            </w:r>
          </w:p>
        </w:tc>
      </w:tr>
      <w:tr>
        <w:tc>
          <w:tcPr/>
          <w:p>
            <w:pPr>
              <w:pStyle w:val="Compact"/>
              <w:jc w:val="left"/>
            </w:pPr>
            <w:r>
              <w:t xml:space="preserve">05450</w:t>
            </w:r>
          </w:p>
        </w:tc>
        <w:tc>
          <w:tcPr/>
          <w:p>
            <w:pPr>
              <w:pStyle w:val="Compact"/>
              <w:jc w:val="left"/>
            </w:pPr>
            <w:r>
              <w:t xml:space="preserve">Nukari</w:t>
            </w:r>
          </w:p>
        </w:tc>
        <w:tc>
          <w:tcPr/>
          <w:p>
            <w:pPr>
              <w:pStyle w:val="Compact"/>
              <w:jc w:val="right"/>
            </w:pPr>
            <w:r>
              <w:t xml:space="preserve">72.0</w:t>
            </w:r>
          </w:p>
        </w:tc>
        <w:tc>
          <w:tcPr/>
          <w:p>
            <w:pPr>
              <w:pStyle w:val="Compact"/>
              <w:jc w:val="right"/>
            </w:pPr>
            <w:r>
              <w:t xml:space="preserve">56.3</w:t>
            </w:r>
          </w:p>
        </w:tc>
        <w:tc>
          <w:tcPr/>
          <w:p>
            <w:pPr>
              <w:pStyle w:val="Compact"/>
              <w:jc w:val="right"/>
            </w:pPr>
            <w:r>
              <w:t xml:space="preserve">89.2</w:t>
            </w:r>
          </w:p>
        </w:tc>
        <w:tc>
          <w:tcPr/>
          <w:p>
            <w:pPr>
              <w:pStyle w:val="Compact"/>
              <w:jc w:val="right"/>
            </w:pPr>
            <w:r>
              <w:t xml:space="preserve">56.5</w:t>
            </w:r>
          </w:p>
        </w:tc>
        <w:tc>
          <w:tcPr/>
          <w:p>
            <w:pPr>
              <w:pStyle w:val="Compact"/>
              <w:jc w:val="right"/>
            </w:pPr>
            <w:r>
              <w:t xml:space="preserve">85.9</w:t>
            </w:r>
          </w:p>
        </w:tc>
      </w:tr>
      <w:tr>
        <w:tc>
          <w:tcPr/>
          <w:p>
            <w:pPr>
              <w:pStyle w:val="Compact"/>
              <w:jc w:val="left"/>
            </w:pPr>
            <w:r>
              <w:t xml:space="preserve">05200</w:t>
            </w:r>
          </w:p>
        </w:tc>
        <w:tc>
          <w:tcPr/>
          <w:p>
            <w:pPr>
              <w:pStyle w:val="Compact"/>
              <w:jc w:val="left"/>
            </w:pPr>
            <w:r>
              <w:t xml:space="preserve">Rajamäki</w:t>
            </w:r>
          </w:p>
        </w:tc>
        <w:tc>
          <w:tcPr/>
          <w:p>
            <w:pPr>
              <w:pStyle w:val="Compact"/>
              <w:jc w:val="right"/>
            </w:pPr>
            <w:r>
              <w:t xml:space="preserve">71.6</w:t>
            </w:r>
          </w:p>
        </w:tc>
        <w:tc>
          <w:tcPr/>
          <w:p>
            <w:pPr>
              <w:pStyle w:val="Compact"/>
              <w:jc w:val="right"/>
            </w:pPr>
            <w:r>
              <w:t xml:space="preserve">59.4</w:t>
            </w:r>
          </w:p>
        </w:tc>
        <w:tc>
          <w:tcPr/>
          <w:p>
            <w:pPr>
              <w:pStyle w:val="Compact"/>
              <w:jc w:val="right"/>
            </w:pPr>
            <w:r>
              <w:t xml:space="preserve">60.0</w:t>
            </w:r>
          </w:p>
        </w:tc>
        <w:tc>
          <w:tcPr/>
          <w:p>
            <w:pPr>
              <w:pStyle w:val="Compact"/>
              <w:jc w:val="right"/>
            </w:pPr>
            <w:r>
              <w:t xml:space="preserve">78.0</w:t>
            </w:r>
          </w:p>
        </w:tc>
        <w:tc>
          <w:tcPr/>
          <w:p>
            <w:pPr>
              <w:pStyle w:val="Compact"/>
              <w:jc w:val="right"/>
            </w:pPr>
            <w:r>
              <w:t xml:space="preserve">89.0</w:t>
            </w:r>
          </w:p>
        </w:tc>
      </w:tr>
      <w:tr>
        <w:tc>
          <w:tcPr/>
          <w:p>
            <w:pPr>
              <w:pStyle w:val="Compact"/>
              <w:jc w:val="left"/>
            </w:pPr>
            <w:r>
              <w:t xml:space="preserve">05100</w:t>
            </w:r>
          </w:p>
        </w:tc>
        <w:tc>
          <w:tcPr/>
          <w:p>
            <w:pPr>
              <w:pStyle w:val="Compact"/>
              <w:jc w:val="left"/>
            </w:pPr>
            <w:r>
              <w:t xml:space="preserve">Röykkä</w:t>
            </w:r>
          </w:p>
        </w:tc>
        <w:tc>
          <w:tcPr/>
          <w:p>
            <w:pPr>
              <w:pStyle w:val="Compact"/>
              <w:jc w:val="right"/>
            </w:pPr>
            <w:r>
              <w:t xml:space="preserve">71.3</w:t>
            </w:r>
          </w:p>
        </w:tc>
        <w:tc>
          <w:tcPr/>
          <w:p>
            <w:pPr>
              <w:pStyle w:val="Compact"/>
              <w:jc w:val="right"/>
            </w:pPr>
            <w:r>
              <w:t xml:space="preserve">56.4</w:t>
            </w:r>
          </w:p>
        </w:tc>
        <w:tc>
          <w:tcPr/>
          <w:p>
            <w:pPr>
              <w:pStyle w:val="Compact"/>
              <w:jc w:val="right"/>
            </w:pPr>
            <w:r>
              <w:t xml:space="preserve">63.6</w:t>
            </w:r>
          </w:p>
        </w:tc>
        <w:tc>
          <w:tcPr/>
          <w:p>
            <w:pPr>
              <w:pStyle w:val="Compact"/>
              <w:jc w:val="right"/>
            </w:pPr>
            <w:r>
              <w:t xml:space="preserve">76.5</w:t>
            </w:r>
          </w:p>
        </w:tc>
        <w:tc>
          <w:tcPr/>
          <w:p>
            <w:pPr>
              <w:pStyle w:val="Compact"/>
              <w:jc w:val="right"/>
            </w:pPr>
            <w:r>
              <w:t xml:space="preserve">88.8</w:t>
            </w:r>
          </w:p>
        </w:tc>
      </w:tr>
      <w:tr>
        <w:tc>
          <w:tcPr/>
          <w:p>
            <w:pPr>
              <w:pStyle w:val="Compact"/>
              <w:jc w:val="left"/>
            </w:pPr>
            <w:r>
              <w:t xml:space="preserve">01860</w:t>
            </w:r>
          </w:p>
        </w:tc>
        <w:tc>
          <w:tcPr/>
          <w:p>
            <w:pPr>
              <w:pStyle w:val="Compact"/>
              <w:jc w:val="left"/>
            </w:pPr>
            <w:r>
              <w:t xml:space="preserve">Perttula</w:t>
            </w:r>
          </w:p>
        </w:tc>
        <w:tc>
          <w:tcPr/>
          <w:p>
            <w:pPr>
              <w:pStyle w:val="Compact"/>
              <w:jc w:val="right"/>
            </w:pPr>
            <w:r>
              <w:t xml:space="preserve">64.9</w:t>
            </w:r>
          </w:p>
        </w:tc>
        <w:tc>
          <w:tcPr/>
          <w:p>
            <w:pPr>
              <w:pStyle w:val="Compact"/>
              <w:jc w:val="right"/>
            </w:pPr>
            <w:r>
              <w:t xml:space="preserve">47.0</w:t>
            </w:r>
          </w:p>
        </w:tc>
        <w:tc>
          <w:tcPr/>
          <w:p>
            <w:pPr>
              <w:pStyle w:val="Compact"/>
              <w:jc w:val="right"/>
            </w:pPr>
            <w:r>
              <w:t xml:space="preserve">72.2</w:t>
            </w:r>
          </w:p>
        </w:tc>
        <w:tc>
          <w:tcPr/>
          <w:p>
            <w:pPr>
              <w:pStyle w:val="Compact"/>
              <w:jc w:val="right"/>
            </w:pPr>
            <w:r>
              <w:t xml:space="preserve">52.1</w:t>
            </w:r>
          </w:p>
        </w:tc>
        <w:tc>
          <w:tcPr/>
          <w:p>
            <w:pPr>
              <w:pStyle w:val="Compact"/>
              <w:jc w:val="right"/>
            </w:pPr>
            <w:r>
              <w:t xml:space="preserve">88.4</w:t>
            </w:r>
          </w:p>
        </w:tc>
      </w:tr>
      <w:tr>
        <w:tc>
          <w:tcPr/>
          <w:p>
            <w:pPr>
              <w:pStyle w:val="Compact"/>
              <w:jc w:val="left"/>
            </w:pPr>
            <w:r>
              <w:t xml:space="preserve">01810</w:t>
            </w:r>
          </w:p>
        </w:tc>
        <w:tc>
          <w:tcPr/>
          <w:p>
            <w:pPr>
              <w:pStyle w:val="Compact"/>
              <w:jc w:val="left"/>
            </w:pPr>
            <w:r>
              <w:t xml:space="preserve">Luhtajoki</w:t>
            </w:r>
          </w:p>
        </w:tc>
        <w:tc>
          <w:tcPr/>
          <w:p>
            <w:pPr>
              <w:pStyle w:val="Compact"/>
              <w:jc w:val="right"/>
            </w:pPr>
            <w:r>
              <w:t xml:space="preserve">63.5</w:t>
            </w:r>
          </w:p>
        </w:tc>
        <w:tc>
          <w:tcPr/>
          <w:p>
            <w:pPr>
              <w:pStyle w:val="Compact"/>
              <w:jc w:val="right"/>
            </w:pPr>
            <w:r>
              <w:t xml:space="preserve">33.4</w:t>
            </w:r>
          </w:p>
        </w:tc>
        <w:tc>
          <w:tcPr/>
          <w:p>
            <w:pPr>
              <w:pStyle w:val="Compact"/>
              <w:jc w:val="right"/>
            </w:pPr>
            <w:r>
              <w:t xml:space="preserve">79.4</w:t>
            </w:r>
          </w:p>
        </w:tc>
        <w:tc>
          <w:tcPr/>
          <w:p>
            <w:pPr>
              <w:pStyle w:val="Compact"/>
              <w:jc w:val="right"/>
            </w:pPr>
            <w:r>
              <w:t xml:space="preserve">40.1</w:t>
            </w:r>
          </w:p>
        </w:tc>
        <w:tc>
          <w:tcPr/>
          <w:p>
            <w:pPr>
              <w:pStyle w:val="Compact"/>
              <w:jc w:val="right"/>
            </w:pPr>
            <w:r>
              <w:t xml:space="preserve">101.1</w:t>
            </w:r>
          </w:p>
        </w:tc>
      </w:tr>
      <w:tr>
        <w:tc>
          <w:tcPr/>
          <w:p>
            <w:pPr>
              <w:pStyle w:val="Compact"/>
              <w:jc w:val="left"/>
            </w:pPr>
            <w:r>
              <w:t xml:space="preserve">01940</w:t>
            </w:r>
          </w:p>
        </w:tc>
        <w:tc>
          <w:tcPr/>
          <w:p>
            <w:pPr>
              <w:pStyle w:val="Compact"/>
              <w:jc w:val="left"/>
            </w:pPr>
            <w:r>
              <w:t xml:space="preserve">Palojoki</w:t>
            </w:r>
          </w:p>
        </w:tc>
        <w:tc>
          <w:tcPr/>
          <w:p>
            <w:pPr>
              <w:pStyle w:val="Compact"/>
              <w:jc w:val="right"/>
            </w:pPr>
            <w:r>
              <w:t xml:space="preserve">62.0</w:t>
            </w:r>
          </w:p>
        </w:tc>
        <w:tc>
          <w:tcPr/>
          <w:p>
            <w:pPr>
              <w:pStyle w:val="Compact"/>
              <w:jc w:val="right"/>
            </w:pPr>
            <w:r>
              <w:t xml:space="preserve">40.4</w:t>
            </w:r>
          </w:p>
        </w:tc>
        <w:tc>
          <w:tcPr/>
          <w:p>
            <w:pPr>
              <w:pStyle w:val="Compact"/>
              <w:jc w:val="right"/>
            </w:pPr>
            <w:r>
              <w:t xml:space="preserve">78.3</w:t>
            </w:r>
          </w:p>
        </w:tc>
        <w:tc>
          <w:tcPr/>
          <w:p>
            <w:pPr>
              <w:pStyle w:val="Compact"/>
              <w:jc w:val="right"/>
            </w:pPr>
            <w:r>
              <w:t xml:space="preserve">33.3</w:t>
            </w:r>
          </w:p>
        </w:tc>
        <w:tc>
          <w:tcPr/>
          <w:p>
            <w:pPr>
              <w:pStyle w:val="Compact"/>
              <w:jc w:val="right"/>
            </w:pPr>
            <w:r>
              <w:t xml:space="preserve">96.1</w:t>
            </w:r>
          </w:p>
        </w:tc>
      </w:tr>
      <w:tr>
        <w:tc>
          <w:tcPr/>
          <w:p>
            <w:pPr>
              <w:pStyle w:val="Compact"/>
              <w:jc w:val="left"/>
            </w:pPr>
            <w:r>
              <w:t xml:space="preserve">01830</w:t>
            </w:r>
          </w:p>
        </w:tc>
        <w:tc>
          <w:tcPr/>
          <w:p>
            <w:pPr>
              <w:pStyle w:val="Compact"/>
              <w:jc w:val="left"/>
            </w:pPr>
            <w:r>
              <w:t xml:space="preserve">Lepsämä</w:t>
            </w:r>
          </w:p>
        </w:tc>
        <w:tc>
          <w:tcPr/>
          <w:p>
            <w:pPr>
              <w:pStyle w:val="Compact"/>
              <w:jc w:val="right"/>
            </w:pPr>
            <w:r>
              <w:t xml:space="preserve">57.7</w:t>
            </w:r>
          </w:p>
        </w:tc>
        <w:tc>
          <w:tcPr/>
          <w:p>
            <w:pPr>
              <w:pStyle w:val="Compact"/>
              <w:jc w:val="right"/>
            </w:pPr>
            <w:r>
              <w:t xml:space="preserve">36.6</w:t>
            </w:r>
          </w:p>
        </w:tc>
        <w:tc>
          <w:tcPr/>
          <w:p>
            <w:pPr>
              <w:pStyle w:val="Compact"/>
              <w:jc w:val="right"/>
            </w:pPr>
            <w:r>
              <w:t xml:space="preserve">63.6</w:t>
            </w:r>
          </w:p>
        </w:tc>
        <w:tc>
          <w:tcPr/>
          <w:p>
            <w:pPr>
              <w:pStyle w:val="Compact"/>
              <w:jc w:val="right"/>
            </w:pPr>
            <w:r>
              <w:t xml:space="preserve">51.4</w:t>
            </w:r>
          </w:p>
        </w:tc>
        <w:tc>
          <w:tcPr/>
          <w:p>
            <w:pPr>
              <w:pStyle w:val="Compact"/>
              <w:jc w:val="right"/>
            </w:pPr>
            <w:r>
              <w:t xml:space="preserve">79.2</w:t>
            </w:r>
          </w:p>
        </w:tc>
      </w:tr>
      <w:tr>
        <w:tc>
          <w:tcPr/>
          <w:p>
            <w:pPr>
              <w:pStyle w:val="Compact"/>
              <w:jc w:val="left"/>
            </w:pPr>
            <w:r>
              <w:t xml:space="preserve">01820</w:t>
            </w:r>
          </w:p>
        </w:tc>
        <w:tc>
          <w:tcPr/>
          <w:p>
            <w:pPr>
              <w:pStyle w:val="Compact"/>
              <w:jc w:val="left"/>
            </w:pPr>
            <w:r>
              <w:t xml:space="preserve">Haikala</w:t>
            </w:r>
          </w:p>
        </w:tc>
        <w:tc>
          <w:tcPr/>
          <w:p>
            <w:pPr>
              <w:pStyle w:val="Compact"/>
              <w:jc w:val="right"/>
            </w:pPr>
            <w:r>
              <w:t xml:space="preserve">53.4</w:t>
            </w:r>
          </w:p>
        </w:tc>
        <w:tc>
          <w:tcPr/>
          <w:p>
            <w:pPr>
              <w:pStyle w:val="Compact"/>
              <w:jc w:val="right"/>
            </w:pPr>
            <w:r>
              <w:t xml:space="preserve">33.9</w:t>
            </w:r>
          </w:p>
        </w:tc>
        <w:tc>
          <w:tcPr/>
          <w:p>
            <w:pPr>
              <w:pStyle w:val="Compact"/>
              <w:jc w:val="right"/>
            </w:pPr>
            <w:r>
              <w:t xml:space="preserve">57.2</w:t>
            </w:r>
          </w:p>
        </w:tc>
        <w:tc>
          <w:tcPr/>
          <w:p>
            <w:pPr>
              <w:pStyle w:val="Compact"/>
              <w:jc w:val="right"/>
            </w:pPr>
            <w:r>
              <w:t xml:space="preserve">53.5</w:t>
            </w:r>
          </w:p>
        </w:tc>
        <w:tc>
          <w:tcPr/>
          <w:p>
            <w:pPr>
              <w:pStyle w:val="Compact"/>
              <w:jc w:val="right"/>
            </w:pPr>
            <w:r>
              <w:t xml:space="preserve">69.1</w:t>
            </w:r>
          </w:p>
        </w:tc>
      </w:tr>
      <w:tr>
        <w:tc>
          <w:tcPr/>
          <w:p>
            <w:pPr>
              <w:pStyle w:val="Compact"/>
              <w:jc w:val="left"/>
            </w:pPr>
            <w:r>
              <w:t xml:space="preserve">01840</w:t>
            </w:r>
          </w:p>
        </w:tc>
        <w:tc>
          <w:tcPr/>
          <w:p>
            <w:pPr>
              <w:pStyle w:val="Compact"/>
              <w:jc w:val="left"/>
            </w:pPr>
            <w:r>
              <w:t xml:space="preserve">Klaukkala</w:t>
            </w:r>
          </w:p>
        </w:tc>
        <w:tc>
          <w:tcPr/>
          <w:p>
            <w:pPr>
              <w:pStyle w:val="Compact"/>
              <w:jc w:val="right"/>
            </w:pPr>
            <w:r>
              <w:t xml:space="preserve">52.9</w:t>
            </w:r>
          </w:p>
        </w:tc>
        <w:tc>
          <w:tcPr/>
          <w:p>
            <w:pPr>
              <w:pStyle w:val="Compact"/>
              <w:jc w:val="right"/>
            </w:pPr>
            <w:r>
              <w:t xml:space="preserve">31.7</w:t>
            </w:r>
          </w:p>
        </w:tc>
        <w:tc>
          <w:tcPr/>
          <w:p>
            <w:pPr>
              <w:pStyle w:val="Compact"/>
              <w:jc w:val="right"/>
            </w:pPr>
            <w:r>
              <w:t xml:space="preserve">54.5</w:t>
            </w:r>
          </w:p>
        </w:tc>
        <w:tc>
          <w:tcPr/>
          <w:p>
            <w:pPr>
              <w:pStyle w:val="Compact"/>
              <w:jc w:val="right"/>
            </w:pPr>
            <w:r>
              <w:t xml:space="preserve">56.6</w:t>
            </w:r>
          </w:p>
        </w:tc>
        <w:tc>
          <w:tcPr/>
          <w:p>
            <w:pPr>
              <w:pStyle w:val="Compact"/>
              <w:jc w:val="right"/>
            </w:pPr>
            <w:r>
              <w:t xml:space="preserve">69.1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urmijarv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ijarv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ijarv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urmijarv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Nurmijärvi (Kunnat)</dc:title>
  <dc:creator>Diakin karttasovellus 2022-02-22 22:37:49</dc:creator>
  <cp:keywords/>
  <dcterms:created xsi:type="dcterms:W3CDTF">2022-02-22T20:39:19Z</dcterms:created>
  <dcterms:modified xsi:type="dcterms:W3CDTF">2022-02-22T20:39:19Z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