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9.png" ContentType="image/png"/>
  <Override PartName="/word/media/rId52.png" ContentType="image/png"/>
  <Override PartName="/word/media/rId22.png" ContentType="image/png"/>
  <Override PartName="/word/media/rId57.png" ContentType="image/png"/>
  <Override PartName="/word/media/rId65.png" ContentType="image/png"/>
  <Override PartName="/word/media/rId25.png" ContentType="image/png"/>
  <Override PartName="/word/media/rId31.png" ContentType="image/png"/>
  <Override PartName="/word/media/rId70.png" ContentType="image/png"/>
  <Override PartName="/word/media/rId77.png" ContentType="image/png"/>
  <Override PartName="/word/media/rId82.png" ContentType="image/png"/>
  <Override PartName="/word/media/rId85.png" ContentType="image/png"/>
  <Override PartName="/word/media/rId88.png" ContentType="image/png"/>
  <Override PartName="/word/media/rId9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Pirkanmaan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2023-02-27</w:t>
      </w:r>
      <w:r>
        <w:t xml:space="preserve"> </w:t>
      </w:r>
      <w:r>
        <w:t xml:space="preserve">19:21:17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19:21:17.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Pirkanmaan HVA. Lisäksi tarkastelussa ovat rajanaapurit: Varsinais-Suomen HVA, Satakunnan HVA, Kanta-Hämeen HVA, Pirkanmaan HVA, Päijät-Hämeen HVA, Keski-Suomen HVA ja Etelä-Pohjanmaan HVA.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pirkanmaan_hva_hyvinvointialuee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irkanmaan_hva_hyvinvointialuee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115.7</w:t>
            </w:r>
          </w:p>
        </w:tc>
        <w:tc>
          <w:tcPr/>
          <w:p>
            <w:pPr>
              <w:pStyle w:val="Compact"/>
              <w:jc w:val="right"/>
            </w:pPr>
            <w:r>
              <w:t xml:space="preserve">3</w:t>
            </w:r>
          </w:p>
        </w:tc>
      </w:tr>
      <w:tr>
        <w:tc>
          <w:tcPr/>
          <w:p>
            <w:pPr>
              <w:pStyle w:val="Compact"/>
              <w:jc w:val="left"/>
            </w:pPr>
            <w:r>
              <w:t xml:space="preserve">Keski-Suomen HVA (naapuri)</w:t>
            </w:r>
          </w:p>
        </w:tc>
        <w:tc>
          <w:tcPr/>
          <w:p>
            <w:pPr>
              <w:pStyle w:val="Compact"/>
              <w:jc w:val="right"/>
            </w:pPr>
            <w:r>
              <w:t xml:space="preserve">110.4</w:t>
            </w:r>
          </w:p>
        </w:tc>
        <w:tc>
          <w:tcPr/>
          <w:p>
            <w:pPr>
              <w:pStyle w:val="Compact"/>
              <w:jc w:val="right"/>
            </w:pPr>
            <w:r>
              <w:t xml:space="preserve">6</w:t>
            </w:r>
          </w:p>
        </w:tc>
      </w:tr>
      <w:tr>
        <w:tc>
          <w:tcPr/>
          <w:p>
            <w:pPr>
              <w:pStyle w:val="Compact"/>
              <w:jc w:val="left"/>
            </w:pPr>
            <w:r>
              <w:t xml:space="preserve">Satakunnan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Kanta-Hämeen HVA (naapuri)</w:t>
            </w:r>
          </w:p>
        </w:tc>
        <w:tc>
          <w:tcPr/>
          <w:p>
            <w:pPr>
              <w:pStyle w:val="Compact"/>
              <w:jc w:val="right"/>
            </w:pPr>
            <w:r>
              <w:t xml:space="preserve">99.3</w:t>
            </w:r>
          </w:p>
        </w:tc>
        <w:tc>
          <w:tcPr/>
          <w:p>
            <w:pPr>
              <w:pStyle w:val="Compact"/>
              <w:jc w:val="right"/>
            </w:pPr>
            <w:r>
              <w:t xml:space="preserve">12</w:t>
            </w:r>
          </w:p>
        </w:tc>
      </w:tr>
      <w:tr>
        <w:tc>
          <w:tcPr/>
          <w:p>
            <w:pPr>
              <w:pStyle w:val="Compact"/>
              <w:jc w:val="left"/>
            </w:pPr>
            <w:r>
              <w:t xml:space="preserve">Pirkanmaan HVA (valittu)</w:t>
            </w:r>
          </w:p>
        </w:tc>
        <w:tc>
          <w:tcPr/>
          <w:p>
            <w:pPr>
              <w:pStyle w:val="Compact"/>
              <w:jc w:val="right"/>
            </w:pPr>
            <w:r>
              <w:t xml:space="preserve">97.5</w:t>
            </w:r>
          </w:p>
        </w:tc>
        <w:tc>
          <w:tcPr/>
          <w:p>
            <w:pPr>
              <w:pStyle w:val="Compact"/>
              <w:jc w:val="right"/>
            </w:pPr>
            <w:r>
              <w:t xml:space="preserve">13</w:t>
            </w:r>
          </w:p>
        </w:tc>
      </w:tr>
      <w:tr>
        <w:tc>
          <w:tcPr/>
          <w:p>
            <w:pPr>
              <w:pStyle w:val="Compact"/>
              <w:jc w:val="left"/>
            </w:pPr>
            <w:r>
              <w:t xml:space="preserve">Varsinais-Suomen HVA (naapuri)</w:t>
            </w:r>
          </w:p>
        </w:tc>
        <w:tc>
          <w:tcPr/>
          <w:p>
            <w:pPr>
              <w:pStyle w:val="Compact"/>
              <w:jc w:val="right"/>
            </w:pPr>
            <w:r>
              <w:t xml:space="preserve">89.6</w:t>
            </w:r>
          </w:p>
        </w:tc>
        <w:tc>
          <w:tcPr/>
          <w:p>
            <w:pPr>
              <w:pStyle w:val="Compact"/>
              <w:jc w:val="right"/>
            </w:pPr>
            <w:r>
              <w:t xml:space="preserve">19</w:t>
            </w:r>
          </w:p>
        </w:tc>
      </w:tr>
      <w:tr>
        <w:tc>
          <w:tcPr/>
          <w:p>
            <w:pPr>
              <w:pStyle w:val="Compact"/>
              <w:jc w:val="left"/>
            </w:pPr>
            <w:r>
              <w:t xml:space="preserve">Etelä-Pohjanmaan HVA (naapuri)</w:t>
            </w:r>
          </w:p>
        </w:tc>
        <w:tc>
          <w:tcPr/>
          <w:p>
            <w:pPr>
              <w:pStyle w:val="Compact"/>
              <w:jc w:val="right"/>
            </w:pPr>
            <w:r>
              <w:t xml:space="preserve">88.6</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115.1</w:t>
            </w:r>
          </w:p>
        </w:tc>
        <w:tc>
          <w:tcPr/>
          <w:p>
            <w:pPr>
              <w:pStyle w:val="Compact"/>
              <w:jc w:val="right"/>
            </w:pPr>
            <w:r>
              <w:t xml:space="preserve">3</w:t>
            </w:r>
          </w:p>
        </w:tc>
      </w:tr>
      <w:tr>
        <w:tc>
          <w:tcPr/>
          <w:p>
            <w:pPr>
              <w:pStyle w:val="Compact"/>
              <w:jc w:val="left"/>
            </w:pPr>
            <w:r>
              <w:t xml:space="preserve">Kanta-Hämeen HVA (naapuri)</w:t>
            </w:r>
          </w:p>
        </w:tc>
        <w:tc>
          <w:tcPr/>
          <w:p>
            <w:pPr>
              <w:pStyle w:val="Compact"/>
              <w:jc w:val="right"/>
            </w:pPr>
            <w:r>
              <w:t xml:space="preserve">103.7</w:t>
            </w:r>
          </w:p>
        </w:tc>
        <w:tc>
          <w:tcPr/>
          <w:p>
            <w:pPr>
              <w:pStyle w:val="Compact"/>
              <w:jc w:val="right"/>
            </w:pPr>
            <w:r>
              <w:t xml:space="preserve">9</w:t>
            </w:r>
          </w:p>
        </w:tc>
      </w:tr>
      <w:tr>
        <w:tc>
          <w:tcPr/>
          <w:p>
            <w:pPr>
              <w:pStyle w:val="Compact"/>
              <w:jc w:val="left"/>
            </w:pPr>
            <w:r>
              <w:t xml:space="preserve">Pirkanmaan HVA (valittu)</w:t>
            </w:r>
          </w:p>
        </w:tc>
        <w:tc>
          <w:tcPr/>
          <w:p>
            <w:pPr>
              <w:pStyle w:val="Compact"/>
              <w:jc w:val="right"/>
            </w:pPr>
            <w:r>
              <w:t xml:space="preserve">97.7</w:t>
            </w:r>
          </w:p>
        </w:tc>
        <w:tc>
          <w:tcPr/>
          <w:p>
            <w:pPr>
              <w:pStyle w:val="Compact"/>
              <w:jc w:val="right"/>
            </w:pPr>
            <w:r>
              <w:t xml:space="preserve">11</w:t>
            </w:r>
          </w:p>
        </w:tc>
      </w:tr>
      <w:tr>
        <w:tc>
          <w:tcPr/>
          <w:p>
            <w:pPr>
              <w:pStyle w:val="Compact"/>
              <w:jc w:val="left"/>
            </w:pPr>
            <w:r>
              <w:t xml:space="preserve">Satakunnan HVA (naapuri)</w:t>
            </w:r>
          </w:p>
        </w:tc>
        <w:tc>
          <w:tcPr/>
          <w:p>
            <w:pPr>
              <w:pStyle w:val="Compact"/>
              <w:jc w:val="right"/>
            </w:pPr>
            <w:r>
              <w:t xml:space="preserve">97.1</w:t>
            </w:r>
          </w:p>
        </w:tc>
        <w:tc>
          <w:tcPr/>
          <w:p>
            <w:pPr>
              <w:pStyle w:val="Compact"/>
              <w:jc w:val="right"/>
            </w:pPr>
            <w:r>
              <w:t xml:space="preserve">12</w:t>
            </w:r>
          </w:p>
        </w:tc>
      </w:tr>
      <w:tr>
        <w:tc>
          <w:tcPr/>
          <w:p>
            <w:pPr>
              <w:pStyle w:val="Compact"/>
              <w:jc w:val="left"/>
            </w:pPr>
            <w:r>
              <w:t xml:space="preserve">Varsinais-Suomen HVA (naapuri)</w:t>
            </w:r>
          </w:p>
        </w:tc>
        <w:tc>
          <w:tcPr/>
          <w:p>
            <w:pPr>
              <w:pStyle w:val="Compact"/>
              <w:jc w:val="right"/>
            </w:pPr>
            <w:r>
              <w:t xml:space="preserve">90.9</w:t>
            </w:r>
          </w:p>
        </w:tc>
        <w:tc>
          <w:tcPr/>
          <w:p>
            <w:pPr>
              <w:pStyle w:val="Compact"/>
              <w:jc w:val="right"/>
            </w:pPr>
            <w:r>
              <w:t xml:space="preserve">19</w:t>
            </w:r>
          </w:p>
        </w:tc>
      </w:tr>
      <w:tr>
        <w:tc>
          <w:tcPr/>
          <w:p>
            <w:pPr>
              <w:pStyle w:val="Compact"/>
              <w:jc w:val="left"/>
            </w:pPr>
            <w:r>
              <w:t xml:space="preserve">Etelä-Pohjanmaan HVA (naapuri)</w:t>
            </w:r>
          </w:p>
        </w:tc>
        <w:tc>
          <w:tcPr/>
          <w:p>
            <w:pPr>
              <w:pStyle w:val="Compact"/>
              <w:jc w:val="right"/>
            </w:pPr>
            <w:r>
              <w:t xml:space="preserve">78.4</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109.2</w:t>
            </w:r>
          </w:p>
        </w:tc>
        <w:tc>
          <w:tcPr/>
          <w:p>
            <w:pPr>
              <w:pStyle w:val="Compact"/>
              <w:jc w:val="right"/>
            </w:pPr>
            <w:r>
              <w:t xml:space="preserve">5</w:t>
            </w:r>
          </w:p>
        </w:tc>
      </w:tr>
      <w:tr>
        <w:tc>
          <w:tcPr/>
          <w:p>
            <w:pPr>
              <w:pStyle w:val="Compact"/>
              <w:jc w:val="left"/>
            </w:pPr>
            <w:r>
              <w:t xml:space="preserve">Päijät-Hämeen HVA (naapuri)</w:t>
            </w:r>
          </w:p>
        </w:tc>
        <w:tc>
          <w:tcPr/>
          <w:p>
            <w:pPr>
              <w:pStyle w:val="Compact"/>
              <w:jc w:val="right"/>
            </w:pPr>
            <w:r>
              <w:t xml:space="preserve">107.0</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106.5</w:t>
            </w:r>
          </w:p>
        </w:tc>
        <w:tc>
          <w:tcPr/>
          <w:p>
            <w:pPr>
              <w:pStyle w:val="Compact"/>
              <w:jc w:val="right"/>
            </w:pPr>
            <w:r>
              <w:t xml:space="preserve">9</w:t>
            </w:r>
          </w:p>
        </w:tc>
      </w:tr>
      <w:tr>
        <w:tc>
          <w:tcPr/>
          <w:p>
            <w:pPr>
              <w:pStyle w:val="Compact"/>
              <w:jc w:val="left"/>
            </w:pPr>
            <w:r>
              <w:t xml:space="preserve">Satakunnan HVA (naapuri)</w:t>
            </w:r>
          </w:p>
        </w:tc>
        <w:tc>
          <w:tcPr/>
          <w:p>
            <w:pPr>
              <w:pStyle w:val="Compact"/>
              <w:jc w:val="right"/>
            </w:pPr>
            <w:r>
              <w:t xml:space="preserve">102.0</w:t>
            </w:r>
          </w:p>
        </w:tc>
        <w:tc>
          <w:tcPr/>
          <w:p>
            <w:pPr>
              <w:pStyle w:val="Compact"/>
              <w:jc w:val="right"/>
            </w:pPr>
            <w:r>
              <w:t xml:space="preserve">10</w:t>
            </w:r>
          </w:p>
        </w:tc>
      </w:tr>
      <w:tr>
        <w:tc>
          <w:tcPr/>
          <w:p>
            <w:pPr>
              <w:pStyle w:val="Compact"/>
              <w:jc w:val="left"/>
            </w:pPr>
            <w:r>
              <w:t xml:space="preserve">Pirkanmaan HVA (valittu)</w:t>
            </w:r>
          </w:p>
        </w:tc>
        <w:tc>
          <w:tcPr/>
          <w:p>
            <w:pPr>
              <w:pStyle w:val="Compact"/>
              <w:jc w:val="right"/>
            </w:pPr>
            <w:r>
              <w:t xml:space="preserve">98.5</w:t>
            </w:r>
          </w:p>
        </w:tc>
        <w:tc>
          <w:tcPr/>
          <w:p>
            <w:pPr>
              <w:pStyle w:val="Compact"/>
              <w:jc w:val="right"/>
            </w:pPr>
            <w:r>
              <w:t xml:space="preserve">11</w:t>
            </w:r>
          </w:p>
        </w:tc>
      </w:tr>
      <w:tr>
        <w:tc>
          <w:tcPr/>
          <w:p>
            <w:pPr>
              <w:pStyle w:val="Compact"/>
              <w:jc w:val="left"/>
            </w:pPr>
            <w:r>
              <w:t xml:space="preserve">Varsinais-Suomen HVA (naapuri)</w:t>
            </w:r>
          </w:p>
        </w:tc>
        <w:tc>
          <w:tcPr/>
          <w:p>
            <w:pPr>
              <w:pStyle w:val="Compact"/>
              <w:jc w:val="right"/>
            </w:pPr>
            <w:r>
              <w:t xml:space="preserve">97.1</w:t>
            </w:r>
          </w:p>
        </w:tc>
        <w:tc>
          <w:tcPr/>
          <w:p>
            <w:pPr>
              <w:pStyle w:val="Compact"/>
              <w:jc w:val="right"/>
            </w:pPr>
            <w:r>
              <w:t xml:space="preserve">13</w:t>
            </w:r>
          </w:p>
        </w:tc>
      </w:tr>
      <w:tr>
        <w:tc>
          <w:tcPr/>
          <w:p>
            <w:pPr>
              <w:pStyle w:val="Compact"/>
              <w:jc w:val="left"/>
            </w:pPr>
            <w:r>
              <w:t xml:space="preserve">Etelä-Pohjanmaan HVA (naapuri)</w:t>
            </w:r>
          </w:p>
        </w:tc>
        <w:tc>
          <w:tcPr/>
          <w:p>
            <w:pPr>
              <w:pStyle w:val="Compact"/>
              <w:jc w:val="right"/>
            </w:pPr>
            <w:r>
              <w:t xml:space="preserve">95.9</w:t>
            </w:r>
          </w:p>
        </w:tc>
        <w:tc>
          <w:tcPr/>
          <w:p>
            <w:pPr>
              <w:pStyle w:val="Compact"/>
              <w:jc w:val="right"/>
            </w:pPr>
            <w:r>
              <w:t xml:space="preserve">14</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107.3</w:t>
            </w:r>
          </w:p>
        </w:tc>
        <w:tc>
          <w:tcPr/>
          <w:p>
            <w:pPr>
              <w:pStyle w:val="Compact"/>
              <w:jc w:val="right"/>
            </w:pPr>
            <w:r>
              <w:t xml:space="preserve">8</w:t>
            </w:r>
          </w:p>
        </w:tc>
      </w:tr>
      <w:tr>
        <w:tc>
          <w:tcPr/>
          <w:p>
            <w:pPr>
              <w:pStyle w:val="Compact"/>
              <w:jc w:val="left"/>
            </w:pPr>
            <w:r>
              <w:t xml:space="preserve">Keski-Suomen HVA (naapuri)</w:t>
            </w:r>
          </w:p>
        </w:tc>
        <w:tc>
          <w:tcPr/>
          <w:p>
            <w:pPr>
              <w:pStyle w:val="Compact"/>
              <w:jc w:val="right"/>
            </w:pPr>
            <w:r>
              <w:t xml:space="preserve">106.8</w:t>
            </w:r>
          </w:p>
        </w:tc>
        <w:tc>
          <w:tcPr/>
          <w:p>
            <w:pPr>
              <w:pStyle w:val="Compact"/>
              <w:jc w:val="right"/>
            </w:pPr>
            <w:r>
              <w:t xml:space="preserve">9</w:t>
            </w:r>
          </w:p>
        </w:tc>
      </w:tr>
      <w:tr>
        <w:tc>
          <w:tcPr/>
          <w:p>
            <w:pPr>
              <w:pStyle w:val="Compact"/>
              <w:jc w:val="left"/>
            </w:pPr>
            <w:r>
              <w:t xml:space="preserve">Satakunnan HVA (naapuri)</w:t>
            </w:r>
          </w:p>
        </w:tc>
        <w:tc>
          <w:tcPr/>
          <w:p>
            <w:pPr>
              <w:pStyle w:val="Compact"/>
              <w:jc w:val="right"/>
            </w:pPr>
            <w:r>
              <w:t xml:space="preserve">103.0</w:t>
            </w:r>
          </w:p>
        </w:tc>
        <w:tc>
          <w:tcPr/>
          <w:p>
            <w:pPr>
              <w:pStyle w:val="Compact"/>
              <w:jc w:val="right"/>
            </w:pPr>
            <w:r>
              <w:t xml:space="preserve">11</w:t>
            </w:r>
          </w:p>
        </w:tc>
      </w:tr>
      <w:tr>
        <w:tc>
          <w:tcPr/>
          <w:p>
            <w:pPr>
              <w:pStyle w:val="Compact"/>
              <w:jc w:val="left"/>
            </w:pPr>
            <w:r>
              <w:t xml:space="preserve">Pirkanmaan HVA (valittu)</w:t>
            </w:r>
          </w:p>
        </w:tc>
        <w:tc>
          <w:tcPr/>
          <w:p>
            <w:pPr>
              <w:pStyle w:val="Compact"/>
              <w:jc w:val="right"/>
            </w:pPr>
            <w:r>
              <w:t xml:space="preserve">96.1</w:t>
            </w:r>
          </w:p>
        </w:tc>
        <w:tc>
          <w:tcPr/>
          <w:p>
            <w:pPr>
              <w:pStyle w:val="Compact"/>
              <w:jc w:val="right"/>
            </w:pPr>
            <w:r>
              <w:t xml:space="preserve">15</w:t>
            </w:r>
          </w:p>
        </w:tc>
      </w:tr>
      <w:tr>
        <w:tc>
          <w:tcPr/>
          <w:p>
            <w:pPr>
              <w:pStyle w:val="Compact"/>
              <w:jc w:val="left"/>
            </w:pPr>
            <w:r>
              <w:t xml:space="preserve">Etelä-Pohjanmaan HVA (naapuri)</w:t>
            </w:r>
          </w:p>
        </w:tc>
        <w:tc>
          <w:tcPr/>
          <w:p>
            <w:pPr>
              <w:pStyle w:val="Compact"/>
              <w:jc w:val="right"/>
            </w:pPr>
            <w:r>
              <w:t xml:space="preserve">91.4</w:t>
            </w:r>
          </w:p>
        </w:tc>
        <w:tc>
          <w:tcPr/>
          <w:p>
            <w:pPr>
              <w:pStyle w:val="Compact"/>
              <w:jc w:val="right"/>
            </w:pPr>
            <w:r>
              <w:t xml:space="preserve">19</w:t>
            </w:r>
          </w:p>
        </w:tc>
      </w:tr>
      <w:tr>
        <w:tc>
          <w:tcPr/>
          <w:p>
            <w:pPr>
              <w:pStyle w:val="Compact"/>
              <w:jc w:val="left"/>
            </w:pPr>
            <w:r>
              <w:t xml:space="preserve">Kanta-Hämeen HVA (naapuri)</w:t>
            </w:r>
          </w:p>
        </w:tc>
        <w:tc>
          <w:tcPr/>
          <w:p>
            <w:pPr>
              <w:pStyle w:val="Compact"/>
              <w:jc w:val="right"/>
            </w:pPr>
            <w:r>
              <w:t xml:space="preserve">87.7</w:t>
            </w:r>
          </w:p>
        </w:tc>
        <w:tc>
          <w:tcPr/>
          <w:p>
            <w:pPr>
              <w:pStyle w:val="Compact"/>
              <w:jc w:val="right"/>
            </w:pPr>
            <w:r>
              <w:t xml:space="preserve">20</w:t>
            </w:r>
          </w:p>
        </w:tc>
      </w:tr>
      <w:tr>
        <w:tc>
          <w:tcPr/>
          <w:p>
            <w:pPr>
              <w:pStyle w:val="Compact"/>
              <w:jc w:val="left"/>
            </w:pPr>
            <w:r>
              <w:t xml:space="preserve">Varsinais-Suomen HVA (naapuri)</w:t>
            </w:r>
          </w:p>
        </w:tc>
        <w:tc>
          <w:tcPr/>
          <w:p>
            <w:pPr>
              <w:pStyle w:val="Compact"/>
              <w:jc w:val="right"/>
            </w:pPr>
            <w:r>
              <w:t xml:space="preserve">80.8</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irkanmaan_hva_hyvinvointialuee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5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irkanmaan_hva_hyvinvointialuee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40" name="Picture"/>
            <a:graphic>
              <a:graphicData uri="http://schemas.openxmlformats.org/drawingml/2006/picture">
                <pic:pic>
                  <pic:nvPicPr>
                    <pic:cNvPr descr="alueprofiili_pirkanmaan_hva_hyvinvointialueet_docx_files/figure-docx/inhim_kartta-2.png" id="41"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137.8</w:t>
            </w:r>
          </w:p>
        </w:tc>
        <w:tc>
          <w:tcPr/>
          <w:p>
            <w:pPr>
              <w:pStyle w:val="Compact"/>
              <w:jc w:val="right"/>
            </w:pPr>
            <w:r>
              <w:t xml:space="preserve">3</w:t>
            </w:r>
          </w:p>
        </w:tc>
      </w:tr>
      <w:tr>
        <w:tc>
          <w:tcPr/>
          <w:p>
            <w:pPr>
              <w:pStyle w:val="Compact"/>
              <w:jc w:val="left"/>
            </w:pPr>
            <w:r>
              <w:t xml:space="preserve">Satakunnan HVA (naapuri)</w:t>
            </w:r>
          </w:p>
        </w:tc>
        <w:tc>
          <w:tcPr/>
          <w:p>
            <w:pPr>
              <w:pStyle w:val="Compact"/>
              <w:jc w:val="right"/>
            </w:pPr>
            <w:r>
              <w:t xml:space="preserve">109.6</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109.1</w:t>
            </w:r>
          </w:p>
        </w:tc>
        <w:tc>
          <w:tcPr/>
          <w:p>
            <w:pPr>
              <w:pStyle w:val="Compact"/>
              <w:jc w:val="right"/>
            </w:pPr>
            <w:r>
              <w:t xml:space="preserve">9</w:t>
            </w:r>
          </w:p>
        </w:tc>
      </w:tr>
      <w:tr>
        <w:tc>
          <w:tcPr/>
          <w:p>
            <w:pPr>
              <w:pStyle w:val="Compact"/>
              <w:jc w:val="left"/>
            </w:pPr>
            <w:r>
              <w:t xml:space="preserve">Varsinais-Suomen HVA (naapuri)</w:t>
            </w:r>
          </w:p>
        </w:tc>
        <w:tc>
          <w:tcPr/>
          <w:p>
            <w:pPr>
              <w:pStyle w:val="Compact"/>
              <w:jc w:val="right"/>
            </w:pPr>
            <w:r>
              <w:t xml:space="preserve">102.9</w:t>
            </w:r>
          </w:p>
        </w:tc>
        <w:tc>
          <w:tcPr/>
          <w:p>
            <w:pPr>
              <w:pStyle w:val="Compact"/>
              <w:jc w:val="right"/>
            </w:pPr>
            <w:r>
              <w:t xml:space="preserve">11</w:t>
            </w:r>
          </w:p>
        </w:tc>
      </w:tr>
      <w:tr>
        <w:tc>
          <w:tcPr/>
          <w:p>
            <w:pPr>
              <w:pStyle w:val="Compact"/>
              <w:jc w:val="left"/>
            </w:pPr>
            <w:r>
              <w:t xml:space="preserve">Keski-Suomen HVA (naapuri)</w:t>
            </w:r>
          </w:p>
        </w:tc>
        <w:tc>
          <w:tcPr/>
          <w:p>
            <w:pPr>
              <w:pStyle w:val="Compact"/>
              <w:jc w:val="right"/>
            </w:pPr>
            <w:r>
              <w:t xml:space="preserve">94.3</w:t>
            </w:r>
          </w:p>
        </w:tc>
        <w:tc>
          <w:tcPr/>
          <w:p>
            <w:pPr>
              <w:pStyle w:val="Compact"/>
              <w:jc w:val="right"/>
            </w:pPr>
            <w:r>
              <w:t xml:space="preserve">13</w:t>
            </w:r>
          </w:p>
        </w:tc>
      </w:tr>
      <w:tr>
        <w:tc>
          <w:tcPr/>
          <w:p>
            <w:pPr>
              <w:pStyle w:val="Compact"/>
              <w:jc w:val="left"/>
            </w:pPr>
            <w:r>
              <w:t xml:space="preserve">Etelä-Pohjanmaan HVA (naapuri)</w:t>
            </w:r>
          </w:p>
        </w:tc>
        <w:tc>
          <w:tcPr/>
          <w:p>
            <w:pPr>
              <w:pStyle w:val="Compact"/>
              <w:jc w:val="right"/>
            </w:pPr>
            <w:r>
              <w:t xml:space="preserve">91.4</w:t>
            </w:r>
          </w:p>
        </w:tc>
        <w:tc>
          <w:tcPr/>
          <w:p>
            <w:pPr>
              <w:pStyle w:val="Compact"/>
              <w:jc w:val="right"/>
            </w:pPr>
            <w:r>
              <w:t xml:space="preserve">17</w:t>
            </w:r>
          </w:p>
        </w:tc>
      </w:tr>
      <w:tr>
        <w:tc>
          <w:tcPr/>
          <w:p>
            <w:pPr>
              <w:pStyle w:val="Compact"/>
              <w:jc w:val="left"/>
            </w:pPr>
            <w:r>
              <w:t xml:space="preserve">Pirkanmaan HVA (valittu)</w:t>
            </w:r>
          </w:p>
        </w:tc>
        <w:tc>
          <w:tcPr/>
          <w:p>
            <w:pPr>
              <w:pStyle w:val="Compact"/>
              <w:jc w:val="right"/>
            </w:pPr>
            <w:r>
              <w:t xml:space="preserve">87.6</w:t>
            </w:r>
          </w:p>
        </w:tc>
        <w:tc>
          <w:tcPr/>
          <w:p>
            <w:pPr>
              <w:pStyle w:val="Compact"/>
              <w:jc w:val="right"/>
            </w:pPr>
            <w:r>
              <w:t xml:space="preserve">18</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42"/>
    <w:bookmarkStart w:id="4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(naapuri)</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130.2</w:t>
            </w:r>
          </w:p>
        </w:tc>
        <w:tc>
          <w:tcPr/>
          <w:p>
            <w:pPr>
              <w:pStyle w:val="Compact"/>
              <w:jc w:val="right"/>
            </w:pPr>
            <w:r>
              <w:t xml:space="preserve">3</w:t>
            </w:r>
          </w:p>
        </w:tc>
      </w:tr>
      <w:tr>
        <w:tc>
          <w:tcPr/>
          <w:p>
            <w:pPr>
              <w:pStyle w:val="Compact"/>
              <w:jc w:val="left"/>
            </w:pPr>
            <w:r>
              <w:t xml:space="preserve">Satakunnan HVA (naapuri)</w:t>
            </w:r>
          </w:p>
        </w:tc>
        <w:tc>
          <w:tcPr/>
          <w:p>
            <w:pPr>
              <w:pStyle w:val="Compact"/>
              <w:jc w:val="right"/>
            </w:pPr>
            <w:r>
              <w:t xml:space="preserve">100.1</w:t>
            </w:r>
          </w:p>
        </w:tc>
        <w:tc>
          <w:tcPr/>
          <w:p>
            <w:pPr>
              <w:pStyle w:val="Compact"/>
              <w:jc w:val="right"/>
            </w:pPr>
            <w:r>
              <w:t xml:space="preserve">11</w:t>
            </w:r>
          </w:p>
        </w:tc>
      </w:tr>
      <w:tr>
        <w:tc>
          <w:tcPr/>
          <w:p>
            <w:pPr>
              <w:pStyle w:val="Compact"/>
              <w:jc w:val="left"/>
            </w:pPr>
            <w:r>
              <w:t xml:space="preserve">Pirkanmaan HVA (valittu)</w:t>
            </w:r>
          </w:p>
        </w:tc>
        <w:tc>
          <w:tcPr/>
          <w:p>
            <w:pPr>
              <w:pStyle w:val="Compact"/>
              <w:jc w:val="right"/>
            </w:pPr>
            <w:r>
              <w:t xml:space="preserve">99.9</w:t>
            </w:r>
          </w:p>
        </w:tc>
        <w:tc>
          <w:tcPr/>
          <w:p>
            <w:pPr>
              <w:pStyle w:val="Compact"/>
              <w:jc w:val="right"/>
            </w:pPr>
            <w:r>
              <w:t xml:space="preserve">12</w:t>
            </w:r>
          </w:p>
        </w:tc>
      </w:tr>
      <w:tr>
        <w:tc>
          <w:tcPr/>
          <w:p>
            <w:pPr>
              <w:pStyle w:val="Compact"/>
              <w:jc w:val="left"/>
            </w:pPr>
            <w:r>
              <w:t xml:space="preserve">Kanta-Hämeen HVA (naapuri)</w:t>
            </w:r>
          </w:p>
        </w:tc>
        <w:tc>
          <w:tcPr/>
          <w:p>
            <w:pPr>
              <w:pStyle w:val="Compact"/>
              <w:jc w:val="right"/>
            </w:pPr>
            <w:r>
              <w:t xml:space="preserve">97.1</w:t>
            </w:r>
          </w:p>
        </w:tc>
        <w:tc>
          <w:tcPr/>
          <w:p>
            <w:pPr>
              <w:pStyle w:val="Compact"/>
              <w:jc w:val="right"/>
            </w:pPr>
            <w:r>
              <w:t xml:space="preserve">13</w:t>
            </w:r>
          </w:p>
        </w:tc>
      </w:tr>
      <w:tr>
        <w:tc>
          <w:tcPr/>
          <w:p>
            <w:pPr>
              <w:pStyle w:val="Compact"/>
              <w:jc w:val="left"/>
            </w:pPr>
            <w:r>
              <w:t xml:space="preserve">Varsinais-Suomen HVA (naapuri)</w:t>
            </w:r>
          </w:p>
        </w:tc>
        <w:tc>
          <w:tcPr/>
          <w:p>
            <w:pPr>
              <w:pStyle w:val="Compact"/>
              <w:jc w:val="right"/>
            </w:pPr>
            <w:r>
              <w:t xml:space="preserve">84.0</w:t>
            </w:r>
          </w:p>
        </w:tc>
        <w:tc>
          <w:tcPr/>
          <w:p>
            <w:pPr>
              <w:pStyle w:val="Compact"/>
              <w:jc w:val="right"/>
            </w:pPr>
            <w:r>
              <w:t xml:space="preserve">18</w:t>
            </w:r>
          </w:p>
        </w:tc>
      </w:tr>
      <w:tr>
        <w:tc>
          <w:tcPr/>
          <w:p>
            <w:pPr>
              <w:pStyle w:val="Compact"/>
              <w:jc w:val="left"/>
            </w:pPr>
            <w:r>
              <w:t xml:space="preserve">Etelä-Pohjanmaan HVA (naapuri)</w:t>
            </w:r>
          </w:p>
        </w:tc>
        <w:tc>
          <w:tcPr/>
          <w:p>
            <w:pPr>
              <w:pStyle w:val="Compact"/>
              <w:jc w:val="right"/>
            </w:pPr>
            <w:r>
              <w:t xml:space="preserve">82.7</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43"/>
    <w:bookmarkStart w:id="4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130.6</w:t>
            </w:r>
          </w:p>
        </w:tc>
        <w:tc>
          <w:tcPr/>
          <w:p>
            <w:pPr>
              <w:pStyle w:val="Compact"/>
              <w:jc w:val="right"/>
            </w:pPr>
            <w:r>
              <w:t xml:space="preserve">4</w:t>
            </w:r>
          </w:p>
        </w:tc>
      </w:tr>
      <w:tr>
        <w:tc>
          <w:tcPr/>
          <w:p>
            <w:pPr>
              <w:pStyle w:val="Compact"/>
              <w:jc w:val="left"/>
            </w:pPr>
            <w:r>
              <w:t xml:space="preserve">Satakunnan HVA (naapuri)</w:t>
            </w:r>
          </w:p>
        </w:tc>
        <w:tc>
          <w:tcPr/>
          <w:p>
            <w:pPr>
              <w:pStyle w:val="Compact"/>
              <w:jc w:val="right"/>
            </w:pPr>
            <w:r>
              <w:t xml:space="preserve">93.6</w:t>
            </w:r>
          </w:p>
        </w:tc>
        <w:tc>
          <w:tcPr/>
          <w:p>
            <w:pPr>
              <w:pStyle w:val="Compact"/>
              <w:jc w:val="right"/>
            </w:pPr>
            <w:r>
              <w:t xml:space="preserve">14</w:t>
            </w:r>
          </w:p>
        </w:tc>
      </w:tr>
      <w:tr>
        <w:tc>
          <w:tcPr/>
          <w:p>
            <w:pPr>
              <w:pStyle w:val="Compact"/>
              <w:jc w:val="left"/>
            </w:pPr>
            <w:r>
              <w:t xml:space="preserve">Kanta-Hämeen HVA (naapuri)</w:t>
            </w:r>
          </w:p>
        </w:tc>
        <w:tc>
          <w:tcPr/>
          <w:p>
            <w:pPr>
              <w:pStyle w:val="Compact"/>
              <w:jc w:val="right"/>
            </w:pPr>
            <w:r>
              <w:t xml:space="preserve">92.5</w:t>
            </w:r>
          </w:p>
        </w:tc>
        <w:tc>
          <w:tcPr/>
          <w:p>
            <w:pPr>
              <w:pStyle w:val="Compact"/>
              <w:jc w:val="right"/>
            </w:pPr>
            <w:r>
              <w:t xml:space="preserve">15</w:t>
            </w:r>
          </w:p>
        </w:tc>
      </w:tr>
      <w:tr>
        <w:tc>
          <w:tcPr/>
          <w:p>
            <w:pPr>
              <w:pStyle w:val="Compact"/>
              <w:jc w:val="left"/>
            </w:pPr>
            <w:r>
              <w:t xml:space="preserve">Pirkanmaan HVA (valittu)</w:t>
            </w:r>
          </w:p>
        </w:tc>
        <w:tc>
          <w:tcPr/>
          <w:p>
            <w:pPr>
              <w:pStyle w:val="Compact"/>
              <w:jc w:val="right"/>
            </w:pPr>
            <w:r>
              <w:t xml:space="preserve">92.5</w:t>
            </w:r>
          </w:p>
        </w:tc>
        <w:tc>
          <w:tcPr/>
          <w:p>
            <w:pPr>
              <w:pStyle w:val="Compact"/>
              <w:jc w:val="right"/>
            </w:pPr>
            <w:r>
              <w:t xml:space="preserve">16</w:t>
            </w:r>
          </w:p>
        </w:tc>
      </w:tr>
      <w:tr>
        <w:tc>
          <w:tcPr/>
          <w:p>
            <w:pPr>
              <w:pStyle w:val="Compact"/>
              <w:jc w:val="left"/>
            </w:pPr>
            <w:r>
              <w:t xml:space="preserve">Varsinais-Suomen HVA (naapuri)</w:t>
            </w:r>
          </w:p>
        </w:tc>
        <w:tc>
          <w:tcPr/>
          <w:p>
            <w:pPr>
              <w:pStyle w:val="Compact"/>
              <w:jc w:val="right"/>
            </w:pPr>
            <w:r>
              <w:t xml:space="preserve">90.2</w:t>
            </w:r>
          </w:p>
        </w:tc>
        <w:tc>
          <w:tcPr/>
          <w:p>
            <w:pPr>
              <w:pStyle w:val="Compact"/>
              <w:jc w:val="right"/>
            </w:pPr>
            <w:r>
              <w:t xml:space="preserve">17</w:t>
            </w:r>
          </w:p>
        </w:tc>
      </w:tr>
      <w:tr>
        <w:tc>
          <w:tcPr/>
          <w:p>
            <w:pPr>
              <w:pStyle w:val="Compact"/>
              <w:jc w:val="left"/>
            </w:pPr>
            <w:r>
              <w:t xml:space="preserve">Etelä-Pohjanmaan HVA (naapuri)</w:t>
            </w:r>
          </w:p>
        </w:tc>
        <w:tc>
          <w:tcPr/>
          <w:p>
            <w:pPr>
              <w:pStyle w:val="Compact"/>
              <w:jc w:val="right"/>
            </w:pPr>
            <w:r>
              <w:t xml:space="preserve">45.1</w:t>
            </w:r>
          </w:p>
        </w:tc>
        <w:tc>
          <w:tcPr/>
          <w:p>
            <w:pPr>
              <w:pStyle w:val="Compact"/>
              <w:jc w:val="right"/>
            </w:pPr>
            <w:r>
              <w:t xml:space="preserve">22</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44"/>
    <w:bookmarkStart w:id="4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127.6</w:t>
            </w:r>
          </w:p>
        </w:tc>
        <w:tc>
          <w:tcPr/>
          <w:p>
            <w:pPr>
              <w:pStyle w:val="Compact"/>
              <w:jc w:val="right"/>
            </w:pPr>
            <w:r>
              <w:t xml:space="preserve">3</w:t>
            </w:r>
          </w:p>
        </w:tc>
      </w:tr>
      <w:tr>
        <w:tc>
          <w:tcPr/>
          <w:p>
            <w:pPr>
              <w:pStyle w:val="Compact"/>
              <w:jc w:val="left"/>
            </w:pPr>
            <w:r>
              <w:t xml:space="preserve">Kanta-Hämeen HVA (naapuri)</w:t>
            </w:r>
          </w:p>
        </w:tc>
        <w:tc>
          <w:tcPr/>
          <w:p>
            <w:pPr>
              <w:pStyle w:val="Compact"/>
              <w:jc w:val="right"/>
            </w:pPr>
            <w:r>
              <w:t xml:space="preserve">111.4</w:t>
            </w:r>
          </w:p>
        </w:tc>
        <w:tc>
          <w:tcPr/>
          <w:p>
            <w:pPr>
              <w:pStyle w:val="Compact"/>
              <w:jc w:val="right"/>
            </w:pPr>
            <w:r>
              <w:t xml:space="preserve">6</w:t>
            </w:r>
          </w:p>
        </w:tc>
      </w:tr>
      <w:tr>
        <w:tc>
          <w:tcPr/>
          <w:p>
            <w:pPr>
              <w:pStyle w:val="Compact"/>
              <w:jc w:val="left"/>
            </w:pPr>
            <w:r>
              <w:t xml:space="preserve">Pirkanmaan HVA (valittu)</w:t>
            </w:r>
          </w:p>
        </w:tc>
        <w:tc>
          <w:tcPr/>
          <w:p>
            <w:pPr>
              <w:pStyle w:val="Compact"/>
              <w:jc w:val="right"/>
            </w:pPr>
            <w:r>
              <w:t xml:space="preserve">102.7</w:t>
            </w:r>
          </w:p>
        </w:tc>
        <w:tc>
          <w:tcPr/>
          <w:p>
            <w:pPr>
              <w:pStyle w:val="Compact"/>
              <w:jc w:val="right"/>
            </w:pPr>
            <w:r>
              <w:t xml:space="preserve">10</w:t>
            </w:r>
          </w:p>
        </w:tc>
      </w:tr>
      <w:tr>
        <w:tc>
          <w:tcPr/>
          <w:p>
            <w:pPr>
              <w:pStyle w:val="Compact"/>
              <w:jc w:val="left"/>
            </w:pPr>
            <w:r>
              <w:t xml:space="preserve">Satakunnan HVA (naapuri)</w:t>
            </w:r>
          </w:p>
        </w:tc>
        <w:tc>
          <w:tcPr/>
          <w:p>
            <w:pPr>
              <w:pStyle w:val="Compact"/>
              <w:jc w:val="right"/>
            </w:pPr>
            <w:r>
              <w:t xml:space="preserve">89.7</w:t>
            </w:r>
          </w:p>
        </w:tc>
        <w:tc>
          <w:tcPr/>
          <w:p>
            <w:pPr>
              <w:pStyle w:val="Compact"/>
              <w:jc w:val="right"/>
            </w:pPr>
            <w:r>
              <w:t xml:space="preserve">13</w:t>
            </w:r>
          </w:p>
        </w:tc>
      </w:tr>
      <w:tr>
        <w:tc>
          <w:tcPr/>
          <w:p>
            <w:pPr>
              <w:pStyle w:val="Compact"/>
              <w:jc w:val="left"/>
            </w:pPr>
            <w:r>
              <w:t xml:space="preserve">Varsinais-Suomen HVA (naapuri)</w:t>
            </w:r>
          </w:p>
        </w:tc>
        <w:tc>
          <w:tcPr/>
          <w:p>
            <w:pPr>
              <w:pStyle w:val="Compact"/>
              <w:jc w:val="right"/>
            </w:pPr>
            <w:r>
              <w:t xml:space="preserve">76.8</w:t>
            </w:r>
          </w:p>
        </w:tc>
        <w:tc>
          <w:tcPr/>
          <w:p>
            <w:pPr>
              <w:pStyle w:val="Compact"/>
              <w:jc w:val="right"/>
            </w:pPr>
            <w:r>
              <w:t xml:space="preserve">14</w:t>
            </w:r>
          </w:p>
        </w:tc>
      </w:tr>
      <w:tr>
        <w:tc>
          <w:tcPr/>
          <w:p>
            <w:pPr>
              <w:pStyle w:val="Compact"/>
              <w:jc w:val="left"/>
            </w:pPr>
            <w:r>
              <w:t xml:space="preserve">Etelä-Pohjanmaan HVA (naapuri)</w:t>
            </w:r>
          </w:p>
        </w:tc>
        <w:tc>
          <w:tcPr/>
          <w:p>
            <w:pPr>
              <w:pStyle w:val="Compact"/>
              <w:jc w:val="right"/>
            </w:pPr>
            <w:r>
              <w:t xml:space="preserve">74.6</w:t>
            </w:r>
          </w:p>
        </w:tc>
        <w:tc>
          <w:tcPr/>
          <w:p>
            <w:pPr>
              <w:pStyle w:val="Compact"/>
              <w:jc w:val="right"/>
            </w:pPr>
            <w:r>
              <w:t xml:space="preserve">16</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45"/>
    <w:bookmarkStart w:id="4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144.2</w:t>
            </w:r>
          </w:p>
        </w:tc>
        <w:tc>
          <w:tcPr/>
          <w:p>
            <w:pPr>
              <w:pStyle w:val="Compact"/>
              <w:jc w:val="right"/>
            </w:pPr>
            <w:r>
              <w:t xml:space="preserve">3</w:t>
            </w:r>
          </w:p>
        </w:tc>
      </w:tr>
      <w:tr>
        <w:tc>
          <w:tcPr/>
          <w:p>
            <w:pPr>
              <w:pStyle w:val="Compact"/>
              <w:jc w:val="left"/>
            </w:pPr>
            <w:r>
              <w:t xml:space="preserve">Keski-Suomen HVA (naapuri)</w:t>
            </w:r>
          </w:p>
        </w:tc>
        <w:tc>
          <w:tcPr/>
          <w:p>
            <w:pPr>
              <w:pStyle w:val="Compact"/>
              <w:jc w:val="right"/>
            </w:pPr>
            <w:r>
              <w:t xml:space="preserve">123.8</w:t>
            </w:r>
          </w:p>
        </w:tc>
        <w:tc>
          <w:tcPr/>
          <w:p>
            <w:pPr>
              <w:pStyle w:val="Compact"/>
              <w:jc w:val="right"/>
            </w:pPr>
            <w:r>
              <w:t xml:space="preserve">4</w:t>
            </w:r>
          </w:p>
        </w:tc>
      </w:tr>
      <w:tr>
        <w:tc>
          <w:tcPr/>
          <w:p>
            <w:pPr>
              <w:pStyle w:val="Compact"/>
              <w:jc w:val="left"/>
            </w:pPr>
            <w:r>
              <w:t xml:space="preserve">Pirkanmaan HVA (valittu)</w:t>
            </w:r>
          </w:p>
        </w:tc>
        <w:tc>
          <w:tcPr/>
          <w:p>
            <w:pPr>
              <w:pStyle w:val="Compact"/>
              <w:jc w:val="right"/>
            </w:pPr>
            <w:r>
              <w:t xml:space="preserve">121.1</w:t>
            </w:r>
          </w:p>
        </w:tc>
        <w:tc>
          <w:tcPr/>
          <w:p>
            <w:pPr>
              <w:pStyle w:val="Compact"/>
              <w:jc w:val="right"/>
            </w:pPr>
            <w:r>
              <w:t xml:space="preserve">5</w:t>
            </w:r>
          </w:p>
        </w:tc>
      </w:tr>
      <w:tr>
        <w:tc>
          <w:tcPr/>
          <w:p>
            <w:pPr>
              <w:pStyle w:val="Compact"/>
              <w:jc w:val="left"/>
            </w:pPr>
            <w:r>
              <w:t xml:space="preserve">Kanta-Hämeen HVA (naapuri)</w:t>
            </w:r>
          </w:p>
        </w:tc>
        <w:tc>
          <w:tcPr/>
          <w:p>
            <w:pPr>
              <w:pStyle w:val="Compact"/>
              <w:jc w:val="right"/>
            </w:pPr>
            <w:r>
              <w:t xml:space="preserve">112.9</w:t>
            </w:r>
          </w:p>
        </w:tc>
        <w:tc>
          <w:tcPr/>
          <w:p>
            <w:pPr>
              <w:pStyle w:val="Compact"/>
              <w:jc w:val="right"/>
            </w:pPr>
            <w:r>
              <w:t xml:space="preserve">7</w:t>
            </w:r>
          </w:p>
        </w:tc>
      </w:tr>
      <w:tr>
        <w:tc>
          <w:tcPr/>
          <w:p>
            <w:pPr>
              <w:pStyle w:val="Compact"/>
              <w:jc w:val="left"/>
            </w:pPr>
            <w:r>
              <w:t xml:space="preserve">Varsinais-Suomen HVA (naapuri)</w:t>
            </w:r>
          </w:p>
        </w:tc>
        <w:tc>
          <w:tcPr/>
          <w:p>
            <w:pPr>
              <w:pStyle w:val="Compact"/>
              <w:jc w:val="right"/>
            </w:pPr>
            <w:r>
              <w:t xml:space="preserve">89.8</w:t>
            </w:r>
          </w:p>
        </w:tc>
        <w:tc>
          <w:tcPr/>
          <w:p>
            <w:pPr>
              <w:pStyle w:val="Compact"/>
              <w:jc w:val="right"/>
            </w:pPr>
            <w:r>
              <w:t xml:space="preserve">13</w:t>
            </w:r>
          </w:p>
        </w:tc>
      </w:tr>
      <w:tr>
        <w:tc>
          <w:tcPr/>
          <w:p>
            <w:pPr>
              <w:pStyle w:val="Compact"/>
              <w:jc w:val="left"/>
            </w:pPr>
            <w:r>
              <w:t xml:space="preserve">Satakunnan HVA (naapuri)</w:t>
            </w:r>
          </w:p>
        </w:tc>
        <w:tc>
          <w:tcPr/>
          <w:p>
            <w:pPr>
              <w:pStyle w:val="Compact"/>
              <w:jc w:val="right"/>
            </w:pPr>
            <w:r>
              <w:t xml:space="preserve">76.2</w:t>
            </w:r>
          </w:p>
        </w:tc>
        <w:tc>
          <w:tcPr/>
          <w:p>
            <w:pPr>
              <w:pStyle w:val="Compact"/>
              <w:jc w:val="right"/>
            </w:pPr>
            <w:r>
              <w:t xml:space="preserve">16</w:t>
            </w:r>
          </w:p>
        </w:tc>
      </w:tr>
      <w:tr>
        <w:tc>
          <w:tcPr/>
          <w:p>
            <w:pPr>
              <w:pStyle w:val="Compact"/>
              <w:jc w:val="left"/>
            </w:pPr>
            <w:r>
              <w:t xml:space="preserve">Etelä-Pohjanmaan HVA (naapuri)</w:t>
            </w:r>
          </w:p>
        </w:tc>
        <w:tc>
          <w:tcPr/>
          <w:p>
            <w:pPr>
              <w:pStyle w:val="Compact"/>
              <w:jc w:val="right"/>
            </w:pPr>
            <w:r>
              <w:t xml:space="preserve">65.3</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46"/>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118.0</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104.6</w:t>
            </w:r>
          </w:p>
        </w:tc>
        <w:tc>
          <w:tcPr/>
          <w:p>
            <w:pPr>
              <w:pStyle w:val="Compact"/>
              <w:jc w:val="right"/>
            </w:pPr>
            <w:r>
              <w:t xml:space="preserve">8</w:t>
            </w:r>
          </w:p>
        </w:tc>
      </w:tr>
      <w:tr>
        <w:tc>
          <w:tcPr/>
          <w:p>
            <w:pPr>
              <w:pStyle w:val="Compact"/>
              <w:jc w:val="left"/>
            </w:pPr>
            <w:r>
              <w:t xml:space="preserve">Satakunnan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Varsinais-Suomen HVA (naapuri)</w:t>
            </w:r>
          </w:p>
        </w:tc>
        <w:tc>
          <w:tcPr/>
          <w:p>
            <w:pPr>
              <w:pStyle w:val="Compact"/>
              <w:jc w:val="right"/>
            </w:pPr>
            <w:r>
              <w:t xml:space="preserve">99.3</w:t>
            </w:r>
          </w:p>
        </w:tc>
        <w:tc>
          <w:tcPr/>
          <w:p>
            <w:pPr>
              <w:pStyle w:val="Compact"/>
              <w:jc w:val="right"/>
            </w:pPr>
            <w:r>
              <w:t xml:space="preserve">12</w:t>
            </w:r>
          </w:p>
        </w:tc>
      </w:tr>
      <w:tr>
        <w:tc>
          <w:tcPr/>
          <w:p>
            <w:pPr>
              <w:pStyle w:val="Compact"/>
              <w:jc w:val="left"/>
            </w:pPr>
            <w:r>
              <w:t xml:space="preserve">Pirkanmaan HVA (valittu)</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Etelä-Pohjanmaan HVA (naapuri)</w:t>
            </w:r>
          </w:p>
        </w:tc>
        <w:tc>
          <w:tcPr/>
          <w:p>
            <w:pPr>
              <w:pStyle w:val="Compact"/>
              <w:jc w:val="right"/>
            </w:pPr>
            <w:r>
              <w:t xml:space="preserve">97.8</w:t>
            </w:r>
          </w:p>
        </w:tc>
        <w:tc>
          <w:tcPr/>
          <w:p>
            <w:pPr>
              <w:pStyle w:val="Compact"/>
              <w:jc w:val="right"/>
            </w:pPr>
            <w:r>
              <w:t xml:space="preserve">14</w:t>
            </w:r>
          </w:p>
        </w:tc>
      </w:tr>
      <w:tr>
        <w:tc>
          <w:tcPr/>
          <w:p>
            <w:pPr>
              <w:pStyle w:val="Compact"/>
              <w:jc w:val="left"/>
            </w:pPr>
            <w:r>
              <w:t xml:space="preserve">Kanta-Hämeen HVA (naapuri)</w:t>
            </w:r>
          </w:p>
        </w:tc>
        <w:tc>
          <w:tcPr/>
          <w:p>
            <w:pPr>
              <w:pStyle w:val="Compact"/>
              <w:jc w:val="right"/>
            </w:pPr>
            <w:r>
              <w:t xml:space="preserve">89.6</w:t>
            </w:r>
          </w:p>
        </w:tc>
        <w:tc>
          <w:tcPr/>
          <w:p>
            <w:pPr>
              <w:pStyle w:val="Compact"/>
              <w:jc w:val="right"/>
            </w:pPr>
            <w:r>
              <w:t xml:space="preserve">15</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47"/>
    <w:bookmarkStart w:id="4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127.3</w:t>
            </w:r>
          </w:p>
        </w:tc>
        <w:tc>
          <w:tcPr/>
          <w:p>
            <w:pPr>
              <w:pStyle w:val="Compact"/>
              <w:jc w:val="right"/>
            </w:pPr>
            <w:r>
              <w:t xml:space="preserve">4</w:t>
            </w:r>
          </w:p>
        </w:tc>
      </w:tr>
      <w:tr>
        <w:tc>
          <w:tcPr/>
          <w:p>
            <w:pPr>
              <w:pStyle w:val="Compact"/>
              <w:jc w:val="left"/>
            </w:pPr>
            <w:r>
              <w:t xml:space="preserve">Kanta-Hämeen HVA (naapuri)</w:t>
            </w:r>
          </w:p>
        </w:tc>
        <w:tc>
          <w:tcPr/>
          <w:p>
            <w:pPr>
              <w:pStyle w:val="Compact"/>
              <w:jc w:val="right"/>
            </w:pPr>
            <w:r>
              <w:t xml:space="preserve">111.9</w:t>
            </w:r>
          </w:p>
        </w:tc>
        <w:tc>
          <w:tcPr/>
          <w:p>
            <w:pPr>
              <w:pStyle w:val="Compact"/>
              <w:jc w:val="right"/>
            </w:pPr>
            <w:r>
              <w:t xml:space="preserve">7</w:t>
            </w:r>
          </w:p>
        </w:tc>
      </w:tr>
      <w:tr>
        <w:tc>
          <w:tcPr/>
          <w:p>
            <w:pPr>
              <w:pStyle w:val="Compact"/>
              <w:jc w:val="left"/>
            </w:pPr>
            <w:r>
              <w:t xml:space="preserve">Satakunnan HVA (naapuri)</w:t>
            </w:r>
          </w:p>
        </w:tc>
        <w:tc>
          <w:tcPr/>
          <w:p>
            <w:pPr>
              <w:pStyle w:val="Compact"/>
              <w:jc w:val="right"/>
            </w:pPr>
            <w:r>
              <w:t xml:space="preserve">111.5</w:t>
            </w:r>
          </w:p>
        </w:tc>
        <w:tc>
          <w:tcPr/>
          <w:p>
            <w:pPr>
              <w:pStyle w:val="Compact"/>
              <w:jc w:val="right"/>
            </w:pPr>
            <w:r>
              <w:t xml:space="preserve">8</w:t>
            </w:r>
          </w:p>
        </w:tc>
      </w:tr>
      <w:tr>
        <w:tc>
          <w:tcPr/>
          <w:p>
            <w:pPr>
              <w:pStyle w:val="Compact"/>
              <w:jc w:val="left"/>
            </w:pPr>
            <w:r>
              <w:t xml:space="preserve">Keski-Suomen HVA (naapuri)</w:t>
            </w:r>
          </w:p>
        </w:tc>
        <w:tc>
          <w:tcPr/>
          <w:p>
            <w:pPr>
              <w:pStyle w:val="Compact"/>
              <w:jc w:val="right"/>
            </w:pPr>
            <w:r>
              <w:t xml:space="preserve">96.8</w:t>
            </w:r>
          </w:p>
        </w:tc>
        <w:tc>
          <w:tcPr/>
          <w:p>
            <w:pPr>
              <w:pStyle w:val="Compact"/>
              <w:jc w:val="right"/>
            </w:pPr>
            <w:r>
              <w:t xml:space="preserve">13</w:t>
            </w:r>
          </w:p>
        </w:tc>
      </w:tr>
      <w:tr>
        <w:tc>
          <w:tcPr/>
          <w:p>
            <w:pPr>
              <w:pStyle w:val="Compact"/>
              <w:jc w:val="left"/>
            </w:pPr>
            <w:r>
              <w:t xml:space="preserve">Varsinais-Suomen HVA (naapuri)</w:t>
            </w:r>
          </w:p>
        </w:tc>
        <w:tc>
          <w:tcPr/>
          <w:p>
            <w:pPr>
              <w:pStyle w:val="Compact"/>
              <w:jc w:val="right"/>
            </w:pPr>
            <w:r>
              <w:t xml:space="preserve">91.1</w:t>
            </w:r>
          </w:p>
        </w:tc>
        <w:tc>
          <w:tcPr/>
          <w:p>
            <w:pPr>
              <w:pStyle w:val="Compact"/>
              <w:jc w:val="right"/>
            </w:pPr>
            <w:r>
              <w:t xml:space="preserve">16</w:t>
            </w:r>
          </w:p>
        </w:tc>
      </w:tr>
      <w:tr>
        <w:tc>
          <w:tcPr/>
          <w:p>
            <w:pPr>
              <w:pStyle w:val="Compact"/>
              <w:jc w:val="left"/>
            </w:pPr>
            <w:r>
              <w:t xml:space="preserve">Pirkanmaan HVA (valittu)</w:t>
            </w:r>
          </w:p>
        </w:tc>
        <w:tc>
          <w:tcPr/>
          <w:p>
            <w:pPr>
              <w:pStyle w:val="Compact"/>
              <w:jc w:val="right"/>
            </w:pPr>
            <w:r>
              <w:t xml:space="preserve">87.9</w:t>
            </w:r>
          </w:p>
        </w:tc>
        <w:tc>
          <w:tcPr/>
          <w:p>
            <w:pPr>
              <w:pStyle w:val="Compact"/>
              <w:jc w:val="right"/>
            </w:pPr>
            <w:r>
              <w:t xml:space="preserve">17</w:t>
            </w:r>
          </w:p>
        </w:tc>
      </w:tr>
      <w:tr>
        <w:tc>
          <w:tcPr/>
          <w:p>
            <w:pPr>
              <w:pStyle w:val="Compact"/>
              <w:jc w:val="left"/>
            </w:pPr>
            <w:r>
              <w:t xml:space="preserve">Etelä-Pohjanmaan HVA (naapuri)</w:t>
            </w:r>
          </w:p>
        </w:tc>
        <w:tc>
          <w:tcPr/>
          <w:p>
            <w:pPr>
              <w:pStyle w:val="Compact"/>
              <w:jc w:val="right"/>
            </w:pPr>
            <w:r>
              <w:t xml:space="preserve">68.3</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48"/>
    <w:bookmarkStart w:id="55"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110.4</w:t>
            </w:r>
          </w:p>
        </w:tc>
        <w:tc>
          <w:tcPr/>
          <w:p>
            <w:pPr>
              <w:pStyle w:val="Compact"/>
              <w:jc w:val="right"/>
            </w:pPr>
            <w:r>
              <w:t xml:space="preserve">6</w:t>
            </w:r>
          </w:p>
        </w:tc>
      </w:tr>
      <w:tr>
        <w:tc>
          <w:tcPr/>
          <w:p>
            <w:pPr>
              <w:pStyle w:val="Compact"/>
              <w:jc w:val="left"/>
            </w:pPr>
            <w:r>
              <w:t xml:space="preserve">Kanta-Hämeen HVA (naapuri)</w:t>
            </w:r>
          </w:p>
        </w:tc>
        <w:tc>
          <w:tcPr/>
          <w:p>
            <w:pPr>
              <w:pStyle w:val="Compact"/>
              <w:jc w:val="right"/>
            </w:pPr>
            <w:r>
              <w:t xml:space="preserve">104.8</w:t>
            </w:r>
          </w:p>
        </w:tc>
        <w:tc>
          <w:tcPr/>
          <w:p>
            <w:pPr>
              <w:pStyle w:val="Compact"/>
              <w:jc w:val="right"/>
            </w:pPr>
            <w:r>
              <w:t xml:space="preserve">8</w:t>
            </w:r>
          </w:p>
        </w:tc>
      </w:tr>
      <w:tr>
        <w:tc>
          <w:tcPr/>
          <w:p>
            <w:pPr>
              <w:pStyle w:val="Compact"/>
              <w:jc w:val="left"/>
            </w:pPr>
            <w:r>
              <w:t xml:space="preserve">Etelä-Pohjanmaan HVA (naapuri)</w:t>
            </w:r>
          </w:p>
        </w:tc>
        <w:tc>
          <w:tcPr/>
          <w:p>
            <w:pPr>
              <w:pStyle w:val="Compact"/>
              <w:jc w:val="right"/>
            </w:pPr>
            <w:r>
              <w:t xml:space="preserve">101.7</w:t>
            </w:r>
          </w:p>
        </w:tc>
        <w:tc>
          <w:tcPr/>
          <w:p>
            <w:pPr>
              <w:pStyle w:val="Compact"/>
              <w:jc w:val="right"/>
            </w:pPr>
            <w:r>
              <w:t xml:space="preserve">11</w:t>
            </w:r>
          </w:p>
        </w:tc>
      </w:tr>
      <w:tr>
        <w:tc>
          <w:tcPr/>
          <w:p>
            <w:pPr>
              <w:pStyle w:val="Compact"/>
              <w:jc w:val="left"/>
            </w:pPr>
            <w:r>
              <w:t xml:space="preserve">Keski-Suomen HVA (naapuri)</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Satakunnan HVA (naapuri)</w:t>
            </w:r>
          </w:p>
        </w:tc>
        <w:tc>
          <w:tcPr/>
          <w:p>
            <w:pPr>
              <w:pStyle w:val="Compact"/>
              <w:jc w:val="right"/>
            </w:pPr>
            <w:r>
              <w:t xml:space="preserve">95.2</w:t>
            </w:r>
          </w:p>
        </w:tc>
        <w:tc>
          <w:tcPr/>
          <w:p>
            <w:pPr>
              <w:pStyle w:val="Compact"/>
              <w:jc w:val="right"/>
            </w:pPr>
            <w:r>
              <w:t xml:space="preserve">13</w:t>
            </w:r>
          </w:p>
        </w:tc>
      </w:tr>
      <w:tr>
        <w:tc>
          <w:tcPr/>
          <w:p>
            <w:pPr>
              <w:pStyle w:val="Compact"/>
              <w:jc w:val="left"/>
            </w:pPr>
            <w:r>
              <w:t xml:space="preserve">Varsinais-Suomen HVA (naapuri)</w:t>
            </w:r>
          </w:p>
        </w:tc>
        <w:tc>
          <w:tcPr/>
          <w:p>
            <w:pPr>
              <w:pStyle w:val="Compact"/>
              <w:jc w:val="right"/>
            </w:pPr>
            <w:r>
              <w:t xml:space="preserve">93.2</w:t>
            </w:r>
          </w:p>
        </w:tc>
        <w:tc>
          <w:tcPr/>
          <w:p>
            <w:pPr>
              <w:pStyle w:val="Compact"/>
              <w:jc w:val="right"/>
            </w:pPr>
            <w:r>
              <w:t xml:space="preserve">15</w:t>
            </w:r>
          </w:p>
        </w:tc>
      </w:tr>
      <w:tr>
        <w:tc>
          <w:tcPr/>
          <w:p>
            <w:pPr>
              <w:pStyle w:val="Compact"/>
              <w:jc w:val="left"/>
            </w:pPr>
            <w:r>
              <w:t xml:space="preserve">Pirkanmaan HVA (valittu)</w:t>
            </w:r>
          </w:p>
        </w:tc>
        <w:tc>
          <w:tcPr/>
          <w:p>
            <w:pPr>
              <w:pStyle w:val="Compact"/>
              <w:jc w:val="right"/>
            </w:pPr>
            <w:r>
              <w:t xml:space="preserve">91.3</w:t>
            </w:r>
          </w:p>
        </w:tc>
        <w:tc>
          <w:tcPr/>
          <w:p>
            <w:pPr>
              <w:pStyle w:val="Compact"/>
              <w:jc w:val="right"/>
            </w:pPr>
            <w:r>
              <w:t xml:space="preserve">16</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pirkanmaan_hva_hyvinvointialueet_docx_files/figure-docx/inhim_kuv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pirkanmaan_hva_hyvinvointialueet_docx_files/figure-docx/inhim_kuv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5"/>
    <w:bookmarkEnd w:id="56"/>
    <w:bookmarkStart w:id="6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8" name="Picture"/>
            <a:graphic>
              <a:graphicData uri="http://schemas.openxmlformats.org/drawingml/2006/picture">
                <pic:pic>
                  <pic:nvPicPr>
                    <pic:cNvPr descr="alueprofiili_pirkanmaan_hva_hyvinvointialueet_docx_files/figure-docx/sosial_kartt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Start w:id="6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117.6</w:t>
            </w:r>
          </w:p>
        </w:tc>
        <w:tc>
          <w:tcPr/>
          <w:p>
            <w:pPr>
              <w:pStyle w:val="Compact"/>
              <w:jc w:val="right"/>
            </w:pPr>
            <w:r>
              <w:t xml:space="preserve">3</w:t>
            </w:r>
          </w:p>
        </w:tc>
      </w:tr>
      <w:tr>
        <w:tc>
          <w:tcPr/>
          <w:p>
            <w:pPr>
              <w:pStyle w:val="Compact"/>
              <w:jc w:val="left"/>
            </w:pPr>
            <w:r>
              <w:t xml:space="preserve">Kanta-Hämeen HVA (naapuri)</w:t>
            </w:r>
          </w:p>
        </w:tc>
        <w:tc>
          <w:tcPr/>
          <w:p>
            <w:pPr>
              <w:pStyle w:val="Compact"/>
              <w:jc w:val="right"/>
            </w:pPr>
            <w:r>
              <w:t xml:space="preserve">107.8</w:t>
            </w:r>
          </w:p>
        </w:tc>
        <w:tc>
          <w:tcPr/>
          <w:p>
            <w:pPr>
              <w:pStyle w:val="Compact"/>
              <w:jc w:val="right"/>
            </w:pPr>
            <w:r>
              <w:t xml:space="preserve">9</w:t>
            </w:r>
          </w:p>
        </w:tc>
      </w:tr>
      <w:tr>
        <w:tc>
          <w:tcPr/>
          <w:p>
            <w:pPr>
              <w:pStyle w:val="Compact"/>
              <w:jc w:val="left"/>
            </w:pPr>
            <w:r>
              <w:t xml:space="preserve">Keski-Suomen HVA (naapuri)</w:t>
            </w:r>
          </w:p>
        </w:tc>
        <w:tc>
          <w:tcPr/>
          <w:p>
            <w:pPr>
              <w:pStyle w:val="Compact"/>
              <w:jc w:val="right"/>
            </w:pPr>
            <w:r>
              <w:t xml:space="preserve">105.9</w:t>
            </w:r>
          </w:p>
        </w:tc>
        <w:tc>
          <w:tcPr/>
          <w:p>
            <w:pPr>
              <w:pStyle w:val="Compact"/>
              <w:jc w:val="right"/>
            </w:pPr>
            <w:r>
              <w:t xml:space="preserve">10</w:t>
            </w:r>
          </w:p>
        </w:tc>
      </w:tr>
      <w:tr>
        <w:tc>
          <w:tcPr/>
          <w:p>
            <w:pPr>
              <w:pStyle w:val="Compact"/>
              <w:jc w:val="left"/>
            </w:pPr>
            <w:r>
              <w:t xml:space="preserve">Satakunnan HVA (naapuri)</w:t>
            </w:r>
          </w:p>
        </w:tc>
        <w:tc>
          <w:tcPr/>
          <w:p>
            <w:pPr>
              <w:pStyle w:val="Compact"/>
              <w:jc w:val="right"/>
            </w:pPr>
            <w:r>
              <w:t xml:space="preserve">98.0</w:t>
            </w:r>
          </w:p>
        </w:tc>
        <w:tc>
          <w:tcPr/>
          <w:p>
            <w:pPr>
              <w:pStyle w:val="Compact"/>
              <w:jc w:val="right"/>
            </w:pPr>
            <w:r>
              <w:t xml:space="preserve">12</w:t>
            </w:r>
          </w:p>
        </w:tc>
      </w:tr>
      <w:tr>
        <w:tc>
          <w:tcPr/>
          <w:p>
            <w:pPr>
              <w:pStyle w:val="Compact"/>
              <w:jc w:val="left"/>
            </w:pPr>
            <w:r>
              <w:t xml:space="preserve">Varsinais-Suomen HVA (naapuri)</w:t>
            </w:r>
          </w:p>
        </w:tc>
        <w:tc>
          <w:tcPr/>
          <w:p>
            <w:pPr>
              <w:pStyle w:val="Compact"/>
              <w:jc w:val="right"/>
            </w:pPr>
            <w:r>
              <w:t xml:space="preserve">94.1</w:t>
            </w:r>
          </w:p>
        </w:tc>
        <w:tc>
          <w:tcPr/>
          <w:p>
            <w:pPr>
              <w:pStyle w:val="Compact"/>
              <w:jc w:val="right"/>
            </w:pPr>
            <w:r>
              <w:t xml:space="preserve">13</w:t>
            </w:r>
          </w:p>
        </w:tc>
      </w:tr>
      <w:tr>
        <w:tc>
          <w:tcPr/>
          <w:p>
            <w:pPr>
              <w:pStyle w:val="Compact"/>
              <w:jc w:val="left"/>
            </w:pPr>
            <w:r>
              <w:t xml:space="preserve">Pirkanmaan HVA (valittu)</w:t>
            </w:r>
          </w:p>
        </w:tc>
        <w:tc>
          <w:tcPr/>
          <w:p>
            <w:pPr>
              <w:pStyle w:val="Compact"/>
              <w:jc w:val="right"/>
            </w:pPr>
            <w:r>
              <w:t xml:space="preserve">88.2</w:t>
            </w:r>
          </w:p>
        </w:tc>
        <w:tc>
          <w:tcPr/>
          <w:p>
            <w:pPr>
              <w:pStyle w:val="Compact"/>
              <w:jc w:val="right"/>
            </w:pPr>
            <w:r>
              <w:t xml:space="preserve">14</w:t>
            </w:r>
          </w:p>
        </w:tc>
      </w:tr>
      <w:tr>
        <w:tc>
          <w:tcPr/>
          <w:p>
            <w:pPr>
              <w:pStyle w:val="Compact"/>
              <w:jc w:val="left"/>
            </w:pPr>
            <w:r>
              <w:t xml:space="preserve">Etelä-Pohjanmaan HVA (naapuri)</w:t>
            </w:r>
          </w:p>
        </w:tc>
        <w:tc>
          <w:tcPr/>
          <w:p>
            <w:pPr>
              <w:pStyle w:val="Compact"/>
              <w:jc w:val="right"/>
            </w:pPr>
            <w:r>
              <w:t xml:space="preserve">84.3</w:t>
            </w:r>
          </w:p>
        </w:tc>
        <w:tc>
          <w:tcPr/>
          <w:p>
            <w:pPr>
              <w:pStyle w:val="Compact"/>
              <w:jc w:val="right"/>
            </w:pPr>
            <w:r>
              <w:t xml:space="preserve">15</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60"/>
    <w:bookmarkStart w:id="6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125.4</w:t>
            </w:r>
          </w:p>
        </w:tc>
        <w:tc>
          <w:tcPr/>
          <w:p>
            <w:pPr>
              <w:pStyle w:val="Compact"/>
              <w:jc w:val="right"/>
            </w:pPr>
            <w:r>
              <w:t xml:space="preserve">4</w:t>
            </w:r>
          </w:p>
        </w:tc>
      </w:tr>
      <w:tr>
        <w:tc>
          <w:tcPr/>
          <w:p>
            <w:pPr>
              <w:pStyle w:val="Compact"/>
              <w:jc w:val="left"/>
            </w:pPr>
            <w:r>
              <w:t xml:space="preserve">Varsinais-Suomen HVA (naapuri)</w:t>
            </w:r>
          </w:p>
        </w:tc>
        <w:tc>
          <w:tcPr/>
          <w:p>
            <w:pPr>
              <w:pStyle w:val="Compact"/>
              <w:jc w:val="right"/>
            </w:pPr>
            <w:r>
              <w:t xml:space="preserve">102.8</w:t>
            </w:r>
          </w:p>
        </w:tc>
        <w:tc>
          <w:tcPr/>
          <w:p>
            <w:pPr>
              <w:pStyle w:val="Compact"/>
              <w:jc w:val="right"/>
            </w:pPr>
            <w:r>
              <w:t xml:space="preserve">9</w:t>
            </w:r>
          </w:p>
        </w:tc>
      </w:tr>
      <w:tr>
        <w:tc>
          <w:tcPr/>
          <w:p>
            <w:pPr>
              <w:pStyle w:val="Compact"/>
              <w:jc w:val="left"/>
            </w:pPr>
            <w:r>
              <w:t xml:space="preserve">Satakunnan HVA (naapuri)</w:t>
            </w:r>
          </w:p>
        </w:tc>
        <w:tc>
          <w:tcPr/>
          <w:p>
            <w:pPr>
              <w:pStyle w:val="Compact"/>
              <w:jc w:val="right"/>
            </w:pPr>
            <w:r>
              <w:t xml:space="preserve">102.2</w:t>
            </w:r>
          </w:p>
        </w:tc>
        <w:tc>
          <w:tcPr/>
          <w:p>
            <w:pPr>
              <w:pStyle w:val="Compact"/>
              <w:jc w:val="right"/>
            </w:pPr>
            <w:r>
              <w:t xml:space="preserve">10</w:t>
            </w:r>
          </w:p>
        </w:tc>
      </w:tr>
      <w:tr>
        <w:tc>
          <w:tcPr/>
          <w:p>
            <w:pPr>
              <w:pStyle w:val="Compact"/>
              <w:jc w:val="left"/>
            </w:pPr>
            <w:r>
              <w:t xml:space="preserve">Pirkanmaan HVA (valittu)</w:t>
            </w:r>
          </w:p>
        </w:tc>
        <w:tc>
          <w:tcPr/>
          <w:p>
            <w:pPr>
              <w:pStyle w:val="Compact"/>
              <w:jc w:val="right"/>
            </w:pPr>
            <w:r>
              <w:t xml:space="preserve">98.9</w:t>
            </w:r>
          </w:p>
        </w:tc>
        <w:tc>
          <w:tcPr/>
          <w:p>
            <w:pPr>
              <w:pStyle w:val="Compact"/>
              <w:jc w:val="right"/>
            </w:pPr>
            <w:r>
              <w:t xml:space="preserve">13</w:t>
            </w:r>
          </w:p>
        </w:tc>
      </w:tr>
      <w:tr>
        <w:tc>
          <w:tcPr/>
          <w:p>
            <w:pPr>
              <w:pStyle w:val="Compact"/>
              <w:jc w:val="left"/>
            </w:pPr>
            <w:r>
              <w:t xml:space="preserve">Etelä-Pohjanmaan HVA (naapuri)</w:t>
            </w:r>
          </w:p>
        </w:tc>
        <w:tc>
          <w:tcPr/>
          <w:p>
            <w:pPr>
              <w:pStyle w:val="Compact"/>
              <w:jc w:val="right"/>
            </w:pPr>
            <w:r>
              <w:t xml:space="preserve">96.7</w:t>
            </w:r>
          </w:p>
        </w:tc>
        <w:tc>
          <w:tcPr/>
          <w:p>
            <w:pPr>
              <w:pStyle w:val="Compact"/>
              <w:jc w:val="right"/>
            </w:pPr>
            <w:r>
              <w:t xml:space="preserve">15</w:t>
            </w:r>
          </w:p>
        </w:tc>
      </w:tr>
      <w:tr>
        <w:tc>
          <w:tcPr/>
          <w:p>
            <w:pPr>
              <w:pStyle w:val="Compact"/>
              <w:jc w:val="left"/>
            </w:pPr>
            <w:r>
              <w:t xml:space="preserve">Päijät-Hämeen HVA (naapuri)</w:t>
            </w:r>
          </w:p>
        </w:tc>
        <w:tc>
          <w:tcPr/>
          <w:p>
            <w:pPr>
              <w:pStyle w:val="Compact"/>
              <w:jc w:val="right"/>
            </w:pPr>
            <w:r>
              <w:t xml:space="preserve">94.5</w:t>
            </w:r>
          </w:p>
        </w:tc>
        <w:tc>
          <w:tcPr/>
          <w:p>
            <w:pPr>
              <w:pStyle w:val="Compact"/>
              <w:jc w:val="right"/>
            </w:pPr>
            <w:r>
              <w:t xml:space="preserve">17</w:t>
            </w:r>
          </w:p>
        </w:tc>
      </w:tr>
      <w:tr>
        <w:tc>
          <w:tcPr/>
          <w:p>
            <w:pPr>
              <w:pStyle w:val="Compact"/>
              <w:jc w:val="left"/>
            </w:pPr>
            <w:r>
              <w:t xml:space="preserve">Kanta-Hämeen HVA (naapuri)</w:t>
            </w:r>
          </w:p>
        </w:tc>
        <w:tc>
          <w:tcPr/>
          <w:p>
            <w:pPr>
              <w:pStyle w:val="Compact"/>
              <w:jc w:val="right"/>
            </w:pPr>
            <w:r>
              <w:t xml:space="preserve">91.7</w:t>
            </w:r>
          </w:p>
        </w:tc>
        <w:tc>
          <w:tcPr/>
          <w:p>
            <w:pPr>
              <w:pStyle w:val="Compact"/>
              <w:jc w:val="right"/>
            </w:pPr>
            <w:r>
              <w:t xml:space="preserve">18</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61"/>
    <w:bookmarkStart w:id="6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121.9</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120.2</w:t>
            </w:r>
          </w:p>
        </w:tc>
        <w:tc>
          <w:tcPr/>
          <w:p>
            <w:pPr>
              <w:pStyle w:val="Compact"/>
              <w:jc w:val="right"/>
            </w:pPr>
            <w:r>
              <w:t xml:space="preserve">5</w:t>
            </w:r>
          </w:p>
        </w:tc>
      </w:tr>
      <w:tr>
        <w:tc>
          <w:tcPr/>
          <w:p>
            <w:pPr>
              <w:pStyle w:val="Compact"/>
              <w:jc w:val="left"/>
            </w:pPr>
            <w:r>
              <w:t xml:space="preserve">Pirkanmaan HVA (valittu)</w:t>
            </w:r>
          </w:p>
        </w:tc>
        <w:tc>
          <w:tcPr/>
          <w:p>
            <w:pPr>
              <w:pStyle w:val="Compact"/>
              <w:jc w:val="right"/>
            </w:pPr>
            <w:r>
              <w:t xml:space="preserve">106.4</w:t>
            </w:r>
          </w:p>
        </w:tc>
        <w:tc>
          <w:tcPr/>
          <w:p>
            <w:pPr>
              <w:pStyle w:val="Compact"/>
              <w:jc w:val="right"/>
            </w:pPr>
            <w:r>
              <w:t xml:space="preserve">8</w:t>
            </w:r>
          </w:p>
        </w:tc>
      </w:tr>
      <w:tr>
        <w:tc>
          <w:tcPr/>
          <w:p>
            <w:pPr>
              <w:pStyle w:val="Compact"/>
              <w:jc w:val="left"/>
            </w:pPr>
            <w:r>
              <w:t xml:space="preserve">Satakunnan HVA (naapuri)</w:t>
            </w:r>
          </w:p>
        </w:tc>
        <w:tc>
          <w:tcPr/>
          <w:p>
            <w:pPr>
              <w:pStyle w:val="Compact"/>
              <w:jc w:val="right"/>
            </w:pPr>
            <w:r>
              <w:t xml:space="preserve">105.7</w:t>
            </w:r>
          </w:p>
        </w:tc>
        <w:tc>
          <w:tcPr/>
          <w:p>
            <w:pPr>
              <w:pStyle w:val="Compact"/>
              <w:jc w:val="right"/>
            </w:pPr>
            <w:r>
              <w:t xml:space="preserve">9</w:t>
            </w:r>
          </w:p>
        </w:tc>
      </w:tr>
      <w:tr>
        <w:tc>
          <w:tcPr/>
          <w:p>
            <w:pPr>
              <w:pStyle w:val="Compact"/>
              <w:jc w:val="left"/>
            </w:pPr>
            <w:r>
              <w:t xml:space="preserve">Päijät-Hämeen HVA (naapuri)</w:t>
            </w:r>
          </w:p>
        </w:tc>
        <w:tc>
          <w:tcPr/>
          <w:p>
            <w:pPr>
              <w:pStyle w:val="Compact"/>
              <w:jc w:val="right"/>
            </w:pPr>
            <w:r>
              <w:t xml:space="preserve">100.1</w:t>
            </w:r>
          </w:p>
        </w:tc>
        <w:tc>
          <w:tcPr/>
          <w:p>
            <w:pPr>
              <w:pStyle w:val="Compact"/>
              <w:jc w:val="right"/>
            </w:pPr>
            <w:r>
              <w:t xml:space="preserve">11</w:t>
            </w:r>
          </w:p>
        </w:tc>
      </w:tr>
      <w:tr>
        <w:tc>
          <w:tcPr/>
          <w:p>
            <w:pPr>
              <w:pStyle w:val="Compact"/>
              <w:jc w:val="left"/>
            </w:pPr>
            <w:r>
              <w:t xml:space="preserve">Etelä-Pohjanmaan HVA (naapuri)</w:t>
            </w:r>
          </w:p>
        </w:tc>
        <w:tc>
          <w:tcPr/>
          <w:p>
            <w:pPr>
              <w:pStyle w:val="Compact"/>
              <w:jc w:val="right"/>
            </w:pPr>
            <w:r>
              <w:t xml:space="preserve">99.9</w:t>
            </w:r>
          </w:p>
        </w:tc>
        <w:tc>
          <w:tcPr/>
          <w:p>
            <w:pPr>
              <w:pStyle w:val="Compact"/>
              <w:jc w:val="right"/>
            </w:pPr>
            <w:r>
              <w:t xml:space="preserve">12</w:t>
            </w:r>
          </w:p>
        </w:tc>
      </w:tr>
      <w:tr>
        <w:tc>
          <w:tcPr/>
          <w:p>
            <w:pPr>
              <w:pStyle w:val="Compact"/>
              <w:jc w:val="left"/>
            </w:pPr>
            <w:r>
              <w:t xml:space="preserve">Varsinais-Suomen HVA (naapuri)</w:t>
            </w:r>
          </w:p>
        </w:tc>
        <w:tc>
          <w:tcPr/>
          <w:p>
            <w:pPr>
              <w:pStyle w:val="Compact"/>
              <w:jc w:val="right"/>
            </w:pPr>
            <w:r>
              <w:t xml:space="preserve">96.0</w:t>
            </w:r>
          </w:p>
        </w:tc>
        <w:tc>
          <w:tcPr/>
          <w:p>
            <w:pPr>
              <w:pStyle w:val="Compact"/>
              <w:jc w:val="right"/>
            </w:pPr>
            <w:r>
              <w:t xml:space="preserve">13</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62"/>
    <w:bookmarkStart w:id="6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118.5</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106.2</w:t>
            </w:r>
          </w:p>
        </w:tc>
        <w:tc>
          <w:tcPr/>
          <w:p>
            <w:pPr>
              <w:pStyle w:val="Compact"/>
              <w:jc w:val="right"/>
            </w:pPr>
            <w:r>
              <w:t xml:space="preserve">5</w:t>
            </w:r>
          </w:p>
        </w:tc>
      </w:tr>
      <w:tr>
        <w:tc>
          <w:tcPr/>
          <w:p>
            <w:pPr>
              <w:pStyle w:val="Compact"/>
              <w:jc w:val="left"/>
            </w:pPr>
            <w:r>
              <w:t xml:space="preserve">Varsinais-Suomen HVA (naapuri)</w:t>
            </w:r>
          </w:p>
        </w:tc>
        <w:tc>
          <w:tcPr/>
          <w:p>
            <w:pPr>
              <w:pStyle w:val="Compact"/>
              <w:jc w:val="right"/>
            </w:pPr>
            <w:r>
              <w:t xml:space="preserve">106.2</w:t>
            </w:r>
          </w:p>
        </w:tc>
        <w:tc>
          <w:tcPr/>
          <w:p>
            <w:pPr>
              <w:pStyle w:val="Compact"/>
              <w:jc w:val="right"/>
            </w:pPr>
            <w:r>
              <w:t xml:space="preserve">6</w:t>
            </w:r>
          </w:p>
        </w:tc>
      </w:tr>
      <w:tr>
        <w:tc>
          <w:tcPr/>
          <w:p>
            <w:pPr>
              <w:pStyle w:val="Compact"/>
              <w:jc w:val="left"/>
            </w:pPr>
            <w:r>
              <w:t xml:space="preserve">Kanta-Hämeen HVA (naapuri)</w:t>
            </w:r>
          </w:p>
        </w:tc>
        <w:tc>
          <w:tcPr/>
          <w:p>
            <w:pPr>
              <w:pStyle w:val="Compact"/>
              <w:jc w:val="right"/>
            </w:pPr>
            <w:r>
              <w:t xml:space="preserve">105.4</w:t>
            </w:r>
          </w:p>
        </w:tc>
        <w:tc>
          <w:tcPr/>
          <w:p>
            <w:pPr>
              <w:pStyle w:val="Compact"/>
              <w:jc w:val="right"/>
            </w:pPr>
            <w:r>
              <w:t xml:space="preserve">7</w:t>
            </w:r>
          </w:p>
        </w:tc>
      </w:tr>
      <w:tr>
        <w:tc>
          <w:tcPr/>
          <w:p>
            <w:pPr>
              <w:pStyle w:val="Compact"/>
              <w:jc w:val="left"/>
            </w:pPr>
            <w:r>
              <w:t xml:space="preserve">Satakunnan HVA (naapuri)</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87.5</w:t>
            </w:r>
          </w:p>
        </w:tc>
        <w:tc>
          <w:tcPr/>
          <w:p>
            <w:pPr>
              <w:pStyle w:val="Compact"/>
              <w:jc w:val="right"/>
            </w:pPr>
            <w:r>
              <w:t xml:space="preserve">16</w:t>
            </w:r>
          </w:p>
        </w:tc>
      </w:tr>
      <w:tr>
        <w:tc>
          <w:tcPr/>
          <w:p>
            <w:pPr>
              <w:pStyle w:val="Compact"/>
              <w:jc w:val="left"/>
            </w:pPr>
            <w:r>
              <w:t xml:space="preserve">Pirkanmaan HVA (valittu)</w:t>
            </w:r>
          </w:p>
        </w:tc>
        <w:tc>
          <w:tcPr/>
          <w:p>
            <w:pPr>
              <w:pStyle w:val="Compact"/>
              <w:jc w:val="right"/>
            </w:pPr>
            <w:r>
              <w:t xml:space="preserve">85.9</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68.0</w:t>
            </w:r>
          </w:p>
        </w:tc>
        <w:tc>
          <w:tcPr/>
          <w:p>
            <w:pPr>
              <w:pStyle w:val="Compact"/>
              <w:jc w:val="right"/>
            </w:pPr>
            <w:r>
              <w:t xml:space="preserve">22</w:t>
            </w:r>
          </w:p>
        </w:tc>
      </w:tr>
    </w:tbl>
    <w:bookmarkEnd w:id="63"/>
    <w:bookmarkStart w:id="64"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113.6</w:t>
            </w:r>
          </w:p>
        </w:tc>
        <w:tc>
          <w:tcPr/>
          <w:p>
            <w:pPr>
              <w:pStyle w:val="Compact"/>
              <w:jc w:val="right"/>
            </w:pPr>
            <w:r>
              <w:t xml:space="preserve">4</w:t>
            </w:r>
          </w:p>
        </w:tc>
      </w:tr>
      <w:tr>
        <w:tc>
          <w:tcPr/>
          <w:p>
            <w:pPr>
              <w:pStyle w:val="Compact"/>
              <w:jc w:val="left"/>
            </w:pPr>
            <w:r>
              <w:t xml:space="preserve">Päijät-Hämeen HVA (naapuri)</w:t>
            </w:r>
          </w:p>
        </w:tc>
        <w:tc>
          <w:tcPr/>
          <w:p>
            <w:pPr>
              <w:pStyle w:val="Compact"/>
              <w:jc w:val="right"/>
            </w:pPr>
            <w:r>
              <w:t xml:space="preserve">105.1</w:t>
            </w:r>
          </w:p>
        </w:tc>
        <w:tc>
          <w:tcPr/>
          <w:p>
            <w:pPr>
              <w:pStyle w:val="Compact"/>
              <w:jc w:val="right"/>
            </w:pPr>
            <w:r>
              <w:t xml:space="preserve">7</w:t>
            </w:r>
          </w:p>
        </w:tc>
      </w:tr>
      <w:tr>
        <w:tc>
          <w:tcPr/>
          <w:p>
            <w:pPr>
              <w:pStyle w:val="Compact"/>
              <w:jc w:val="left"/>
            </w:pPr>
            <w:r>
              <w:t xml:space="preserve">Keski-Suomen HVA (naapuri)</w:t>
            </w:r>
          </w:p>
        </w:tc>
        <w:tc>
          <w:tcPr/>
          <w:p>
            <w:pPr>
              <w:pStyle w:val="Compact"/>
              <w:jc w:val="right"/>
            </w:pPr>
            <w:r>
              <w:t xml:space="preserve">104.5</w:t>
            </w:r>
          </w:p>
        </w:tc>
        <w:tc>
          <w:tcPr/>
          <w:p>
            <w:pPr>
              <w:pStyle w:val="Compact"/>
              <w:jc w:val="right"/>
            </w:pPr>
            <w:r>
              <w:t xml:space="preserve">8</w:t>
            </w:r>
          </w:p>
        </w:tc>
      </w:tr>
      <w:tr>
        <w:tc>
          <w:tcPr/>
          <w:p>
            <w:pPr>
              <w:pStyle w:val="Compact"/>
              <w:jc w:val="left"/>
            </w:pPr>
            <w:r>
              <w:t xml:space="preserve">Pirkanmaan HVA (valittu)</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104.0</w:t>
            </w:r>
          </w:p>
        </w:tc>
        <w:tc>
          <w:tcPr/>
          <w:p>
            <w:pPr>
              <w:pStyle w:val="Compact"/>
              <w:jc w:val="right"/>
            </w:pPr>
            <w:r>
              <w:t xml:space="preserve">10</w:t>
            </w:r>
          </w:p>
        </w:tc>
      </w:tr>
      <w:tr>
        <w:tc>
          <w:tcPr/>
          <w:p>
            <w:pPr>
              <w:pStyle w:val="Compact"/>
              <w:jc w:val="left"/>
            </w:pPr>
            <w:r>
              <w:t xml:space="preserve">Satakunnan HVA (naapuri)</w:t>
            </w:r>
          </w:p>
        </w:tc>
        <w:tc>
          <w:tcPr/>
          <w:p>
            <w:pPr>
              <w:pStyle w:val="Compact"/>
              <w:jc w:val="right"/>
            </w:pPr>
            <w:r>
              <w:t xml:space="preserve">97.2</w:t>
            </w:r>
          </w:p>
        </w:tc>
        <w:tc>
          <w:tcPr/>
          <w:p>
            <w:pPr>
              <w:pStyle w:val="Compact"/>
              <w:jc w:val="right"/>
            </w:pPr>
            <w:r>
              <w:t xml:space="preserve">14</w:t>
            </w:r>
          </w:p>
        </w:tc>
      </w:tr>
      <w:tr>
        <w:tc>
          <w:tcPr/>
          <w:p>
            <w:pPr>
              <w:pStyle w:val="Compact"/>
              <w:jc w:val="left"/>
            </w:pPr>
            <w:r>
              <w:t xml:space="preserve">Varsinais-Suomen HVA (naapuri)</w:t>
            </w:r>
          </w:p>
        </w:tc>
        <w:tc>
          <w:tcPr/>
          <w:p>
            <w:pPr>
              <w:pStyle w:val="Compact"/>
              <w:jc w:val="right"/>
            </w:pPr>
            <w:r>
              <w:t xml:space="preserve">93.2</w:t>
            </w:r>
          </w:p>
        </w:tc>
        <w:tc>
          <w:tcPr/>
          <w:p>
            <w:pPr>
              <w:pStyle w:val="Compact"/>
              <w:jc w:val="right"/>
            </w:pPr>
            <w:r>
              <w:t xml:space="preserve">18</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64"/>
    <w:bookmarkStart w:id="68"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109.8</w:t>
            </w:r>
          </w:p>
        </w:tc>
        <w:tc>
          <w:tcPr/>
          <w:p>
            <w:pPr>
              <w:pStyle w:val="Compact"/>
              <w:jc w:val="right"/>
            </w:pPr>
            <w:r>
              <w:t xml:space="preserve">5</w:t>
            </w:r>
          </w:p>
        </w:tc>
      </w:tr>
      <w:tr>
        <w:tc>
          <w:tcPr/>
          <w:p>
            <w:pPr>
              <w:pStyle w:val="Compact"/>
              <w:jc w:val="left"/>
            </w:pPr>
            <w:r>
              <w:t xml:space="preserve">Pirkanmaan HVA (valittu)</w:t>
            </w:r>
          </w:p>
        </w:tc>
        <w:tc>
          <w:tcPr/>
          <w:p>
            <w:pPr>
              <w:pStyle w:val="Compact"/>
              <w:jc w:val="right"/>
            </w:pPr>
            <w:r>
              <w:t xml:space="preserve">107.2</w:t>
            </w:r>
          </w:p>
        </w:tc>
        <w:tc>
          <w:tcPr/>
          <w:p>
            <w:pPr>
              <w:pStyle w:val="Compact"/>
              <w:jc w:val="right"/>
            </w:pPr>
            <w:r>
              <w:t xml:space="preserve">7</w:t>
            </w:r>
          </w:p>
        </w:tc>
      </w:tr>
      <w:tr>
        <w:tc>
          <w:tcPr/>
          <w:p>
            <w:pPr>
              <w:pStyle w:val="Compact"/>
              <w:jc w:val="left"/>
            </w:pPr>
            <w:r>
              <w:t xml:space="preserve">Päijät-Hämeen HVA (naapuri)</w:t>
            </w:r>
          </w:p>
        </w:tc>
        <w:tc>
          <w:tcPr/>
          <w:p>
            <w:pPr>
              <w:pStyle w:val="Compact"/>
              <w:jc w:val="right"/>
            </w:pPr>
            <w:r>
              <w:t xml:space="preserve">106.2</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103.1</w:t>
            </w:r>
          </w:p>
        </w:tc>
        <w:tc>
          <w:tcPr/>
          <w:p>
            <w:pPr>
              <w:pStyle w:val="Compact"/>
              <w:jc w:val="right"/>
            </w:pPr>
            <w:r>
              <w:t xml:space="preserve">10</w:t>
            </w:r>
          </w:p>
        </w:tc>
      </w:tr>
      <w:tr>
        <w:tc>
          <w:tcPr/>
          <w:p>
            <w:pPr>
              <w:pStyle w:val="Compact"/>
              <w:jc w:val="left"/>
            </w:pPr>
            <w:r>
              <w:t xml:space="preserve">Kanta-Hämeen HVA (naapuri)</w:t>
            </w:r>
          </w:p>
        </w:tc>
        <w:tc>
          <w:tcPr/>
          <w:p>
            <w:pPr>
              <w:pStyle w:val="Compact"/>
              <w:jc w:val="right"/>
            </w:pPr>
            <w:r>
              <w:t xml:space="preserve">98.5</w:t>
            </w:r>
          </w:p>
        </w:tc>
        <w:tc>
          <w:tcPr/>
          <w:p>
            <w:pPr>
              <w:pStyle w:val="Compact"/>
              <w:jc w:val="right"/>
            </w:pPr>
            <w:r>
              <w:t xml:space="preserve">14</w:t>
            </w:r>
          </w:p>
        </w:tc>
      </w:tr>
      <w:tr>
        <w:tc>
          <w:tcPr/>
          <w:p>
            <w:pPr>
              <w:pStyle w:val="Compact"/>
              <w:jc w:val="left"/>
            </w:pPr>
            <w:r>
              <w:t xml:space="preserve">Keski-Suomen HVA (naapuri)</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Varsinais-Suomen HVA (naapuri)</w:t>
            </w:r>
          </w:p>
        </w:tc>
        <w:tc>
          <w:tcPr/>
          <w:p>
            <w:pPr>
              <w:pStyle w:val="Compact"/>
              <w:jc w:val="right"/>
            </w:pPr>
            <w:r>
              <w:t xml:space="preserve">90.2</w:t>
            </w:r>
          </w:p>
        </w:tc>
        <w:tc>
          <w:tcPr/>
          <w:p>
            <w:pPr>
              <w:pStyle w:val="Compact"/>
              <w:jc w:val="right"/>
            </w:pPr>
            <w:r>
              <w:t xml:space="preserve">19</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pirkanmaan_hva_hyvinvointialueet_docx_files/figure-docx/sosial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71" name="Picture"/>
            <a:graphic>
              <a:graphicData uri="http://schemas.openxmlformats.org/drawingml/2006/picture">
                <pic:pic>
                  <pic:nvPicPr>
                    <pic:cNvPr descr="alueprofiili_pirkanmaan_hva_hyvinvointialueet_docx_files/figure-docx/talous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p>
    <w:bookmarkStart w:id="7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150.9</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128.8</w:t>
            </w:r>
          </w:p>
        </w:tc>
        <w:tc>
          <w:tcPr/>
          <w:p>
            <w:pPr>
              <w:pStyle w:val="Compact"/>
              <w:jc w:val="right"/>
            </w:pPr>
            <w:r>
              <w:t xml:space="preserve">5</w:t>
            </w:r>
          </w:p>
        </w:tc>
      </w:tr>
      <w:tr>
        <w:tc>
          <w:tcPr/>
          <w:p>
            <w:pPr>
              <w:pStyle w:val="Compact"/>
              <w:jc w:val="left"/>
            </w:pPr>
            <w:r>
              <w:t xml:space="preserve">Pirkanmaan HVA (valittu)</w:t>
            </w:r>
          </w:p>
        </w:tc>
        <w:tc>
          <w:tcPr/>
          <w:p>
            <w:pPr>
              <w:pStyle w:val="Compact"/>
              <w:jc w:val="right"/>
            </w:pPr>
            <w:r>
              <w:t xml:space="preserve">101.9</w:t>
            </w:r>
          </w:p>
        </w:tc>
        <w:tc>
          <w:tcPr/>
          <w:p>
            <w:pPr>
              <w:pStyle w:val="Compact"/>
              <w:jc w:val="right"/>
            </w:pPr>
            <w:r>
              <w:t xml:space="preserve">11</w:t>
            </w:r>
          </w:p>
        </w:tc>
      </w:tr>
      <w:tr>
        <w:tc>
          <w:tcPr/>
          <w:p>
            <w:pPr>
              <w:pStyle w:val="Compact"/>
              <w:jc w:val="left"/>
            </w:pPr>
            <w:r>
              <w:t xml:space="preserve">Varsinais-Suomen HVA (naapuri)</w:t>
            </w:r>
          </w:p>
        </w:tc>
        <w:tc>
          <w:tcPr/>
          <w:p>
            <w:pPr>
              <w:pStyle w:val="Compact"/>
              <w:jc w:val="right"/>
            </w:pPr>
            <w:r>
              <w:t xml:space="preserve">90.8</w:t>
            </w:r>
          </w:p>
        </w:tc>
        <w:tc>
          <w:tcPr/>
          <w:p>
            <w:pPr>
              <w:pStyle w:val="Compact"/>
              <w:jc w:val="right"/>
            </w:pPr>
            <w:r>
              <w:t xml:space="preserve">15</w:t>
            </w:r>
          </w:p>
        </w:tc>
      </w:tr>
      <w:tr>
        <w:tc>
          <w:tcPr/>
          <w:p>
            <w:pPr>
              <w:pStyle w:val="Compact"/>
              <w:jc w:val="left"/>
            </w:pPr>
            <w:r>
              <w:t xml:space="preserve">Kanta-Hämeen HVA (naapuri)</w:t>
            </w:r>
          </w:p>
        </w:tc>
        <w:tc>
          <w:tcPr/>
          <w:p>
            <w:pPr>
              <w:pStyle w:val="Compact"/>
              <w:jc w:val="right"/>
            </w:pPr>
            <w:r>
              <w:t xml:space="preserve">87.1</w:t>
            </w:r>
          </w:p>
        </w:tc>
        <w:tc>
          <w:tcPr/>
          <w:p>
            <w:pPr>
              <w:pStyle w:val="Compact"/>
              <w:jc w:val="right"/>
            </w:pPr>
            <w:r>
              <w:t xml:space="preserve">16</w:t>
            </w:r>
          </w:p>
        </w:tc>
      </w:tr>
      <w:tr>
        <w:tc>
          <w:tcPr/>
          <w:p>
            <w:pPr>
              <w:pStyle w:val="Compact"/>
              <w:jc w:val="left"/>
            </w:pPr>
            <w:r>
              <w:t xml:space="preserve">Satakunnan HVA (naapuri)</w:t>
            </w:r>
          </w:p>
        </w:tc>
        <w:tc>
          <w:tcPr/>
          <w:p>
            <w:pPr>
              <w:pStyle w:val="Compact"/>
              <w:jc w:val="right"/>
            </w:pPr>
            <w:r>
              <w:t xml:space="preserve">77.3</w:t>
            </w:r>
          </w:p>
        </w:tc>
        <w:tc>
          <w:tcPr/>
          <w:p>
            <w:pPr>
              <w:pStyle w:val="Compact"/>
              <w:jc w:val="right"/>
            </w:pPr>
            <w:r>
              <w:t xml:space="preserve">19</w:t>
            </w:r>
          </w:p>
        </w:tc>
      </w:tr>
      <w:tr>
        <w:tc>
          <w:tcPr/>
          <w:p>
            <w:pPr>
              <w:pStyle w:val="Compact"/>
              <w:jc w:val="left"/>
            </w:pPr>
            <w:r>
              <w:t xml:space="preserve">Etelä-Pohjanmaan HVA (naapuri)</w:t>
            </w:r>
          </w:p>
        </w:tc>
        <w:tc>
          <w:tcPr/>
          <w:p>
            <w:pPr>
              <w:pStyle w:val="Compact"/>
              <w:jc w:val="right"/>
            </w:pPr>
            <w:r>
              <w:t xml:space="preserve">58.6</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73"/>
    <w:bookmarkStart w:id="7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123.5</w:t>
            </w:r>
          </w:p>
        </w:tc>
        <w:tc>
          <w:tcPr/>
          <w:p>
            <w:pPr>
              <w:pStyle w:val="Compact"/>
              <w:jc w:val="right"/>
            </w:pPr>
            <w:r>
              <w:t xml:space="preserve">2</w:t>
            </w:r>
          </w:p>
        </w:tc>
      </w:tr>
      <w:tr>
        <w:tc>
          <w:tcPr/>
          <w:p>
            <w:pPr>
              <w:pStyle w:val="Compact"/>
              <w:jc w:val="left"/>
            </w:pPr>
            <w:r>
              <w:t xml:space="preserve">Pirkanmaan HVA (valittu)</w:t>
            </w:r>
          </w:p>
        </w:tc>
        <w:tc>
          <w:tcPr/>
          <w:p>
            <w:pPr>
              <w:pStyle w:val="Compact"/>
              <w:jc w:val="right"/>
            </w:pPr>
            <w:r>
              <w:t xml:space="preserve">105.9</w:t>
            </w:r>
          </w:p>
        </w:tc>
        <w:tc>
          <w:tcPr/>
          <w:p>
            <w:pPr>
              <w:pStyle w:val="Compact"/>
              <w:jc w:val="right"/>
            </w:pPr>
            <w:r>
              <w:t xml:space="preserve">4</w:t>
            </w:r>
          </w:p>
        </w:tc>
      </w:tr>
      <w:tr>
        <w:tc>
          <w:tcPr/>
          <w:p>
            <w:pPr>
              <w:pStyle w:val="Compact"/>
              <w:jc w:val="left"/>
            </w:pPr>
            <w:r>
              <w:t xml:space="preserve">Etelä-Pohjanmaan HVA (naapuri)</w:t>
            </w:r>
          </w:p>
        </w:tc>
        <w:tc>
          <w:tcPr/>
          <w:p>
            <w:pPr>
              <w:pStyle w:val="Compact"/>
              <w:jc w:val="right"/>
            </w:pPr>
            <w:r>
              <w:t xml:space="preserve">103.4</w:t>
            </w:r>
          </w:p>
        </w:tc>
        <w:tc>
          <w:tcPr/>
          <w:p>
            <w:pPr>
              <w:pStyle w:val="Compact"/>
              <w:jc w:val="right"/>
            </w:pPr>
            <w:r>
              <w:t xml:space="preserve">5</w:t>
            </w:r>
          </w:p>
        </w:tc>
      </w:tr>
      <w:tr>
        <w:tc>
          <w:tcPr/>
          <w:p>
            <w:pPr>
              <w:pStyle w:val="Compact"/>
              <w:jc w:val="left"/>
            </w:pPr>
            <w:r>
              <w:t xml:space="preserve">Keski-Suomen HVA (naapuri)</w:t>
            </w:r>
          </w:p>
        </w:tc>
        <w:tc>
          <w:tcPr/>
          <w:p>
            <w:pPr>
              <w:pStyle w:val="Compact"/>
              <w:jc w:val="right"/>
            </w:pPr>
            <w:r>
              <w:t xml:space="preserve">101.1</w:t>
            </w:r>
          </w:p>
        </w:tc>
        <w:tc>
          <w:tcPr/>
          <w:p>
            <w:pPr>
              <w:pStyle w:val="Compact"/>
              <w:jc w:val="right"/>
            </w:pPr>
            <w:r>
              <w:t xml:space="preserve">9</w:t>
            </w:r>
          </w:p>
        </w:tc>
      </w:tr>
      <w:tr>
        <w:tc>
          <w:tcPr/>
          <w:p>
            <w:pPr>
              <w:pStyle w:val="Compact"/>
              <w:jc w:val="left"/>
            </w:pPr>
            <w:r>
              <w:t xml:space="preserve">Varsinais-Suomen HVA (naapuri)</w:t>
            </w:r>
          </w:p>
        </w:tc>
        <w:tc>
          <w:tcPr/>
          <w:p>
            <w:pPr>
              <w:pStyle w:val="Compact"/>
              <w:jc w:val="right"/>
            </w:pPr>
            <w:r>
              <w:t xml:space="preserve">101.1</w:t>
            </w:r>
          </w:p>
        </w:tc>
        <w:tc>
          <w:tcPr/>
          <w:p>
            <w:pPr>
              <w:pStyle w:val="Compact"/>
              <w:jc w:val="right"/>
            </w:pPr>
            <w:r>
              <w:t xml:space="preserve">10</w:t>
            </w:r>
          </w:p>
        </w:tc>
      </w:tr>
      <w:tr>
        <w:tc>
          <w:tcPr/>
          <w:p>
            <w:pPr>
              <w:pStyle w:val="Compact"/>
              <w:jc w:val="left"/>
            </w:pPr>
            <w:r>
              <w:t xml:space="preserve">Satakunnan HVA (naapuri)</w:t>
            </w:r>
          </w:p>
        </w:tc>
        <w:tc>
          <w:tcPr/>
          <w:p>
            <w:pPr>
              <w:pStyle w:val="Compact"/>
              <w:jc w:val="right"/>
            </w:pPr>
            <w:r>
              <w:t xml:space="preserve">98.6</w:t>
            </w:r>
          </w:p>
        </w:tc>
        <w:tc>
          <w:tcPr/>
          <w:p>
            <w:pPr>
              <w:pStyle w:val="Compact"/>
              <w:jc w:val="right"/>
            </w:pPr>
            <w:r>
              <w:t xml:space="preserve">13</w:t>
            </w:r>
          </w:p>
        </w:tc>
      </w:tr>
      <w:tr>
        <w:tc>
          <w:tcPr/>
          <w:p>
            <w:pPr>
              <w:pStyle w:val="Compact"/>
              <w:jc w:val="left"/>
            </w:pPr>
            <w:r>
              <w:t xml:space="preserve">Kanta-Hämeen HVA (naapuri)</w:t>
            </w:r>
          </w:p>
        </w:tc>
        <w:tc>
          <w:tcPr/>
          <w:p>
            <w:pPr>
              <w:pStyle w:val="Compact"/>
              <w:jc w:val="right"/>
            </w:pPr>
            <w:r>
              <w:t xml:space="preserve">96.3</w:t>
            </w:r>
          </w:p>
        </w:tc>
        <w:tc>
          <w:tcPr/>
          <w:p>
            <w:pPr>
              <w:pStyle w:val="Compact"/>
              <w:jc w:val="right"/>
            </w:pPr>
            <w:r>
              <w:t xml:space="preserve">15</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74"/>
    <w:bookmarkStart w:id="7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113.6</w:t>
            </w:r>
          </w:p>
        </w:tc>
        <w:tc>
          <w:tcPr/>
          <w:p>
            <w:pPr>
              <w:pStyle w:val="Compact"/>
              <w:jc w:val="right"/>
            </w:pPr>
            <w:r>
              <w:t xml:space="preserve">7</w:t>
            </w:r>
          </w:p>
        </w:tc>
      </w:tr>
      <w:tr>
        <w:tc>
          <w:tcPr/>
          <w:p>
            <w:pPr>
              <w:pStyle w:val="Compact"/>
              <w:jc w:val="left"/>
            </w:pPr>
            <w:r>
              <w:t xml:space="preserve">Etelä-Pohjanmaan HVA (naapuri)</w:t>
            </w:r>
          </w:p>
        </w:tc>
        <w:tc>
          <w:tcPr/>
          <w:p>
            <w:pPr>
              <w:pStyle w:val="Compact"/>
              <w:jc w:val="right"/>
            </w:pPr>
            <w:r>
              <w:t xml:space="preserve">109.0</w:t>
            </w:r>
          </w:p>
        </w:tc>
        <w:tc>
          <w:tcPr/>
          <w:p>
            <w:pPr>
              <w:pStyle w:val="Compact"/>
              <w:jc w:val="right"/>
            </w:pPr>
            <w:r>
              <w:t xml:space="preserve">8</w:t>
            </w:r>
          </w:p>
        </w:tc>
      </w:tr>
      <w:tr>
        <w:tc>
          <w:tcPr/>
          <w:p>
            <w:pPr>
              <w:pStyle w:val="Compact"/>
              <w:jc w:val="left"/>
            </w:pPr>
            <w:r>
              <w:t xml:space="preserve">Päijät-Hämeen HVA (naapuri)</w:t>
            </w:r>
          </w:p>
        </w:tc>
        <w:tc>
          <w:tcPr/>
          <w:p>
            <w:pPr>
              <w:pStyle w:val="Compact"/>
              <w:jc w:val="right"/>
            </w:pPr>
            <w:r>
              <w:t xml:space="preserve">108.9</w:t>
            </w:r>
          </w:p>
        </w:tc>
        <w:tc>
          <w:tcPr/>
          <w:p>
            <w:pPr>
              <w:pStyle w:val="Compact"/>
              <w:jc w:val="right"/>
            </w:pPr>
            <w:r>
              <w:t xml:space="preserve">9</w:t>
            </w:r>
          </w:p>
        </w:tc>
      </w:tr>
      <w:tr>
        <w:tc>
          <w:tcPr/>
          <w:p>
            <w:pPr>
              <w:pStyle w:val="Compact"/>
              <w:jc w:val="left"/>
            </w:pPr>
            <w:r>
              <w:t xml:space="preserve">Keski-Suomen HVA (naapuri)</w:t>
            </w:r>
          </w:p>
        </w:tc>
        <w:tc>
          <w:tcPr/>
          <w:p>
            <w:pPr>
              <w:pStyle w:val="Compact"/>
              <w:jc w:val="right"/>
            </w:pPr>
            <w:r>
              <w:t xml:space="preserve">101.4</w:t>
            </w:r>
          </w:p>
        </w:tc>
        <w:tc>
          <w:tcPr/>
          <w:p>
            <w:pPr>
              <w:pStyle w:val="Compact"/>
              <w:jc w:val="right"/>
            </w:pPr>
            <w:r>
              <w:t xml:space="preserve">11</w:t>
            </w:r>
          </w:p>
        </w:tc>
      </w:tr>
      <w:tr>
        <w:tc>
          <w:tcPr/>
          <w:p>
            <w:pPr>
              <w:pStyle w:val="Compact"/>
              <w:jc w:val="left"/>
            </w:pPr>
            <w:r>
              <w:t xml:space="preserve">Varsinais-Suomen HVA (naapuri)</w:t>
            </w:r>
          </w:p>
        </w:tc>
        <w:tc>
          <w:tcPr/>
          <w:p>
            <w:pPr>
              <w:pStyle w:val="Compact"/>
              <w:jc w:val="right"/>
            </w:pPr>
            <w:r>
              <w:t xml:space="preserve">95.5</w:t>
            </w:r>
          </w:p>
        </w:tc>
        <w:tc>
          <w:tcPr/>
          <w:p>
            <w:pPr>
              <w:pStyle w:val="Compact"/>
              <w:jc w:val="right"/>
            </w:pPr>
            <w:r>
              <w:t xml:space="preserve">15</w:t>
            </w:r>
          </w:p>
        </w:tc>
      </w:tr>
      <w:tr>
        <w:tc>
          <w:tcPr/>
          <w:p>
            <w:pPr>
              <w:pStyle w:val="Compact"/>
              <w:jc w:val="left"/>
            </w:pPr>
            <w:r>
              <w:t xml:space="preserve">Kanta-Hämeen HVA (naapuri)</w:t>
            </w:r>
          </w:p>
        </w:tc>
        <w:tc>
          <w:tcPr/>
          <w:p>
            <w:pPr>
              <w:pStyle w:val="Compact"/>
              <w:jc w:val="right"/>
            </w:pPr>
            <w:r>
              <w:t xml:space="preserve">82.4</w:t>
            </w:r>
          </w:p>
        </w:tc>
        <w:tc>
          <w:tcPr/>
          <w:p>
            <w:pPr>
              <w:pStyle w:val="Compact"/>
              <w:jc w:val="right"/>
            </w:pPr>
            <w:r>
              <w:t xml:space="preserve">18</w:t>
            </w:r>
          </w:p>
        </w:tc>
      </w:tr>
      <w:tr>
        <w:tc>
          <w:tcPr/>
          <w:p>
            <w:pPr>
              <w:pStyle w:val="Compact"/>
              <w:jc w:val="left"/>
            </w:pPr>
            <w:r>
              <w:t xml:space="preserve">Pirkanmaan HVA (valittu)</w:t>
            </w:r>
          </w:p>
        </w:tc>
        <w:tc>
          <w:tcPr/>
          <w:p>
            <w:pPr>
              <w:pStyle w:val="Compact"/>
              <w:jc w:val="right"/>
            </w:pPr>
            <w:r>
              <w:t xml:space="preserve">58.0</w:t>
            </w:r>
          </w:p>
        </w:tc>
        <w:tc>
          <w:tcPr/>
          <w:p>
            <w:pPr>
              <w:pStyle w:val="Compact"/>
              <w:jc w:val="right"/>
            </w:pPr>
            <w:r>
              <w:t xml:space="preserve">22</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75"/>
    <w:bookmarkStart w:id="7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109.6</w:t>
            </w:r>
          </w:p>
        </w:tc>
        <w:tc>
          <w:tcPr/>
          <w:p>
            <w:pPr>
              <w:pStyle w:val="Compact"/>
              <w:jc w:val="right"/>
            </w:pPr>
            <w:r>
              <w:t xml:space="preserve">5</w:t>
            </w:r>
          </w:p>
        </w:tc>
      </w:tr>
      <w:tr>
        <w:tc>
          <w:tcPr/>
          <w:p>
            <w:pPr>
              <w:pStyle w:val="Compact"/>
              <w:jc w:val="left"/>
            </w:pPr>
            <w:r>
              <w:t xml:space="preserve">Kanta-Hämeen HVA (naapuri)</w:t>
            </w:r>
          </w:p>
        </w:tc>
        <w:tc>
          <w:tcPr/>
          <w:p>
            <w:pPr>
              <w:pStyle w:val="Compact"/>
              <w:jc w:val="right"/>
            </w:pPr>
            <w:r>
              <w:t xml:space="preserve">101.7</w:t>
            </w:r>
          </w:p>
        </w:tc>
        <w:tc>
          <w:tcPr/>
          <w:p>
            <w:pPr>
              <w:pStyle w:val="Compact"/>
              <w:jc w:val="right"/>
            </w:pPr>
            <w:r>
              <w:t xml:space="preserve">9</w:t>
            </w:r>
          </w:p>
        </w:tc>
      </w:tr>
      <w:tr>
        <w:tc>
          <w:tcPr/>
          <w:p>
            <w:pPr>
              <w:pStyle w:val="Compact"/>
              <w:jc w:val="left"/>
            </w:pPr>
            <w:r>
              <w:t xml:space="preserve">Päijät-Hämeen HVA (naapuri)</w:t>
            </w:r>
          </w:p>
        </w:tc>
        <w:tc>
          <w:tcPr/>
          <w:p>
            <w:pPr>
              <w:pStyle w:val="Compact"/>
              <w:jc w:val="right"/>
            </w:pPr>
            <w:r>
              <w:t xml:space="preserve">101.7</w:t>
            </w:r>
          </w:p>
        </w:tc>
        <w:tc>
          <w:tcPr/>
          <w:p>
            <w:pPr>
              <w:pStyle w:val="Compact"/>
              <w:jc w:val="right"/>
            </w:pPr>
            <w:r>
              <w:t xml:space="preserve">10</w:t>
            </w:r>
          </w:p>
        </w:tc>
      </w:tr>
      <w:tr>
        <w:tc>
          <w:tcPr/>
          <w:p>
            <w:pPr>
              <w:pStyle w:val="Compact"/>
              <w:jc w:val="left"/>
            </w:pPr>
            <w:r>
              <w:t xml:space="preserve">Keski-Suomen HVA (naapuri)</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89.3</w:t>
            </w:r>
          </w:p>
        </w:tc>
        <w:tc>
          <w:tcPr/>
          <w:p>
            <w:pPr>
              <w:pStyle w:val="Compact"/>
              <w:jc w:val="right"/>
            </w:pPr>
            <w:r>
              <w:t xml:space="preserve">14</w:t>
            </w:r>
          </w:p>
        </w:tc>
      </w:tr>
      <w:tr>
        <w:tc>
          <w:tcPr/>
          <w:p>
            <w:pPr>
              <w:pStyle w:val="Compact"/>
              <w:jc w:val="left"/>
            </w:pPr>
            <w:r>
              <w:t xml:space="preserve">Pirkanmaan HVA (valittu)</w:t>
            </w:r>
          </w:p>
        </w:tc>
        <w:tc>
          <w:tcPr/>
          <w:p>
            <w:pPr>
              <w:pStyle w:val="Compact"/>
              <w:jc w:val="right"/>
            </w:pPr>
            <w:r>
              <w:t xml:space="preserve">85.9</w:t>
            </w:r>
          </w:p>
        </w:tc>
        <w:tc>
          <w:tcPr/>
          <w:p>
            <w:pPr>
              <w:pStyle w:val="Compact"/>
              <w:jc w:val="right"/>
            </w:pPr>
            <w:r>
              <w:t xml:space="preserve">15</w:t>
            </w:r>
          </w:p>
        </w:tc>
      </w:tr>
      <w:tr>
        <w:tc>
          <w:tcPr/>
          <w:p>
            <w:pPr>
              <w:pStyle w:val="Compact"/>
              <w:jc w:val="left"/>
            </w:pPr>
            <w:r>
              <w:t xml:space="preserve">Varsinais-Suomen HVA (naapuri)</w:t>
            </w:r>
          </w:p>
        </w:tc>
        <w:tc>
          <w:tcPr/>
          <w:p>
            <w:pPr>
              <w:pStyle w:val="Compact"/>
              <w:jc w:val="right"/>
            </w:pPr>
            <w:r>
              <w:t xml:space="preserve">52.0</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76"/>
    <w:bookmarkStart w:id="8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Pirkanmaan HVA (valittu)</w:t>
            </w:r>
          </w:p>
        </w:tc>
        <w:tc>
          <w:tcPr/>
          <w:p>
            <w:pPr>
              <w:pStyle w:val="Compact"/>
              <w:jc w:val="right"/>
            </w:pPr>
            <w:r>
              <w:t xml:space="preserve">129.0</w:t>
            </w:r>
          </w:p>
        </w:tc>
        <w:tc>
          <w:tcPr/>
          <w:p>
            <w:pPr>
              <w:pStyle w:val="Compact"/>
              <w:jc w:val="right"/>
            </w:pPr>
            <w:r>
              <w:t xml:space="preserve">8</w:t>
            </w:r>
          </w:p>
        </w:tc>
      </w:tr>
      <w:tr>
        <w:tc>
          <w:tcPr/>
          <w:p>
            <w:pPr>
              <w:pStyle w:val="Compact"/>
              <w:jc w:val="left"/>
            </w:pPr>
            <w:r>
              <w:t xml:space="preserve">Satakunnan HVA (naapuri)</w:t>
            </w:r>
          </w:p>
        </w:tc>
        <w:tc>
          <w:tcPr/>
          <w:p>
            <w:pPr>
              <w:pStyle w:val="Compact"/>
              <w:jc w:val="right"/>
            </w:pPr>
            <w:r>
              <w:t xml:space="preserve">116.1</w:t>
            </w:r>
          </w:p>
        </w:tc>
        <w:tc>
          <w:tcPr/>
          <w:p>
            <w:pPr>
              <w:pStyle w:val="Compact"/>
              <w:jc w:val="right"/>
            </w:pPr>
            <w:r>
              <w:t xml:space="preserve">9</w:t>
            </w:r>
          </w:p>
        </w:tc>
      </w:tr>
      <w:tr>
        <w:tc>
          <w:tcPr/>
          <w:p>
            <w:pPr>
              <w:pStyle w:val="Compact"/>
              <w:jc w:val="left"/>
            </w:pPr>
            <w:r>
              <w:t xml:space="preserve">Keski-Suomen HVA (naapuri)</w:t>
            </w:r>
          </w:p>
        </w:tc>
        <w:tc>
          <w:tcPr/>
          <w:p>
            <w:pPr>
              <w:pStyle w:val="Compact"/>
              <w:jc w:val="right"/>
            </w:pPr>
            <w:r>
              <w:t xml:space="preserve">103.2</w:t>
            </w:r>
          </w:p>
        </w:tc>
        <w:tc>
          <w:tcPr/>
          <w:p>
            <w:pPr>
              <w:pStyle w:val="Compact"/>
              <w:jc w:val="right"/>
            </w:pPr>
            <w:r>
              <w:t xml:space="preserve">11</w:t>
            </w:r>
          </w:p>
        </w:tc>
      </w:tr>
      <w:tr>
        <w:tc>
          <w:tcPr/>
          <w:p>
            <w:pPr>
              <w:pStyle w:val="Compact"/>
              <w:jc w:val="left"/>
            </w:pPr>
            <w:r>
              <w:t xml:space="preserve">Etelä-Pohjanmaan HVA (naapuri)</w:t>
            </w:r>
          </w:p>
        </w:tc>
        <w:tc>
          <w:tcPr/>
          <w:p>
            <w:pPr>
              <w:pStyle w:val="Compact"/>
              <w:jc w:val="right"/>
            </w:pPr>
            <w:r>
              <w:t xml:space="preserve">96.8</w:t>
            </w:r>
          </w:p>
        </w:tc>
        <w:tc>
          <w:tcPr/>
          <w:p>
            <w:pPr>
              <w:pStyle w:val="Compact"/>
              <w:jc w:val="right"/>
            </w:pPr>
            <w:r>
              <w:t xml:space="preserve">12</w:t>
            </w:r>
          </w:p>
        </w:tc>
      </w:tr>
      <w:tr>
        <w:tc>
          <w:tcPr/>
          <w:p>
            <w:pPr>
              <w:pStyle w:val="Compact"/>
              <w:jc w:val="left"/>
            </w:pPr>
            <w:r>
              <w:t xml:space="preserve">Kanta-Hämeen HVA (naapuri)</w:t>
            </w:r>
          </w:p>
        </w:tc>
        <w:tc>
          <w:tcPr/>
          <w:p>
            <w:pPr>
              <w:pStyle w:val="Compact"/>
              <w:jc w:val="right"/>
            </w:pPr>
            <w:r>
              <w:t xml:space="preserve">71.0</w:t>
            </w:r>
          </w:p>
        </w:tc>
        <w:tc>
          <w:tcPr/>
          <w:p>
            <w:pPr>
              <w:pStyle w:val="Compact"/>
              <w:jc w:val="right"/>
            </w:pPr>
            <w:r>
              <w:t xml:space="preserve">18</w:t>
            </w:r>
          </w:p>
        </w:tc>
      </w:tr>
      <w:tr>
        <w:tc>
          <w:tcPr/>
          <w:p>
            <w:pPr>
              <w:pStyle w:val="Compact"/>
              <w:jc w:val="left"/>
            </w:pPr>
            <w:r>
              <w:t xml:space="preserve">Varsinais-Suomen HVA (naapuri)</w:t>
            </w:r>
          </w:p>
        </w:tc>
        <w:tc>
          <w:tcPr/>
          <w:p>
            <w:pPr>
              <w:pStyle w:val="Compact"/>
              <w:jc w:val="right"/>
            </w:pPr>
            <w:r>
              <w:t xml:space="preserve">64.5</w:t>
            </w:r>
          </w:p>
        </w:tc>
        <w:tc>
          <w:tcPr/>
          <w:p>
            <w:pPr>
              <w:pStyle w:val="Compact"/>
              <w:jc w:val="right"/>
            </w:pPr>
            <w:r>
              <w:t xml:space="preserve">21</w:t>
            </w:r>
          </w:p>
        </w:tc>
      </w:tr>
      <w:tr>
        <w:tc>
          <w:tcPr/>
          <w:p>
            <w:pPr>
              <w:pStyle w:val="Compact"/>
              <w:jc w:val="left"/>
            </w:pPr>
            <w:r>
              <w:t xml:space="preserve">Päijät-Hämeen HVA (naapuri)</w:t>
            </w:r>
          </w:p>
        </w:tc>
        <w:tc>
          <w:tcPr/>
          <w:p>
            <w:pPr>
              <w:pStyle w:val="Compact"/>
              <w:jc w:val="right"/>
            </w:pPr>
            <w:r>
              <w:t xml:space="preserve">51.6</w:t>
            </w:r>
          </w:p>
        </w:tc>
        <w:tc>
          <w:tcPr/>
          <w:p>
            <w:pPr>
              <w:pStyle w:val="Compact"/>
              <w:jc w:val="right"/>
            </w:pPr>
            <w:r>
              <w:t xml:space="preserve">22</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r>
        <w:drawing>
          <wp:inline>
            <wp:extent cx="6858000" cy="8923662"/>
            <wp:effectExtent b="0" l="0" r="0" t="0"/>
            <wp:docPr descr="" title="" id="78" name="Picture"/>
            <a:graphic>
              <a:graphicData uri="http://schemas.openxmlformats.org/drawingml/2006/picture">
                <pic:pic>
                  <pic:nvPicPr>
                    <pic:cNvPr descr="alueprofiili_pirkanmaan_hva_hyvinvointialueet_docx_files/figure-docx/talous_kuva-1.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p>
    <w:bookmarkEnd w:id="80"/>
    <w:bookmarkEnd w:id="81"/>
    <w:bookmarkStart w:id="9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34980</w:t>
            </w:r>
          </w:p>
        </w:tc>
        <w:tc>
          <w:tcPr/>
          <w:p>
            <w:pPr>
              <w:pStyle w:val="Compact"/>
              <w:jc w:val="left"/>
            </w:pPr>
            <w:r>
              <w:t xml:space="preserve">Killinkoski</w:t>
            </w:r>
          </w:p>
        </w:tc>
        <w:tc>
          <w:tcPr/>
          <w:p>
            <w:pPr>
              <w:pStyle w:val="Compact"/>
              <w:jc w:val="right"/>
            </w:pPr>
            <w:r>
              <w:t xml:space="preserve">154.7</w:t>
            </w:r>
          </w:p>
        </w:tc>
        <w:tc>
          <w:tcPr/>
          <w:p>
            <w:pPr>
              <w:pStyle w:val="Compact"/>
              <w:jc w:val="right"/>
            </w:pPr>
            <w:r>
              <w:t xml:space="preserve">174.9</w:t>
            </w:r>
          </w:p>
        </w:tc>
        <w:tc>
          <w:tcPr/>
          <w:p>
            <w:pPr>
              <w:pStyle w:val="Compact"/>
              <w:jc w:val="right"/>
            </w:pPr>
            <w:r>
              <w:t xml:space="preserve">147.0</w:t>
            </w:r>
          </w:p>
        </w:tc>
        <w:tc>
          <w:tcPr/>
          <w:p>
            <w:pPr>
              <w:pStyle w:val="Compact"/>
              <w:jc w:val="right"/>
            </w:pPr>
            <w:r>
              <w:t xml:space="preserve">143.3</w:t>
            </w:r>
          </w:p>
        </w:tc>
        <w:tc>
          <w:tcPr/>
          <w:p>
            <w:pPr>
              <w:pStyle w:val="Compact"/>
              <w:jc w:val="right"/>
            </w:pPr>
            <w:r>
              <w:t xml:space="preserve">153.6</w:t>
            </w:r>
          </w:p>
        </w:tc>
      </w:tr>
      <w:tr>
        <w:tc>
          <w:tcPr/>
          <w:p>
            <w:pPr>
              <w:pStyle w:val="Compact"/>
              <w:jc w:val="left"/>
            </w:pPr>
            <w:r>
              <w:t xml:space="preserve">31750</w:t>
            </w:r>
          </w:p>
        </w:tc>
        <w:tc>
          <w:tcPr/>
          <w:p>
            <w:pPr>
              <w:pStyle w:val="Compact"/>
              <w:jc w:val="left"/>
            </w:pPr>
            <w:r>
              <w:t xml:space="preserve">Kehro</w:t>
            </w:r>
          </w:p>
        </w:tc>
        <w:tc>
          <w:tcPr/>
          <w:p>
            <w:pPr>
              <w:pStyle w:val="Compact"/>
              <w:jc w:val="right"/>
            </w:pPr>
            <w:r>
              <w:t xml:space="preserve">151.1</w:t>
            </w:r>
          </w:p>
        </w:tc>
        <w:tc>
          <w:tcPr/>
          <w:p>
            <w:pPr>
              <w:pStyle w:val="Compact"/>
              <w:jc w:val="right"/>
            </w:pPr>
            <w:r>
              <w:t xml:space="preserve">158.7</w:t>
            </w:r>
          </w:p>
        </w:tc>
        <w:tc>
          <w:tcPr/>
          <w:p>
            <w:pPr>
              <w:pStyle w:val="Compact"/>
              <w:jc w:val="right"/>
            </w:pPr>
            <w:r>
              <w:t xml:space="preserve">168.5</w:t>
            </w:r>
          </w:p>
        </w:tc>
        <w:tc>
          <w:tcPr/>
          <w:p>
            <w:pPr>
              <w:pStyle w:val="Compact"/>
              <w:jc w:val="right"/>
            </w:pPr>
            <w:r>
              <w:t xml:space="preserve">139.6</w:t>
            </w:r>
          </w:p>
        </w:tc>
        <w:tc>
          <w:tcPr/>
          <w:p>
            <w:pPr>
              <w:pStyle w:val="Compact"/>
              <w:jc w:val="right"/>
            </w:pPr>
            <w:r>
              <w:t xml:space="preserve">137.6</w:t>
            </w:r>
          </w:p>
        </w:tc>
      </w:tr>
      <w:tr>
        <w:tc>
          <w:tcPr/>
          <w:p>
            <w:pPr>
              <w:pStyle w:val="Compact"/>
              <w:jc w:val="left"/>
            </w:pPr>
            <w:r>
              <w:t xml:space="preserve">34550</w:t>
            </w:r>
          </w:p>
        </w:tc>
        <w:tc>
          <w:tcPr/>
          <w:p>
            <w:pPr>
              <w:pStyle w:val="Compact"/>
              <w:jc w:val="left"/>
            </w:pPr>
            <w:r>
              <w:t xml:space="preserve">Itä-Aure</w:t>
            </w:r>
          </w:p>
        </w:tc>
        <w:tc>
          <w:tcPr/>
          <w:p>
            <w:pPr>
              <w:pStyle w:val="Compact"/>
              <w:jc w:val="right"/>
            </w:pPr>
            <w:r>
              <w:t xml:space="preserve">147.3</w:t>
            </w:r>
          </w:p>
        </w:tc>
        <w:tc>
          <w:tcPr/>
          <w:p>
            <w:pPr>
              <w:pStyle w:val="Compact"/>
              <w:jc w:val="right"/>
            </w:pPr>
            <w:r>
              <w:t xml:space="preserve">147.5</w:t>
            </w:r>
          </w:p>
        </w:tc>
        <w:tc>
          <w:tcPr/>
          <w:p>
            <w:pPr>
              <w:pStyle w:val="Compact"/>
              <w:jc w:val="right"/>
            </w:pPr>
            <w:r>
              <w:t xml:space="preserve">146.0</w:t>
            </w:r>
          </w:p>
        </w:tc>
        <w:tc>
          <w:tcPr/>
          <w:p>
            <w:pPr>
              <w:pStyle w:val="Compact"/>
              <w:jc w:val="right"/>
            </w:pPr>
            <w:r>
              <w:t xml:space="preserve">115.4</w:t>
            </w:r>
          </w:p>
        </w:tc>
        <w:tc>
          <w:tcPr/>
          <w:p>
            <w:pPr>
              <w:pStyle w:val="Compact"/>
              <w:jc w:val="right"/>
            </w:pPr>
            <w:r>
              <w:t xml:space="preserve">180.3</w:t>
            </w:r>
          </w:p>
        </w:tc>
      </w:tr>
      <w:tr>
        <w:tc>
          <w:tcPr/>
          <w:p>
            <w:pPr>
              <w:pStyle w:val="Compact"/>
              <w:jc w:val="left"/>
            </w:pPr>
            <w:r>
              <w:t xml:space="preserve">36880</w:t>
            </w:r>
          </w:p>
        </w:tc>
        <w:tc>
          <w:tcPr/>
          <w:p>
            <w:pPr>
              <w:pStyle w:val="Compact"/>
              <w:jc w:val="left"/>
            </w:pPr>
            <w:r>
              <w:t xml:space="preserve">Vehkajärvi</w:t>
            </w:r>
          </w:p>
        </w:tc>
        <w:tc>
          <w:tcPr/>
          <w:p>
            <w:pPr>
              <w:pStyle w:val="Compact"/>
              <w:jc w:val="right"/>
            </w:pPr>
            <w:r>
              <w:t xml:space="preserve">143.9</w:t>
            </w:r>
          </w:p>
        </w:tc>
        <w:tc>
          <w:tcPr/>
          <w:p>
            <w:pPr>
              <w:pStyle w:val="Compact"/>
              <w:jc w:val="right"/>
            </w:pPr>
            <w:r>
              <w:t xml:space="preserve">144.9</w:t>
            </w:r>
          </w:p>
        </w:tc>
        <w:tc>
          <w:tcPr/>
          <w:p>
            <w:pPr>
              <w:pStyle w:val="Compact"/>
              <w:jc w:val="right"/>
            </w:pPr>
            <w:r>
              <w:t xml:space="preserve">171.1</w:t>
            </w:r>
          </w:p>
        </w:tc>
        <w:tc>
          <w:tcPr/>
          <w:p>
            <w:pPr>
              <w:pStyle w:val="Compact"/>
              <w:jc w:val="right"/>
            </w:pPr>
            <w:r>
              <w:t xml:space="preserve">122.6</w:t>
            </w:r>
          </w:p>
        </w:tc>
        <w:tc>
          <w:tcPr/>
          <w:p>
            <w:pPr>
              <w:pStyle w:val="Compact"/>
              <w:jc w:val="right"/>
            </w:pPr>
            <w:r>
              <w:t xml:space="preserve">137.2</w:t>
            </w:r>
          </w:p>
        </w:tc>
      </w:tr>
      <w:tr>
        <w:tc>
          <w:tcPr/>
          <w:p>
            <w:pPr>
              <w:pStyle w:val="Compact"/>
              <w:jc w:val="left"/>
            </w:pPr>
            <w:r>
              <w:t xml:space="preserve">33850</w:t>
            </w:r>
          </w:p>
        </w:tc>
        <w:tc>
          <w:tcPr/>
          <w:p>
            <w:pPr>
              <w:pStyle w:val="Compact"/>
              <w:jc w:val="left"/>
            </w:pPr>
            <w:r>
              <w:t xml:space="preserve">Multisilta</w:t>
            </w:r>
          </w:p>
        </w:tc>
        <w:tc>
          <w:tcPr/>
          <w:p>
            <w:pPr>
              <w:pStyle w:val="Compact"/>
              <w:jc w:val="right"/>
            </w:pPr>
            <w:r>
              <w:t xml:space="preserve">141.6</w:t>
            </w:r>
          </w:p>
        </w:tc>
        <w:tc>
          <w:tcPr/>
          <w:p>
            <w:pPr>
              <w:pStyle w:val="Compact"/>
              <w:jc w:val="right"/>
            </w:pPr>
            <w:r>
              <w:t xml:space="preserve">150.7</w:t>
            </w:r>
          </w:p>
        </w:tc>
        <w:tc>
          <w:tcPr/>
          <w:p>
            <w:pPr>
              <w:pStyle w:val="Compact"/>
              <w:jc w:val="right"/>
            </w:pPr>
            <w:r>
              <w:t xml:space="preserve">110.8</w:t>
            </w:r>
          </w:p>
        </w:tc>
        <w:tc>
          <w:tcPr/>
          <w:p>
            <w:pPr>
              <w:pStyle w:val="Compact"/>
              <w:jc w:val="right"/>
            </w:pPr>
            <w:r>
              <w:t xml:space="preserve">201.5</w:t>
            </w:r>
          </w:p>
        </w:tc>
        <w:tc>
          <w:tcPr/>
          <w:p>
            <w:pPr>
              <w:pStyle w:val="Compact"/>
              <w:jc w:val="right"/>
            </w:pPr>
            <w:r>
              <w:t xml:space="preserve">103.4</w:t>
            </w:r>
          </w:p>
        </w:tc>
      </w:tr>
      <w:tr>
        <w:tc>
          <w:tcPr/>
          <w:p>
            <w:pPr>
              <w:pStyle w:val="Compact"/>
              <w:jc w:val="left"/>
            </w:pPr>
            <w:r>
              <w:t xml:space="preserve">33720</w:t>
            </w:r>
          </w:p>
        </w:tc>
        <w:tc>
          <w:tcPr/>
          <w:p>
            <w:pPr>
              <w:pStyle w:val="Compact"/>
              <w:jc w:val="left"/>
            </w:pPr>
            <w:r>
              <w:t xml:space="preserve">Hervanta</w:t>
            </w:r>
          </w:p>
        </w:tc>
        <w:tc>
          <w:tcPr/>
          <w:p>
            <w:pPr>
              <w:pStyle w:val="Compact"/>
              <w:jc w:val="right"/>
            </w:pPr>
            <w:r>
              <w:t xml:space="preserve">139.9</w:t>
            </w:r>
          </w:p>
        </w:tc>
        <w:tc>
          <w:tcPr/>
          <w:p>
            <w:pPr>
              <w:pStyle w:val="Compact"/>
              <w:jc w:val="right"/>
            </w:pPr>
            <w:r>
              <w:t xml:space="preserve">176.5</w:t>
            </w:r>
          </w:p>
        </w:tc>
        <w:tc>
          <w:tcPr/>
          <w:p>
            <w:pPr>
              <w:pStyle w:val="Compact"/>
              <w:jc w:val="right"/>
            </w:pPr>
            <w:r>
              <w:t xml:space="preserve">150.4</w:t>
            </w:r>
          </w:p>
        </w:tc>
        <w:tc>
          <w:tcPr/>
          <w:p>
            <w:pPr>
              <w:pStyle w:val="Compact"/>
              <w:jc w:val="right"/>
            </w:pPr>
            <w:r>
              <w:t xml:space="preserve">143.5</w:t>
            </w:r>
          </w:p>
        </w:tc>
        <w:tc>
          <w:tcPr/>
          <w:p>
            <w:pPr>
              <w:pStyle w:val="Compact"/>
              <w:jc w:val="right"/>
            </w:pPr>
            <w:r>
              <w:t xml:space="preserve">89.2</w:t>
            </w:r>
          </w:p>
        </w:tc>
      </w:tr>
      <w:tr>
        <w:tc>
          <w:tcPr/>
          <w:p>
            <w:pPr>
              <w:pStyle w:val="Compact"/>
              <w:jc w:val="left"/>
            </w:pPr>
            <w:r>
              <w:t xml:space="preserve">17870</w:t>
            </w:r>
          </w:p>
        </w:tc>
        <w:tc>
          <w:tcPr/>
          <w:p>
            <w:pPr>
              <w:pStyle w:val="Compact"/>
              <w:jc w:val="left"/>
            </w:pPr>
            <w:r>
              <w:t xml:space="preserve">Ruolahti</w:t>
            </w:r>
          </w:p>
        </w:tc>
        <w:tc>
          <w:tcPr/>
          <w:p>
            <w:pPr>
              <w:pStyle w:val="Compact"/>
              <w:jc w:val="right"/>
            </w:pPr>
            <w:r>
              <w:t xml:space="preserve">137.6</w:t>
            </w:r>
          </w:p>
        </w:tc>
        <w:tc>
          <w:tcPr/>
          <w:p>
            <w:pPr>
              <w:pStyle w:val="Compact"/>
              <w:jc w:val="right"/>
            </w:pPr>
            <w:r>
              <w:t xml:space="preserve">180.3</w:t>
            </w:r>
          </w:p>
        </w:tc>
        <w:tc>
          <w:tcPr/>
          <w:p>
            <w:pPr>
              <w:pStyle w:val="Compact"/>
              <w:jc w:val="right"/>
            </w:pPr>
            <w:r>
              <w:t xml:space="preserve">130.6</w:t>
            </w:r>
          </w:p>
        </w:tc>
        <w:tc>
          <w:tcPr/>
          <w:p>
            <w:pPr>
              <w:pStyle w:val="Compact"/>
              <w:jc w:val="right"/>
            </w:pPr>
            <w:r>
              <w:t xml:space="preserve">105.6</w:t>
            </w:r>
          </w:p>
        </w:tc>
        <w:tc>
          <w:tcPr/>
          <w:p>
            <w:pPr>
              <w:pStyle w:val="Compact"/>
              <w:jc w:val="right"/>
            </w:pPr>
            <w:r>
              <w:t xml:space="preserve">134.0</w:t>
            </w:r>
          </w:p>
        </w:tc>
      </w:tr>
      <w:tr>
        <w:tc>
          <w:tcPr/>
          <w:p>
            <w:pPr>
              <w:pStyle w:val="Compact"/>
              <w:jc w:val="left"/>
            </w:pPr>
            <w:r>
              <w:t xml:space="preserve">39770</w:t>
            </w:r>
          </w:p>
        </w:tc>
        <w:tc>
          <w:tcPr/>
          <w:p>
            <w:pPr>
              <w:pStyle w:val="Compact"/>
              <w:jc w:val="left"/>
            </w:pPr>
            <w:r>
              <w:t xml:space="preserve">Aureskoski</w:t>
            </w:r>
          </w:p>
        </w:tc>
        <w:tc>
          <w:tcPr/>
          <w:p>
            <w:pPr>
              <w:pStyle w:val="Compact"/>
              <w:jc w:val="right"/>
            </w:pPr>
            <w:r>
              <w:t xml:space="preserve">137.3</w:t>
            </w:r>
          </w:p>
        </w:tc>
        <w:tc>
          <w:tcPr/>
          <w:p>
            <w:pPr>
              <w:pStyle w:val="Compact"/>
              <w:jc w:val="right"/>
            </w:pPr>
            <w:r>
              <w:t xml:space="preserve">154.0</w:t>
            </w:r>
          </w:p>
        </w:tc>
        <w:tc>
          <w:tcPr/>
          <w:p>
            <w:pPr>
              <w:pStyle w:val="Compact"/>
              <w:jc w:val="right"/>
            </w:pPr>
            <w:r>
              <w:t xml:space="preserve">154.4</w:t>
            </w:r>
          </w:p>
        </w:tc>
        <w:tc>
          <w:tcPr/>
          <w:p>
            <w:pPr>
              <w:pStyle w:val="Compact"/>
              <w:jc w:val="right"/>
            </w:pPr>
            <w:r>
              <w:t xml:space="preserve">92.5</w:t>
            </w:r>
          </w:p>
        </w:tc>
        <w:tc>
          <w:tcPr/>
          <w:p>
            <w:pPr>
              <w:pStyle w:val="Compact"/>
              <w:jc w:val="right"/>
            </w:pPr>
            <w:r>
              <w:t xml:space="preserve">148.5</w:t>
            </w:r>
          </w:p>
        </w:tc>
      </w:tr>
      <w:tr>
        <w:tc>
          <w:tcPr/>
          <w:p>
            <w:pPr>
              <w:pStyle w:val="Compact"/>
              <w:jc w:val="left"/>
            </w:pPr>
            <w:r>
              <w:t xml:space="preserve">34530</w:t>
            </w:r>
          </w:p>
        </w:tc>
        <w:tc>
          <w:tcPr/>
          <w:p>
            <w:pPr>
              <w:pStyle w:val="Compact"/>
              <w:jc w:val="left"/>
            </w:pPr>
            <w:r>
              <w:t xml:space="preserve">Länsi-Aure</w:t>
            </w:r>
          </w:p>
        </w:tc>
        <w:tc>
          <w:tcPr/>
          <w:p>
            <w:pPr>
              <w:pStyle w:val="Compact"/>
              <w:jc w:val="right"/>
            </w:pPr>
            <w:r>
              <w:t xml:space="preserve">135.5</w:t>
            </w:r>
          </w:p>
        </w:tc>
        <w:tc>
          <w:tcPr/>
          <w:p>
            <w:pPr>
              <w:pStyle w:val="Compact"/>
              <w:jc w:val="right"/>
            </w:pPr>
            <w:r>
              <w:t xml:space="preserve">162.3</w:t>
            </w:r>
          </w:p>
        </w:tc>
        <w:tc>
          <w:tcPr/>
          <w:p>
            <w:pPr>
              <w:pStyle w:val="Compact"/>
              <w:jc w:val="right"/>
            </w:pPr>
            <w:r>
              <w:t xml:space="preserve">154.4</w:t>
            </w:r>
          </w:p>
        </w:tc>
        <w:tc>
          <w:tcPr/>
          <w:p>
            <w:pPr>
              <w:pStyle w:val="Compact"/>
              <w:jc w:val="right"/>
            </w:pPr>
            <w:r>
              <w:t xml:space="preserve">84.7</w:t>
            </w:r>
          </w:p>
        </w:tc>
        <w:tc>
          <w:tcPr/>
          <w:p>
            <w:pPr>
              <w:pStyle w:val="Compact"/>
              <w:jc w:val="right"/>
            </w:pPr>
            <w:r>
              <w:t xml:space="preserve">140.5</w:t>
            </w:r>
          </w:p>
        </w:tc>
      </w:tr>
      <w:tr>
        <w:tc>
          <w:tcPr/>
          <w:p>
            <w:pPr>
              <w:pStyle w:val="Compact"/>
              <w:jc w:val="left"/>
            </w:pPr>
            <w:r>
              <w:t xml:space="preserve">39450</w:t>
            </w:r>
          </w:p>
        </w:tc>
        <w:tc>
          <w:tcPr/>
          <w:p>
            <w:pPr>
              <w:pStyle w:val="Compact"/>
              <w:jc w:val="left"/>
            </w:pPr>
            <w:r>
              <w:t xml:space="preserve">Sisättö</w:t>
            </w:r>
          </w:p>
        </w:tc>
        <w:tc>
          <w:tcPr/>
          <w:p>
            <w:pPr>
              <w:pStyle w:val="Compact"/>
              <w:jc w:val="right"/>
            </w:pPr>
            <w:r>
              <w:t xml:space="preserve">133.9</w:t>
            </w:r>
          </w:p>
        </w:tc>
        <w:tc>
          <w:tcPr/>
          <w:p>
            <w:pPr>
              <w:pStyle w:val="Compact"/>
              <w:jc w:val="right"/>
            </w:pPr>
            <w:r>
              <w:t xml:space="preserve">110.1</w:t>
            </w:r>
          </w:p>
        </w:tc>
        <w:tc>
          <w:tcPr/>
          <w:p>
            <w:pPr>
              <w:pStyle w:val="Compact"/>
              <w:jc w:val="right"/>
            </w:pPr>
            <w:r>
              <w:t xml:space="preserve">149.6</w:t>
            </w:r>
          </w:p>
        </w:tc>
        <w:tc>
          <w:tcPr/>
          <w:p>
            <w:pPr>
              <w:pStyle w:val="Compact"/>
              <w:jc w:val="right"/>
            </w:pPr>
            <w:r>
              <w:t xml:space="preserve">106.4</w:t>
            </w:r>
          </w:p>
        </w:tc>
        <w:tc>
          <w:tcPr/>
          <w:p>
            <w:pPr>
              <w:pStyle w:val="Compact"/>
              <w:jc w:val="right"/>
            </w:pPr>
            <w:r>
              <w:t xml:space="preserve">169.6</w:t>
            </w:r>
          </w:p>
        </w:tc>
      </w:tr>
      <w:tr>
        <w:tc>
          <w:tcPr/>
          <w:p>
            <w:pPr>
              <w:pStyle w:val="Compact"/>
              <w:jc w:val="left"/>
            </w:pPr>
            <w:r>
              <w:t xml:space="preserve">42830</w:t>
            </w:r>
          </w:p>
        </w:tc>
        <w:tc>
          <w:tcPr/>
          <w:p>
            <w:pPr>
              <w:pStyle w:val="Compact"/>
              <w:jc w:val="left"/>
            </w:pPr>
            <w:r>
              <w:t xml:space="preserve">Ylä-Kolkki</w:t>
            </w:r>
          </w:p>
        </w:tc>
        <w:tc>
          <w:tcPr/>
          <w:p>
            <w:pPr>
              <w:pStyle w:val="Compact"/>
              <w:jc w:val="right"/>
            </w:pPr>
            <w:r>
              <w:t xml:space="preserve">132.8</w:t>
            </w:r>
          </w:p>
        </w:tc>
        <w:tc>
          <w:tcPr/>
          <w:p>
            <w:pPr>
              <w:pStyle w:val="Compact"/>
              <w:jc w:val="right"/>
            </w:pPr>
            <w:r>
              <w:t xml:space="preserve">NA</w:t>
            </w:r>
          </w:p>
        </w:tc>
        <w:tc>
          <w:tcPr/>
          <w:p>
            <w:pPr>
              <w:pStyle w:val="Compact"/>
              <w:jc w:val="right"/>
            </w:pPr>
            <w:r>
              <w:t xml:space="preserve">128.2</w:t>
            </w:r>
          </w:p>
        </w:tc>
        <w:tc>
          <w:tcPr/>
          <w:p>
            <w:pPr>
              <w:pStyle w:val="Compact"/>
              <w:jc w:val="right"/>
            </w:pPr>
            <w:r>
              <w:t xml:space="preserve">105.0</w:t>
            </w:r>
          </w:p>
        </w:tc>
        <w:tc>
          <w:tcPr/>
          <w:p>
            <w:pPr>
              <w:pStyle w:val="Compact"/>
              <w:jc w:val="right"/>
            </w:pPr>
            <w:r>
              <w:t xml:space="preserve">165.4</w:t>
            </w:r>
          </w:p>
        </w:tc>
      </w:tr>
      <w:tr>
        <w:tc>
          <w:tcPr/>
          <w:p>
            <w:pPr>
              <w:pStyle w:val="Compact"/>
              <w:jc w:val="left"/>
            </w:pPr>
            <w:r>
              <w:t xml:space="preserve">31160</w:t>
            </w:r>
          </w:p>
        </w:tc>
        <w:tc>
          <w:tcPr/>
          <w:p>
            <w:pPr>
              <w:pStyle w:val="Compact"/>
              <w:jc w:val="left"/>
            </w:pPr>
            <w:r>
              <w:t xml:space="preserve">Nuutajärvi</w:t>
            </w:r>
          </w:p>
        </w:tc>
        <w:tc>
          <w:tcPr/>
          <w:p>
            <w:pPr>
              <w:pStyle w:val="Compact"/>
              <w:jc w:val="right"/>
            </w:pPr>
            <w:r>
              <w:t xml:space="preserve">132.6</w:t>
            </w:r>
          </w:p>
        </w:tc>
        <w:tc>
          <w:tcPr/>
          <w:p>
            <w:pPr>
              <w:pStyle w:val="Compact"/>
              <w:jc w:val="right"/>
            </w:pPr>
            <w:r>
              <w:t xml:space="preserve">148.6</w:t>
            </w:r>
          </w:p>
        </w:tc>
        <w:tc>
          <w:tcPr/>
          <w:p>
            <w:pPr>
              <w:pStyle w:val="Compact"/>
              <w:jc w:val="right"/>
            </w:pPr>
            <w:r>
              <w:t xml:space="preserve">130.9</w:t>
            </w:r>
          </w:p>
        </w:tc>
        <w:tc>
          <w:tcPr/>
          <w:p>
            <w:pPr>
              <w:pStyle w:val="Compact"/>
              <w:jc w:val="right"/>
            </w:pPr>
            <w:r>
              <w:t xml:space="preserve">124.9</w:t>
            </w:r>
          </w:p>
        </w:tc>
        <w:tc>
          <w:tcPr/>
          <w:p>
            <w:pPr>
              <w:pStyle w:val="Compact"/>
              <w:jc w:val="right"/>
            </w:pPr>
            <w:r>
              <w:t xml:space="preserve">126.0</w:t>
            </w:r>
          </w:p>
        </w:tc>
      </w:tr>
      <w:tr>
        <w:tc>
          <w:tcPr/>
          <w:p>
            <w:pPr>
              <w:pStyle w:val="Compact"/>
              <w:jc w:val="left"/>
            </w:pPr>
            <w:r>
              <w:t xml:space="preserve">34910</w:t>
            </w:r>
          </w:p>
        </w:tc>
        <w:tc>
          <w:tcPr/>
          <w:p>
            <w:pPr>
              <w:pStyle w:val="Compact"/>
              <w:jc w:val="left"/>
            </w:pPr>
            <w:r>
              <w:t xml:space="preserve">Äijänneva</w:t>
            </w:r>
          </w:p>
        </w:tc>
        <w:tc>
          <w:tcPr/>
          <w:p>
            <w:pPr>
              <w:pStyle w:val="Compact"/>
              <w:jc w:val="right"/>
            </w:pPr>
            <w:r>
              <w:t xml:space="preserve">131.7</w:t>
            </w:r>
          </w:p>
        </w:tc>
        <w:tc>
          <w:tcPr/>
          <w:p>
            <w:pPr>
              <w:pStyle w:val="Compact"/>
              <w:jc w:val="right"/>
            </w:pPr>
            <w:r>
              <w:t xml:space="preserve">132.8</w:t>
            </w:r>
          </w:p>
        </w:tc>
        <w:tc>
          <w:tcPr/>
          <w:p>
            <w:pPr>
              <w:pStyle w:val="Compact"/>
              <w:jc w:val="right"/>
            </w:pPr>
            <w:r>
              <w:t xml:space="preserve">173.7</w:t>
            </w:r>
          </w:p>
        </w:tc>
        <w:tc>
          <w:tcPr/>
          <w:p>
            <w:pPr>
              <w:pStyle w:val="Compact"/>
              <w:jc w:val="right"/>
            </w:pPr>
            <w:r>
              <w:t xml:space="preserve">83.8</w:t>
            </w:r>
          </w:p>
        </w:tc>
        <w:tc>
          <w:tcPr/>
          <w:p>
            <w:pPr>
              <w:pStyle w:val="Compact"/>
              <w:jc w:val="right"/>
            </w:pPr>
            <w:r>
              <w:t xml:space="preserve">136.5</w:t>
            </w:r>
          </w:p>
        </w:tc>
      </w:tr>
      <w:tr>
        <w:tc>
          <w:tcPr/>
          <w:p>
            <w:pPr>
              <w:pStyle w:val="Compact"/>
              <w:jc w:val="left"/>
            </w:pPr>
            <w:r>
              <w:t xml:space="preserve">34870</w:t>
            </w:r>
          </w:p>
        </w:tc>
        <w:tc>
          <w:tcPr/>
          <w:p>
            <w:pPr>
              <w:pStyle w:val="Compact"/>
              <w:jc w:val="left"/>
            </w:pPr>
            <w:r>
              <w:t xml:space="preserve">Visuvesi</w:t>
            </w:r>
          </w:p>
        </w:tc>
        <w:tc>
          <w:tcPr/>
          <w:p>
            <w:pPr>
              <w:pStyle w:val="Compact"/>
              <w:jc w:val="right"/>
            </w:pPr>
            <w:r>
              <w:t xml:space="preserve">131.2</w:t>
            </w:r>
          </w:p>
        </w:tc>
        <w:tc>
          <w:tcPr/>
          <w:p>
            <w:pPr>
              <w:pStyle w:val="Compact"/>
              <w:jc w:val="right"/>
            </w:pPr>
            <w:r>
              <w:t xml:space="preserve">138.5</w:t>
            </w:r>
          </w:p>
        </w:tc>
        <w:tc>
          <w:tcPr/>
          <w:p>
            <w:pPr>
              <w:pStyle w:val="Compact"/>
              <w:jc w:val="right"/>
            </w:pPr>
            <w:r>
              <w:t xml:space="preserve">135.1</w:t>
            </w:r>
          </w:p>
        </w:tc>
        <w:tc>
          <w:tcPr/>
          <w:p>
            <w:pPr>
              <w:pStyle w:val="Compact"/>
              <w:jc w:val="right"/>
            </w:pPr>
            <w:r>
              <w:t xml:space="preserve">103.4</w:t>
            </w:r>
          </w:p>
        </w:tc>
        <w:tc>
          <w:tcPr/>
          <w:p>
            <w:pPr>
              <w:pStyle w:val="Compact"/>
              <w:jc w:val="right"/>
            </w:pPr>
            <w:r>
              <w:t xml:space="preserve">147.7</w:t>
            </w:r>
          </w:p>
        </w:tc>
      </w:tr>
      <w:tr>
        <w:tc>
          <w:tcPr/>
          <w:p>
            <w:pPr>
              <w:pStyle w:val="Compact"/>
              <w:jc w:val="left"/>
            </w:pPr>
            <w:r>
              <w:t xml:space="preserve">35240</w:t>
            </w:r>
          </w:p>
        </w:tc>
        <w:tc>
          <w:tcPr/>
          <w:p>
            <w:pPr>
              <w:pStyle w:val="Compact"/>
              <w:jc w:val="left"/>
            </w:pPr>
            <w:r>
              <w:t xml:space="preserve">Ristakallio</w:t>
            </w:r>
          </w:p>
        </w:tc>
        <w:tc>
          <w:tcPr/>
          <w:p>
            <w:pPr>
              <w:pStyle w:val="Compact"/>
              <w:jc w:val="right"/>
            </w:pPr>
            <w:r>
              <w:t xml:space="preserve">130.9</w:t>
            </w:r>
          </w:p>
        </w:tc>
        <w:tc>
          <w:tcPr/>
          <w:p>
            <w:pPr>
              <w:pStyle w:val="Compact"/>
              <w:jc w:val="right"/>
            </w:pPr>
            <w:r>
              <w:t xml:space="preserve">148.7</w:t>
            </w:r>
          </w:p>
        </w:tc>
        <w:tc>
          <w:tcPr/>
          <w:p>
            <w:pPr>
              <w:pStyle w:val="Compact"/>
              <w:jc w:val="right"/>
            </w:pPr>
            <w:r>
              <w:t xml:space="preserve">144.4</w:t>
            </w:r>
          </w:p>
        </w:tc>
        <w:tc>
          <w:tcPr/>
          <w:p>
            <w:pPr>
              <w:pStyle w:val="Compact"/>
              <w:jc w:val="right"/>
            </w:pPr>
            <w:r>
              <w:t xml:space="preserve">139.1</w:t>
            </w:r>
          </w:p>
        </w:tc>
        <w:tc>
          <w:tcPr/>
          <w:p>
            <w:pPr>
              <w:pStyle w:val="Compact"/>
              <w:jc w:val="right"/>
            </w:pPr>
            <w:r>
              <w:t xml:space="preserve">91.3</w:t>
            </w:r>
          </w:p>
        </w:tc>
      </w:tr>
      <w:tr>
        <w:tc>
          <w:tcPr/>
          <w:p>
            <w:pPr>
              <w:pStyle w:val="Compact"/>
              <w:jc w:val="left"/>
            </w:pPr>
            <w:r>
              <w:t xml:space="preserve">33310</w:t>
            </w:r>
          </w:p>
        </w:tc>
        <w:tc>
          <w:tcPr/>
          <w:p>
            <w:pPr>
              <w:pStyle w:val="Compact"/>
              <w:jc w:val="left"/>
            </w:pPr>
            <w:r>
              <w:t xml:space="preserve">Tesoma</w:t>
            </w:r>
          </w:p>
        </w:tc>
        <w:tc>
          <w:tcPr/>
          <w:p>
            <w:pPr>
              <w:pStyle w:val="Compact"/>
              <w:jc w:val="right"/>
            </w:pPr>
            <w:r>
              <w:t xml:space="preserve">130.8</w:t>
            </w:r>
          </w:p>
        </w:tc>
        <w:tc>
          <w:tcPr/>
          <w:p>
            <w:pPr>
              <w:pStyle w:val="Compact"/>
              <w:jc w:val="right"/>
            </w:pPr>
            <w:r>
              <w:t xml:space="preserve">143.7</w:t>
            </w:r>
          </w:p>
        </w:tc>
        <w:tc>
          <w:tcPr/>
          <w:p>
            <w:pPr>
              <w:pStyle w:val="Compact"/>
              <w:jc w:val="right"/>
            </w:pPr>
            <w:r>
              <w:t xml:space="preserve">100.6</w:t>
            </w:r>
          </w:p>
        </w:tc>
        <w:tc>
          <w:tcPr/>
          <w:p>
            <w:pPr>
              <w:pStyle w:val="Compact"/>
              <w:jc w:val="right"/>
            </w:pPr>
            <w:r>
              <w:t xml:space="preserve">172.8</w:t>
            </w:r>
          </w:p>
        </w:tc>
        <w:tc>
          <w:tcPr/>
          <w:p>
            <w:pPr>
              <w:pStyle w:val="Compact"/>
              <w:jc w:val="right"/>
            </w:pPr>
            <w:r>
              <w:t xml:space="preserve">106.1</w:t>
            </w:r>
          </w:p>
        </w:tc>
      </w:tr>
      <w:tr>
        <w:tc>
          <w:tcPr/>
          <w:p>
            <w:pPr>
              <w:pStyle w:val="Compact"/>
              <w:jc w:val="left"/>
            </w:pPr>
            <w:r>
              <w:t xml:space="preserve">37380</w:t>
            </w:r>
          </w:p>
        </w:tc>
        <w:tc>
          <w:tcPr/>
          <w:p>
            <w:pPr>
              <w:pStyle w:val="Compact"/>
              <w:jc w:val="left"/>
            </w:pPr>
            <w:r>
              <w:t xml:space="preserve">Krääkkiö</w:t>
            </w:r>
          </w:p>
        </w:tc>
        <w:tc>
          <w:tcPr/>
          <w:p>
            <w:pPr>
              <w:pStyle w:val="Compact"/>
              <w:jc w:val="right"/>
            </w:pPr>
            <w:r>
              <w:t xml:space="preserve">130.1</w:t>
            </w:r>
          </w:p>
        </w:tc>
        <w:tc>
          <w:tcPr/>
          <w:p>
            <w:pPr>
              <w:pStyle w:val="Compact"/>
              <w:jc w:val="right"/>
            </w:pPr>
            <w:r>
              <w:t xml:space="preserve">127.1</w:t>
            </w:r>
          </w:p>
        </w:tc>
        <w:tc>
          <w:tcPr/>
          <w:p>
            <w:pPr>
              <w:pStyle w:val="Compact"/>
              <w:jc w:val="right"/>
            </w:pPr>
            <w:r>
              <w:t xml:space="preserve">129.4</w:t>
            </w:r>
          </w:p>
        </w:tc>
        <w:tc>
          <w:tcPr/>
          <w:p>
            <w:pPr>
              <w:pStyle w:val="Compact"/>
              <w:jc w:val="right"/>
            </w:pPr>
            <w:r>
              <w:t xml:space="preserve">141.7</w:t>
            </w:r>
          </w:p>
        </w:tc>
        <w:tc>
          <w:tcPr/>
          <w:p>
            <w:pPr>
              <w:pStyle w:val="Compact"/>
              <w:jc w:val="right"/>
            </w:pPr>
            <w:r>
              <w:t xml:space="preserve">122.2</w:t>
            </w:r>
          </w:p>
        </w:tc>
      </w:tr>
      <w:tr>
        <w:tc>
          <w:tcPr/>
          <w:p>
            <w:pPr>
              <w:pStyle w:val="Compact"/>
              <w:jc w:val="left"/>
            </w:pPr>
            <w:r>
              <w:t xml:space="preserve">42840</w:t>
            </w:r>
          </w:p>
        </w:tc>
        <w:tc>
          <w:tcPr/>
          <w:p>
            <w:pPr>
              <w:pStyle w:val="Compact"/>
              <w:jc w:val="left"/>
            </w:pPr>
            <w:r>
              <w:t xml:space="preserve">Kolkki</w:t>
            </w:r>
          </w:p>
        </w:tc>
        <w:tc>
          <w:tcPr/>
          <w:p>
            <w:pPr>
              <w:pStyle w:val="Compact"/>
              <w:jc w:val="right"/>
            </w:pPr>
            <w:r>
              <w:t xml:space="preserve">127.8</w:t>
            </w:r>
          </w:p>
        </w:tc>
        <w:tc>
          <w:tcPr/>
          <w:p>
            <w:pPr>
              <w:pStyle w:val="Compact"/>
              <w:jc w:val="right"/>
            </w:pPr>
            <w:r>
              <w:t xml:space="preserve">108.5</w:t>
            </w:r>
          </w:p>
        </w:tc>
        <w:tc>
          <w:tcPr/>
          <w:p>
            <w:pPr>
              <w:pStyle w:val="Compact"/>
              <w:jc w:val="right"/>
            </w:pPr>
            <w:r>
              <w:t xml:space="preserve">164.4</w:t>
            </w:r>
          </w:p>
        </w:tc>
        <w:tc>
          <w:tcPr/>
          <w:p>
            <w:pPr>
              <w:pStyle w:val="Compact"/>
              <w:jc w:val="right"/>
            </w:pPr>
            <w:r>
              <w:t xml:space="preserve">123.8</w:t>
            </w:r>
          </w:p>
        </w:tc>
        <w:tc>
          <w:tcPr/>
          <w:p>
            <w:pPr>
              <w:pStyle w:val="Compact"/>
              <w:jc w:val="right"/>
            </w:pPr>
            <w:r>
              <w:t xml:space="preserve">114.5</w:t>
            </w:r>
          </w:p>
        </w:tc>
      </w:tr>
      <w:tr>
        <w:tc>
          <w:tcPr/>
          <w:p>
            <w:pPr>
              <w:pStyle w:val="Compact"/>
              <w:jc w:val="left"/>
            </w:pPr>
            <w:r>
              <w:t xml:space="preserve">35220</w:t>
            </w:r>
          </w:p>
        </w:tc>
        <w:tc>
          <w:tcPr/>
          <w:p>
            <w:pPr>
              <w:pStyle w:val="Compact"/>
              <w:jc w:val="left"/>
            </w:pPr>
            <w:r>
              <w:t xml:space="preserve">Eräjärvi</w:t>
            </w:r>
          </w:p>
        </w:tc>
        <w:tc>
          <w:tcPr/>
          <w:p>
            <w:pPr>
              <w:pStyle w:val="Compact"/>
              <w:jc w:val="right"/>
            </w:pPr>
            <w:r>
              <w:t xml:space="preserve">126.0</w:t>
            </w:r>
          </w:p>
        </w:tc>
        <w:tc>
          <w:tcPr/>
          <w:p>
            <w:pPr>
              <w:pStyle w:val="Compact"/>
              <w:jc w:val="right"/>
            </w:pPr>
            <w:r>
              <w:t xml:space="preserve">137.4</w:t>
            </w:r>
          </w:p>
        </w:tc>
        <w:tc>
          <w:tcPr/>
          <w:p>
            <w:pPr>
              <w:pStyle w:val="Compact"/>
              <w:jc w:val="right"/>
            </w:pPr>
            <w:r>
              <w:t xml:space="preserve">135.7</w:t>
            </w:r>
          </w:p>
        </w:tc>
        <w:tc>
          <w:tcPr/>
          <w:p>
            <w:pPr>
              <w:pStyle w:val="Compact"/>
              <w:jc w:val="right"/>
            </w:pPr>
            <w:r>
              <w:t xml:space="preserve">113.6</w:t>
            </w:r>
          </w:p>
        </w:tc>
        <w:tc>
          <w:tcPr/>
          <w:p>
            <w:pPr>
              <w:pStyle w:val="Compact"/>
              <w:jc w:val="right"/>
            </w:pPr>
            <w:r>
              <w:t xml:space="preserve">117.3</w:t>
            </w:r>
          </w:p>
        </w:tc>
      </w:tr>
      <w:tr>
        <w:tc>
          <w:tcPr/>
          <w:p>
            <w:pPr>
              <w:pStyle w:val="Compact"/>
              <w:jc w:val="left"/>
            </w:pPr>
            <w:r>
              <w:t xml:space="preserve">31860</w:t>
            </w:r>
          </w:p>
        </w:tc>
        <w:tc>
          <w:tcPr/>
          <w:p>
            <w:pPr>
              <w:pStyle w:val="Compact"/>
              <w:jc w:val="left"/>
            </w:pPr>
            <w:r>
              <w:t xml:space="preserve">Tursa</w:t>
            </w:r>
          </w:p>
        </w:tc>
        <w:tc>
          <w:tcPr/>
          <w:p>
            <w:pPr>
              <w:pStyle w:val="Compact"/>
              <w:jc w:val="right"/>
            </w:pPr>
            <w:r>
              <w:t xml:space="preserve">125.9</w:t>
            </w:r>
          </w:p>
        </w:tc>
        <w:tc>
          <w:tcPr/>
          <w:p>
            <w:pPr>
              <w:pStyle w:val="Compact"/>
              <w:jc w:val="right"/>
            </w:pPr>
            <w:r>
              <w:t xml:space="preserve">124.8</w:t>
            </w:r>
          </w:p>
        </w:tc>
        <w:tc>
          <w:tcPr/>
          <w:p>
            <w:pPr>
              <w:pStyle w:val="Compact"/>
              <w:jc w:val="right"/>
            </w:pPr>
            <w:r>
              <w:t xml:space="preserve">153.5</w:t>
            </w:r>
          </w:p>
        </w:tc>
        <w:tc>
          <w:tcPr/>
          <w:p>
            <w:pPr>
              <w:pStyle w:val="Compact"/>
              <w:jc w:val="right"/>
            </w:pPr>
            <w:r>
              <w:t xml:space="preserve">107.9</w:t>
            </w:r>
          </w:p>
        </w:tc>
        <w:tc>
          <w:tcPr/>
          <w:p>
            <w:pPr>
              <w:pStyle w:val="Compact"/>
              <w:jc w:val="right"/>
            </w:pPr>
            <w:r>
              <w:t xml:space="preserve">117.3</w:t>
            </w:r>
          </w:p>
        </w:tc>
      </w:tr>
      <w:tr>
        <w:tc>
          <w:tcPr/>
          <w:p>
            <w:pPr>
              <w:pStyle w:val="Compact"/>
              <w:jc w:val="left"/>
            </w:pPr>
            <w:r>
              <w:t xml:space="preserve">38490</w:t>
            </w:r>
          </w:p>
        </w:tc>
        <w:tc>
          <w:tcPr/>
          <w:p>
            <w:pPr>
              <w:pStyle w:val="Compact"/>
              <w:jc w:val="left"/>
            </w:pPr>
            <w:r>
              <w:t xml:space="preserve">Haukijärvi</w:t>
            </w:r>
          </w:p>
        </w:tc>
        <w:tc>
          <w:tcPr/>
          <w:p>
            <w:pPr>
              <w:pStyle w:val="Compact"/>
              <w:jc w:val="right"/>
            </w:pPr>
            <w:r>
              <w:t xml:space="preserve">124.5</w:t>
            </w:r>
          </w:p>
        </w:tc>
        <w:tc>
          <w:tcPr/>
          <w:p>
            <w:pPr>
              <w:pStyle w:val="Compact"/>
              <w:jc w:val="right"/>
            </w:pPr>
            <w:r>
              <w:t xml:space="preserve">109.9</w:t>
            </w:r>
          </w:p>
        </w:tc>
        <w:tc>
          <w:tcPr/>
          <w:p>
            <w:pPr>
              <w:pStyle w:val="Compact"/>
              <w:jc w:val="right"/>
            </w:pPr>
            <w:r>
              <w:t xml:space="preserve">159.0</w:t>
            </w:r>
          </w:p>
        </w:tc>
        <w:tc>
          <w:tcPr/>
          <w:p>
            <w:pPr>
              <w:pStyle w:val="Compact"/>
              <w:jc w:val="right"/>
            </w:pPr>
            <w:r>
              <w:t xml:space="preserve">146.2</w:t>
            </w:r>
          </w:p>
        </w:tc>
        <w:tc>
          <w:tcPr/>
          <w:p>
            <w:pPr>
              <w:pStyle w:val="Compact"/>
              <w:jc w:val="right"/>
            </w:pPr>
            <w:r>
              <w:t xml:space="preserve">82.7</w:t>
            </w:r>
          </w:p>
        </w:tc>
      </w:tr>
      <w:tr>
        <w:tc>
          <w:tcPr/>
          <w:p>
            <w:pPr>
              <w:pStyle w:val="Compact"/>
              <w:jc w:val="left"/>
            </w:pPr>
            <w:r>
              <w:t xml:space="preserve">34930</w:t>
            </w:r>
          </w:p>
        </w:tc>
        <w:tc>
          <w:tcPr/>
          <w:p>
            <w:pPr>
              <w:pStyle w:val="Compact"/>
              <w:jc w:val="left"/>
            </w:pPr>
            <w:r>
              <w:t xml:space="preserve">Liedenpohja</w:t>
            </w:r>
          </w:p>
        </w:tc>
        <w:tc>
          <w:tcPr/>
          <w:p>
            <w:pPr>
              <w:pStyle w:val="Compact"/>
              <w:jc w:val="right"/>
            </w:pPr>
            <w:r>
              <w:t xml:space="preserve">123.5</w:t>
            </w:r>
          </w:p>
        </w:tc>
        <w:tc>
          <w:tcPr/>
          <w:p>
            <w:pPr>
              <w:pStyle w:val="Compact"/>
              <w:jc w:val="right"/>
            </w:pPr>
            <w:r>
              <w:t xml:space="preserve">125.5</w:t>
            </w:r>
          </w:p>
        </w:tc>
        <w:tc>
          <w:tcPr/>
          <w:p>
            <w:pPr>
              <w:pStyle w:val="Compact"/>
              <w:jc w:val="right"/>
            </w:pPr>
            <w:r>
              <w:t xml:space="preserve">141.2</w:t>
            </w:r>
          </w:p>
        </w:tc>
        <w:tc>
          <w:tcPr/>
          <w:p>
            <w:pPr>
              <w:pStyle w:val="Compact"/>
              <w:jc w:val="right"/>
            </w:pPr>
            <w:r>
              <w:t xml:space="preserve">98.9</w:t>
            </w:r>
          </w:p>
        </w:tc>
        <w:tc>
          <w:tcPr/>
          <w:p>
            <w:pPr>
              <w:pStyle w:val="Compact"/>
              <w:jc w:val="right"/>
            </w:pPr>
            <w:r>
              <w:t xml:space="preserve">128.3</w:t>
            </w:r>
          </w:p>
        </w:tc>
      </w:tr>
      <w:tr>
        <w:tc>
          <w:tcPr/>
          <w:p>
            <w:pPr>
              <w:pStyle w:val="Compact"/>
              <w:jc w:val="left"/>
            </w:pPr>
            <w:r>
              <w:t xml:space="preserve">39660</w:t>
            </w:r>
          </w:p>
        </w:tc>
        <w:tc>
          <w:tcPr/>
          <w:p>
            <w:pPr>
              <w:pStyle w:val="Compact"/>
              <w:jc w:val="left"/>
            </w:pPr>
            <w:r>
              <w:t xml:space="preserve">Lapinneva</w:t>
            </w:r>
          </w:p>
        </w:tc>
        <w:tc>
          <w:tcPr/>
          <w:p>
            <w:pPr>
              <w:pStyle w:val="Compact"/>
              <w:jc w:val="right"/>
            </w:pPr>
            <w:r>
              <w:t xml:space="preserve">123.5</w:t>
            </w:r>
          </w:p>
        </w:tc>
        <w:tc>
          <w:tcPr/>
          <w:p>
            <w:pPr>
              <w:pStyle w:val="Compact"/>
              <w:jc w:val="right"/>
            </w:pPr>
            <w:r>
              <w:t xml:space="preserve">141.4</w:t>
            </w:r>
          </w:p>
        </w:tc>
        <w:tc>
          <w:tcPr/>
          <w:p>
            <w:pPr>
              <w:pStyle w:val="Compact"/>
              <w:jc w:val="right"/>
            </w:pPr>
            <w:r>
              <w:t xml:space="preserve">124.7</w:t>
            </w:r>
          </w:p>
        </w:tc>
        <w:tc>
          <w:tcPr/>
          <w:p>
            <w:pPr>
              <w:pStyle w:val="Compact"/>
              <w:jc w:val="right"/>
            </w:pPr>
            <w:r>
              <w:t xml:space="preserve">102.3</w:t>
            </w:r>
          </w:p>
        </w:tc>
        <w:tc>
          <w:tcPr/>
          <w:p>
            <w:pPr>
              <w:pStyle w:val="Compact"/>
              <w:jc w:val="right"/>
            </w:pPr>
            <w:r>
              <w:t xml:space="preserve">125.4</w:t>
            </w:r>
          </w:p>
        </w:tc>
      </w:tr>
      <w:tr>
        <w:tc>
          <w:tcPr/>
          <w:p>
            <w:pPr>
              <w:pStyle w:val="Compact"/>
              <w:jc w:val="left"/>
            </w:pPr>
            <w:r>
              <w:t xml:space="preserve">34450</w:t>
            </w:r>
          </w:p>
        </w:tc>
        <w:tc>
          <w:tcPr/>
          <w:p>
            <w:pPr>
              <w:pStyle w:val="Compact"/>
              <w:jc w:val="left"/>
            </w:pPr>
            <w:r>
              <w:t xml:space="preserve">Jäminkipohja</w:t>
            </w:r>
          </w:p>
        </w:tc>
        <w:tc>
          <w:tcPr/>
          <w:p>
            <w:pPr>
              <w:pStyle w:val="Compact"/>
              <w:jc w:val="right"/>
            </w:pPr>
            <w:r>
              <w:t xml:space="preserve">123.3</w:t>
            </w:r>
          </w:p>
        </w:tc>
        <w:tc>
          <w:tcPr/>
          <w:p>
            <w:pPr>
              <w:pStyle w:val="Compact"/>
              <w:jc w:val="right"/>
            </w:pPr>
            <w:r>
              <w:t xml:space="preserve">135.5</w:t>
            </w:r>
          </w:p>
        </w:tc>
        <w:tc>
          <w:tcPr/>
          <w:p>
            <w:pPr>
              <w:pStyle w:val="Compact"/>
              <w:jc w:val="right"/>
            </w:pPr>
            <w:r>
              <w:t xml:space="preserve">133.7</w:t>
            </w:r>
          </w:p>
        </w:tc>
        <w:tc>
          <w:tcPr/>
          <w:p>
            <w:pPr>
              <w:pStyle w:val="Compact"/>
              <w:jc w:val="right"/>
            </w:pPr>
            <w:r>
              <w:t xml:space="preserve">109.2</w:t>
            </w:r>
          </w:p>
        </w:tc>
        <w:tc>
          <w:tcPr/>
          <w:p>
            <w:pPr>
              <w:pStyle w:val="Compact"/>
              <w:jc w:val="right"/>
            </w:pPr>
            <w:r>
              <w:t xml:space="preserve">114.6</w:t>
            </w:r>
          </w:p>
        </w:tc>
      </w:tr>
      <w:tr>
        <w:tc>
          <w:tcPr/>
          <w:p>
            <w:pPr>
              <w:pStyle w:val="Compact"/>
              <w:jc w:val="left"/>
            </w:pPr>
            <w:r>
              <w:t xml:space="preserve">17800</w:t>
            </w:r>
          </w:p>
        </w:tc>
        <w:tc>
          <w:tcPr/>
          <w:p>
            <w:pPr>
              <w:pStyle w:val="Compact"/>
              <w:jc w:val="left"/>
            </w:pPr>
            <w:r>
              <w:t xml:space="preserve">Kuhmoinen Keskus</w:t>
            </w:r>
          </w:p>
        </w:tc>
        <w:tc>
          <w:tcPr/>
          <w:p>
            <w:pPr>
              <w:pStyle w:val="Compact"/>
              <w:jc w:val="right"/>
            </w:pPr>
            <w:r>
              <w:t xml:space="preserve">122.4</w:t>
            </w:r>
          </w:p>
        </w:tc>
        <w:tc>
          <w:tcPr/>
          <w:p>
            <w:pPr>
              <w:pStyle w:val="Compact"/>
              <w:jc w:val="right"/>
            </w:pPr>
            <w:r>
              <w:t xml:space="preserve">142.2</w:t>
            </w:r>
          </w:p>
        </w:tc>
        <w:tc>
          <w:tcPr/>
          <w:p>
            <w:pPr>
              <w:pStyle w:val="Compact"/>
              <w:jc w:val="right"/>
            </w:pPr>
            <w:r>
              <w:t xml:space="preserve">128.5</w:t>
            </w:r>
          </w:p>
        </w:tc>
        <w:tc>
          <w:tcPr/>
          <w:p>
            <w:pPr>
              <w:pStyle w:val="Compact"/>
              <w:jc w:val="right"/>
            </w:pPr>
            <w:r>
              <w:t xml:space="preserve">85.2</w:t>
            </w:r>
          </w:p>
        </w:tc>
        <w:tc>
          <w:tcPr/>
          <w:p>
            <w:pPr>
              <w:pStyle w:val="Compact"/>
              <w:jc w:val="right"/>
            </w:pPr>
            <w:r>
              <w:t xml:space="preserve">133.5</w:t>
            </w:r>
          </w:p>
        </w:tc>
      </w:tr>
      <w:tr>
        <w:tc>
          <w:tcPr/>
          <w:p>
            <w:pPr>
              <w:pStyle w:val="Compact"/>
              <w:jc w:val="left"/>
            </w:pPr>
            <w:r>
              <w:t xml:space="preserve">34270</w:t>
            </w:r>
          </w:p>
        </w:tc>
        <w:tc>
          <w:tcPr/>
          <w:p>
            <w:pPr>
              <w:pStyle w:val="Compact"/>
              <w:jc w:val="left"/>
            </w:pPr>
            <w:r>
              <w:t xml:space="preserve">Velaatta</w:t>
            </w:r>
          </w:p>
        </w:tc>
        <w:tc>
          <w:tcPr/>
          <w:p>
            <w:pPr>
              <w:pStyle w:val="Compact"/>
              <w:jc w:val="right"/>
            </w:pPr>
            <w:r>
              <w:t xml:space="preserve">122.4</w:t>
            </w:r>
          </w:p>
        </w:tc>
        <w:tc>
          <w:tcPr/>
          <w:p>
            <w:pPr>
              <w:pStyle w:val="Compact"/>
              <w:jc w:val="right"/>
            </w:pPr>
            <w:r>
              <w:t xml:space="preserve">119.1</w:t>
            </w:r>
          </w:p>
        </w:tc>
        <w:tc>
          <w:tcPr/>
          <w:p>
            <w:pPr>
              <w:pStyle w:val="Compact"/>
              <w:jc w:val="right"/>
            </w:pPr>
            <w:r>
              <w:t xml:space="preserve">134.3</w:t>
            </w:r>
          </w:p>
        </w:tc>
        <w:tc>
          <w:tcPr/>
          <w:p>
            <w:pPr>
              <w:pStyle w:val="Compact"/>
              <w:jc w:val="right"/>
            </w:pPr>
            <w:r>
              <w:t xml:space="preserve">130.3</w:t>
            </w:r>
          </w:p>
        </w:tc>
        <w:tc>
          <w:tcPr/>
          <w:p>
            <w:pPr>
              <w:pStyle w:val="Compact"/>
              <w:jc w:val="right"/>
            </w:pPr>
            <w:r>
              <w:t xml:space="preserve">105.9</w:t>
            </w:r>
          </w:p>
        </w:tc>
      </w:tr>
      <w:tr>
        <w:tc>
          <w:tcPr/>
          <w:p>
            <w:pPr>
              <w:pStyle w:val="Compact"/>
              <w:jc w:val="left"/>
            </w:pPr>
            <w:r>
              <w:t xml:space="preserve">17840</w:t>
            </w:r>
          </w:p>
        </w:tc>
        <w:tc>
          <w:tcPr/>
          <w:p>
            <w:pPr>
              <w:pStyle w:val="Compact"/>
              <w:jc w:val="left"/>
            </w:pPr>
            <w:r>
              <w:t xml:space="preserve">Harjunsalmi</w:t>
            </w:r>
          </w:p>
        </w:tc>
        <w:tc>
          <w:tcPr/>
          <w:p>
            <w:pPr>
              <w:pStyle w:val="Compact"/>
              <w:jc w:val="right"/>
            </w:pPr>
            <w:r>
              <w:t xml:space="preserve">121.6</w:t>
            </w:r>
          </w:p>
        </w:tc>
        <w:tc>
          <w:tcPr/>
          <w:p>
            <w:pPr>
              <w:pStyle w:val="Compact"/>
              <w:jc w:val="right"/>
            </w:pPr>
            <w:r>
              <w:t xml:space="preserve">121.5</w:t>
            </w:r>
          </w:p>
        </w:tc>
        <w:tc>
          <w:tcPr/>
          <w:p>
            <w:pPr>
              <w:pStyle w:val="Compact"/>
              <w:jc w:val="right"/>
            </w:pPr>
            <w:r>
              <w:t xml:space="preserve">128.6</w:t>
            </w:r>
          </w:p>
        </w:tc>
        <w:tc>
          <w:tcPr/>
          <w:p>
            <w:pPr>
              <w:pStyle w:val="Compact"/>
              <w:jc w:val="right"/>
            </w:pPr>
            <w:r>
              <w:t xml:space="preserve">125.2</w:t>
            </w:r>
          </w:p>
        </w:tc>
        <w:tc>
          <w:tcPr/>
          <w:p>
            <w:pPr>
              <w:pStyle w:val="Compact"/>
              <w:jc w:val="right"/>
            </w:pPr>
            <w:r>
              <w:t xml:space="preserve">111.3</w:t>
            </w:r>
          </w:p>
        </w:tc>
      </w:tr>
      <w:tr>
        <w:tc>
          <w:tcPr/>
          <w:p>
            <w:pPr>
              <w:pStyle w:val="Compact"/>
              <w:jc w:val="left"/>
            </w:pPr>
            <w:r>
              <w:t xml:space="preserve">33800</w:t>
            </w:r>
          </w:p>
        </w:tc>
        <w:tc>
          <w:tcPr/>
          <w:p>
            <w:pPr>
              <w:pStyle w:val="Compact"/>
              <w:jc w:val="left"/>
            </w:pPr>
            <w:r>
              <w:t xml:space="preserve">Nekala</w:t>
            </w:r>
          </w:p>
        </w:tc>
        <w:tc>
          <w:tcPr/>
          <w:p>
            <w:pPr>
              <w:pStyle w:val="Compact"/>
              <w:jc w:val="right"/>
            </w:pPr>
            <w:r>
              <w:t xml:space="preserve">121.1</w:t>
            </w:r>
          </w:p>
        </w:tc>
        <w:tc>
          <w:tcPr/>
          <w:p>
            <w:pPr>
              <w:pStyle w:val="Compact"/>
              <w:jc w:val="right"/>
            </w:pPr>
            <w:r>
              <w:t xml:space="preserve">151.4</w:t>
            </w:r>
          </w:p>
        </w:tc>
        <w:tc>
          <w:tcPr/>
          <w:p>
            <w:pPr>
              <w:pStyle w:val="Compact"/>
              <w:jc w:val="right"/>
            </w:pPr>
            <w:r>
              <w:t xml:space="preserve">101.2</w:t>
            </w:r>
          </w:p>
        </w:tc>
        <w:tc>
          <w:tcPr/>
          <w:p>
            <w:pPr>
              <w:pStyle w:val="Compact"/>
              <w:jc w:val="right"/>
            </w:pPr>
            <w:r>
              <w:t xml:space="preserve">159.9</w:t>
            </w:r>
          </w:p>
        </w:tc>
        <w:tc>
          <w:tcPr/>
          <w:p>
            <w:pPr>
              <w:pStyle w:val="Compact"/>
              <w:jc w:val="right"/>
            </w:pPr>
            <w:r>
              <w:t xml:space="preserve">71.7</w:t>
            </w:r>
          </w:p>
        </w:tc>
      </w:tr>
      <w:tr>
        <w:tc>
          <w:tcPr/>
          <w:p>
            <w:pPr>
              <w:pStyle w:val="Compact"/>
              <w:jc w:val="left"/>
            </w:pPr>
            <w:r>
              <w:t xml:space="preserve">42870</w:t>
            </w:r>
          </w:p>
        </w:tc>
        <w:tc>
          <w:tcPr/>
          <w:p>
            <w:pPr>
              <w:pStyle w:val="Compact"/>
              <w:jc w:val="left"/>
            </w:pPr>
            <w:r>
              <w:t xml:space="preserve">Kotala</w:t>
            </w:r>
          </w:p>
        </w:tc>
        <w:tc>
          <w:tcPr/>
          <w:p>
            <w:pPr>
              <w:pStyle w:val="Compact"/>
              <w:jc w:val="right"/>
            </w:pPr>
            <w:r>
              <w:t xml:space="preserve">120.7</w:t>
            </w:r>
          </w:p>
        </w:tc>
        <w:tc>
          <w:tcPr/>
          <w:p>
            <w:pPr>
              <w:pStyle w:val="Compact"/>
              <w:jc w:val="right"/>
            </w:pPr>
            <w:r>
              <w:t xml:space="preserve">128.9</w:t>
            </w:r>
          </w:p>
        </w:tc>
        <w:tc>
          <w:tcPr/>
          <w:p>
            <w:pPr>
              <w:pStyle w:val="Compact"/>
              <w:jc w:val="right"/>
            </w:pPr>
            <w:r>
              <w:t xml:space="preserve">145.4</w:t>
            </w:r>
          </w:p>
        </w:tc>
        <w:tc>
          <w:tcPr/>
          <w:p>
            <w:pPr>
              <w:pStyle w:val="Compact"/>
              <w:jc w:val="right"/>
            </w:pPr>
            <w:r>
              <w:t xml:space="preserve">88.0</w:t>
            </w:r>
          </w:p>
        </w:tc>
        <w:tc>
          <w:tcPr/>
          <w:p>
            <w:pPr>
              <w:pStyle w:val="Compact"/>
              <w:jc w:val="right"/>
            </w:pPr>
            <w:r>
              <w:t xml:space="preserve">120.4</w:t>
            </w:r>
          </w:p>
        </w:tc>
      </w:tr>
      <w:tr>
        <w:tc>
          <w:tcPr/>
          <w:p>
            <w:pPr>
              <w:pStyle w:val="Compact"/>
              <w:jc w:val="left"/>
            </w:pPr>
            <w:r>
              <w:t xml:space="preserve">34770</w:t>
            </w:r>
          </w:p>
        </w:tc>
        <w:tc>
          <w:tcPr/>
          <w:p>
            <w:pPr>
              <w:pStyle w:val="Compact"/>
              <w:jc w:val="left"/>
            </w:pPr>
            <w:r>
              <w:t xml:space="preserve">Kurjenkylä</w:t>
            </w:r>
          </w:p>
        </w:tc>
        <w:tc>
          <w:tcPr/>
          <w:p>
            <w:pPr>
              <w:pStyle w:val="Compact"/>
              <w:jc w:val="right"/>
            </w:pPr>
            <w:r>
              <w:t xml:space="preserve">120.5</w:t>
            </w:r>
          </w:p>
        </w:tc>
        <w:tc>
          <w:tcPr/>
          <w:p>
            <w:pPr>
              <w:pStyle w:val="Compact"/>
              <w:jc w:val="right"/>
            </w:pPr>
            <w:r>
              <w:t xml:space="preserve">141.2</w:t>
            </w:r>
          </w:p>
        </w:tc>
        <w:tc>
          <w:tcPr/>
          <w:p>
            <w:pPr>
              <w:pStyle w:val="Compact"/>
              <w:jc w:val="right"/>
            </w:pPr>
            <w:r>
              <w:t xml:space="preserve">153.2</w:t>
            </w:r>
          </w:p>
        </w:tc>
        <w:tc>
          <w:tcPr/>
          <w:p>
            <w:pPr>
              <w:pStyle w:val="Compact"/>
              <w:jc w:val="right"/>
            </w:pPr>
            <w:r>
              <w:t xml:space="preserve">82.5</w:t>
            </w:r>
          </w:p>
        </w:tc>
        <w:tc>
          <w:tcPr/>
          <w:p>
            <w:pPr>
              <w:pStyle w:val="Compact"/>
              <w:jc w:val="right"/>
            </w:pPr>
            <w:r>
              <w:t xml:space="preserve">105.2</w:t>
            </w:r>
          </w:p>
        </w:tc>
      </w:tr>
      <w:tr>
        <w:tc>
          <w:tcPr/>
          <w:p>
            <w:pPr>
              <w:pStyle w:val="Compact"/>
              <w:jc w:val="left"/>
            </w:pPr>
            <w:r>
              <w:t xml:space="preserve">34300</w:t>
            </w:r>
          </w:p>
        </w:tc>
        <w:tc>
          <w:tcPr/>
          <w:p>
            <w:pPr>
              <w:pStyle w:val="Compact"/>
              <w:jc w:val="left"/>
            </w:pPr>
            <w:r>
              <w:t xml:space="preserve">Kuru Keskus</w:t>
            </w:r>
          </w:p>
        </w:tc>
        <w:tc>
          <w:tcPr/>
          <w:p>
            <w:pPr>
              <w:pStyle w:val="Compact"/>
              <w:jc w:val="right"/>
            </w:pPr>
            <w:r>
              <w:t xml:space="preserve">120.0</w:t>
            </w:r>
          </w:p>
        </w:tc>
        <w:tc>
          <w:tcPr/>
          <w:p>
            <w:pPr>
              <w:pStyle w:val="Compact"/>
              <w:jc w:val="right"/>
            </w:pPr>
            <w:r>
              <w:t xml:space="preserve">133.4</w:t>
            </w:r>
          </w:p>
        </w:tc>
        <w:tc>
          <w:tcPr/>
          <w:p>
            <w:pPr>
              <w:pStyle w:val="Compact"/>
              <w:jc w:val="right"/>
            </w:pPr>
            <w:r>
              <w:t xml:space="preserve">110.7</w:t>
            </w:r>
          </w:p>
        </w:tc>
        <w:tc>
          <w:tcPr/>
          <w:p>
            <w:pPr>
              <w:pStyle w:val="Compact"/>
              <w:jc w:val="right"/>
            </w:pPr>
            <w:r>
              <w:t xml:space="preserve">119.7</w:t>
            </w:r>
          </w:p>
        </w:tc>
        <w:tc>
          <w:tcPr/>
          <w:p>
            <w:pPr>
              <w:pStyle w:val="Compact"/>
              <w:jc w:val="right"/>
            </w:pPr>
            <w:r>
              <w:t xml:space="preserve">116.2</w:t>
            </w:r>
          </w:p>
        </w:tc>
      </w:tr>
      <w:tr>
        <w:tc>
          <w:tcPr/>
          <w:p>
            <w:pPr>
              <w:pStyle w:val="Compact"/>
              <w:jc w:val="left"/>
            </w:pPr>
            <w:r>
              <w:t xml:space="preserve">37240</w:t>
            </w:r>
          </w:p>
        </w:tc>
        <w:tc>
          <w:tcPr/>
          <w:p>
            <w:pPr>
              <w:pStyle w:val="Compact"/>
              <w:jc w:val="left"/>
            </w:pPr>
            <w:r>
              <w:t xml:space="preserve">Linnavuori</w:t>
            </w:r>
          </w:p>
        </w:tc>
        <w:tc>
          <w:tcPr/>
          <w:p>
            <w:pPr>
              <w:pStyle w:val="Compact"/>
              <w:jc w:val="right"/>
            </w:pPr>
            <w:r>
              <w:t xml:space="preserve">117.7</w:t>
            </w:r>
          </w:p>
        </w:tc>
        <w:tc>
          <w:tcPr/>
          <w:p>
            <w:pPr>
              <w:pStyle w:val="Compact"/>
              <w:jc w:val="right"/>
            </w:pPr>
            <w:r>
              <w:t xml:space="preserve">122.2</w:t>
            </w:r>
          </w:p>
        </w:tc>
        <w:tc>
          <w:tcPr/>
          <w:p>
            <w:pPr>
              <w:pStyle w:val="Compact"/>
              <w:jc w:val="right"/>
            </w:pPr>
            <w:r>
              <w:t xml:space="preserve">97.2</w:t>
            </w:r>
          </w:p>
        </w:tc>
        <w:tc>
          <w:tcPr/>
          <w:p>
            <w:pPr>
              <w:pStyle w:val="Compact"/>
              <w:jc w:val="right"/>
            </w:pPr>
            <w:r>
              <w:t xml:space="preserve">158.0</w:t>
            </w:r>
          </w:p>
        </w:tc>
        <w:tc>
          <w:tcPr/>
          <w:p>
            <w:pPr>
              <w:pStyle w:val="Compact"/>
              <w:jc w:val="right"/>
            </w:pPr>
            <w:r>
              <w:t xml:space="preserve">93.5</w:t>
            </w:r>
          </w:p>
        </w:tc>
      </w:tr>
      <w:tr>
        <w:tc>
          <w:tcPr/>
          <w:p>
            <w:pPr>
              <w:pStyle w:val="Compact"/>
              <w:jc w:val="left"/>
            </w:pPr>
            <w:r>
              <w:t xml:space="preserve">35270</w:t>
            </w:r>
          </w:p>
        </w:tc>
        <w:tc>
          <w:tcPr/>
          <w:p>
            <w:pPr>
              <w:pStyle w:val="Compact"/>
              <w:jc w:val="left"/>
            </w:pPr>
            <w:r>
              <w:t xml:space="preserve">Västilä</w:t>
            </w:r>
          </w:p>
        </w:tc>
        <w:tc>
          <w:tcPr/>
          <w:p>
            <w:pPr>
              <w:pStyle w:val="Compact"/>
              <w:jc w:val="right"/>
            </w:pPr>
            <w:r>
              <w:t xml:space="preserve">117.6</w:t>
            </w:r>
          </w:p>
        </w:tc>
        <w:tc>
          <w:tcPr/>
          <w:p>
            <w:pPr>
              <w:pStyle w:val="Compact"/>
              <w:jc w:val="right"/>
            </w:pPr>
            <w:r>
              <w:t xml:space="preserve">123.7</w:t>
            </w:r>
          </w:p>
        </w:tc>
        <w:tc>
          <w:tcPr/>
          <w:p>
            <w:pPr>
              <w:pStyle w:val="Compact"/>
              <w:jc w:val="right"/>
            </w:pPr>
            <w:r>
              <w:t xml:space="preserve">123.7</w:t>
            </w:r>
          </w:p>
        </w:tc>
        <w:tc>
          <w:tcPr/>
          <w:p>
            <w:pPr>
              <w:pStyle w:val="Compact"/>
              <w:jc w:val="right"/>
            </w:pPr>
            <w:r>
              <w:t xml:space="preserve">128.2</w:t>
            </w:r>
          </w:p>
        </w:tc>
        <w:tc>
          <w:tcPr/>
          <w:p>
            <w:pPr>
              <w:pStyle w:val="Compact"/>
              <w:jc w:val="right"/>
            </w:pPr>
            <w:r>
              <w:t xml:space="preserve">94.9</w:t>
            </w:r>
          </w:p>
        </w:tc>
      </w:tr>
      <w:tr>
        <w:tc>
          <w:tcPr/>
          <w:p>
            <w:pPr>
              <w:pStyle w:val="Compact"/>
              <w:jc w:val="left"/>
            </w:pPr>
            <w:r>
              <w:t xml:space="preserve">17930</w:t>
            </w:r>
          </w:p>
        </w:tc>
        <w:tc>
          <w:tcPr/>
          <w:p>
            <w:pPr>
              <w:pStyle w:val="Compact"/>
              <w:jc w:val="left"/>
            </w:pPr>
            <w:r>
              <w:t xml:space="preserve">Päijälä</w:t>
            </w:r>
          </w:p>
        </w:tc>
        <w:tc>
          <w:tcPr/>
          <w:p>
            <w:pPr>
              <w:pStyle w:val="Compact"/>
              <w:jc w:val="right"/>
            </w:pPr>
            <w:r>
              <w:t xml:space="preserve">117.2</w:t>
            </w:r>
          </w:p>
        </w:tc>
        <w:tc>
          <w:tcPr/>
          <w:p>
            <w:pPr>
              <w:pStyle w:val="Compact"/>
              <w:jc w:val="right"/>
            </w:pPr>
            <w:r>
              <w:t xml:space="preserve">118.5</w:t>
            </w:r>
          </w:p>
        </w:tc>
        <w:tc>
          <w:tcPr/>
          <w:p>
            <w:pPr>
              <w:pStyle w:val="Compact"/>
              <w:jc w:val="right"/>
            </w:pPr>
            <w:r>
              <w:t xml:space="preserve">130.4</w:t>
            </w:r>
          </w:p>
        </w:tc>
        <w:tc>
          <w:tcPr/>
          <w:p>
            <w:pPr>
              <w:pStyle w:val="Compact"/>
              <w:jc w:val="right"/>
            </w:pPr>
            <w:r>
              <w:t xml:space="preserve">97.0</w:t>
            </w:r>
          </w:p>
        </w:tc>
        <w:tc>
          <w:tcPr/>
          <w:p>
            <w:pPr>
              <w:pStyle w:val="Compact"/>
              <w:jc w:val="right"/>
            </w:pPr>
            <w:r>
              <w:t xml:space="preserve">122.8</w:t>
            </w:r>
          </w:p>
        </w:tc>
      </w:tr>
      <w:tr>
        <w:tc>
          <w:tcPr/>
          <w:p>
            <w:pPr>
              <w:pStyle w:val="Compact"/>
              <w:jc w:val="left"/>
            </w:pPr>
            <w:r>
              <w:t xml:space="preserve">36910</w:t>
            </w:r>
          </w:p>
        </w:tc>
        <w:tc>
          <w:tcPr/>
          <w:p>
            <w:pPr>
              <w:pStyle w:val="Compact"/>
              <w:jc w:val="left"/>
            </w:pPr>
            <w:r>
              <w:t xml:space="preserve">Rautajärvi</w:t>
            </w:r>
          </w:p>
        </w:tc>
        <w:tc>
          <w:tcPr/>
          <w:p>
            <w:pPr>
              <w:pStyle w:val="Compact"/>
              <w:jc w:val="right"/>
            </w:pPr>
            <w:r>
              <w:t xml:space="preserve">116.6</w:t>
            </w:r>
          </w:p>
        </w:tc>
        <w:tc>
          <w:tcPr/>
          <w:p>
            <w:pPr>
              <w:pStyle w:val="Compact"/>
              <w:jc w:val="right"/>
            </w:pPr>
            <w:r>
              <w:t xml:space="preserve">138.5</w:t>
            </w:r>
          </w:p>
        </w:tc>
        <w:tc>
          <w:tcPr/>
          <w:p>
            <w:pPr>
              <w:pStyle w:val="Compact"/>
              <w:jc w:val="right"/>
            </w:pPr>
            <w:r>
              <w:t xml:space="preserve">128.2</w:t>
            </w:r>
          </w:p>
        </w:tc>
        <w:tc>
          <w:tcPr/>
          <w:p>
            <w:pPr>
              <w:pStyle w:val="Compact"/>
              <w:jc w:val="right"/>
            </w:pPr>
            <w:r>
              <w:t xml:space="preserve">64.2</w:t>
            </w:r>
          </w:p>
        </w:tc>
        <w:tc>
          <w:tcPr/>
          <w:p>
            <w:pPr>
              <w:pStyle w:val="Compact"/>
              <w:jc w:val="right"/>
            </w:pPr>
            <w:r>
              <w:t xml:space="preserve">135.3</w:t>
            </w:r>
          </w:p>
        </w:tc>
      </w:tr>
      <w:tr>
        <w:tc>
          <w:tcPr/>
          <w:p>
            <w:pPr>
              <w:pStyle w:val="Compact"/>
              <w:jc w:val="left"/>
            </w:pPr>
            <w:r>
              <w:t xml:space="preserve">31760</w:t>
            </w:r>
          </w:p>
        </w:tc>
        <w:tc>
          <w:tcPr/>
          <w:p>
            <w:pPr>
              <w:pStyle w:val="Compact"/>
              <w:jc w:val="left"/>
            </w:pPr>
            <w:r>
              <w:t xml:space="preserve">Urjala Keskus</w:t>
            </w:r>
          </w:p>
        </w:tc>
        <w:tc>
          <w:tcPr/>
          <w:p>
            <w:pPr>
              <w:pStyle w:val="Compact"/>
              <w:jc w:val="right"/>
            </w:pPr>
            <w:r>
              <w:t xml:space="preserve">116.4</w:t>
            </w:r>
          </w:p>
        </w:tc>
        <w:tc>
          <w:tcPr/>
          <w:p>
            <w:pPr>
              <w:pStyle w:val="Compact"/>
              <w:jc w:val="right"/>
            </w:pPr>
            <w:r>
              <w:t xml:space="preserve">146.6</w:t>
            </w:r>
          </w:p>
        </w:tc>
        <w:tc>
          <w:tcPr/>
          <w:p>
            <w:pPr>
              <w:pStyle w:val="Compact"/>
              <w:jc w:val="right"/>
            </w:pPr>
            <w:r>
              <w:t xml:space="preserve">100.4</w:t>
            </w:r>
          </w:p>
        </w:tc>
        <w:tc>
          <w:tcPr/>
          <w:p>
            <w:pPr>
              <w:pStyle w:val="Compact"/>
              <w:jc w:val="right"/>
            </w:pPr>
            <w:r>
              <w:t xml:space="preserve">85.6</w:t>
            </w:r>
          </w:p>
        </w:tc>
        <w:tc>
          <w:tcPr/>
          <w:p>
            <w:pPr>
              <w:pStyle w:val="Compact"/>
              <w:jc w:val="right"/>
            </w:pPr>
            <w:r>
              <w:t xml:space="preserve">132.9</w:t>
            </w:r>
          </w:p>
        </w:tc>
      </w:tr>
      <w:tr>
        <w:tc>
          <w:tcPr/>
          <w:p>
            <w:pPr>
              <w:pStyle w:val="Compact"/>
              <w:jc w:val="left"/>
            </w:pPr>
            <w:r>
              <w:t xml:space="preserve">39820</w:t>
            </w:r>
          </w:p>
        </w:tc>
        <w:tc>
          <w:tcPr/>
          <w:p>
            <w:pPr>
              <w:pStyle w:val="Compact"/>
              <w:jc w:val="left"/>
            </w:pPr>
            <w:r>
              <w:t xml:space="preserve">Kihniö Keskus</w:t>
            </w:r>
          </w:p>
        </w:tc>
        <w:tc>
          <w:tcPr/>
          <w:p>
            <w:pPr>
              <w:pStyle w:val="Compact"/>
              <w:jc w:val="right"/>
            </w:pPr>
            <w:r>
              <w:t xml:space="preserve">116.3</w:t>
            </w:r>
          </w:p>
        </w:tc>
        <w:tc>
          <w:tcPr/>
          <w:p>
            <w:pPr>
              <w:pStyle w:val="Compact"/>
              <w:jc w:val="right"/>
            </w:pPr>
            <w:r>
              <w:t xml:space="preserve">132.9</w:t>
            </w:r>
          </w:p>
        </w:tc>
        <w:tc>
          <w:tcPr/>
          <w:p>
            <w:pPr>
              <w:pStyle w:val="Compact"/>
              <w:jc w:val="right"/>
            </w:pPr>
            <w:r>
              <w:t xml:space="preserve">121.7</w:t>
            </w:r>
          </w:p>
        </w:tc>
        <w:tc>
          <w:tcPr/>
          <w:p>
            <w:pPr>
              <w:pStyle w:val="Compact"/>
              <w:jc w:val="right"/>
            </w:pPr>
            <w:r>
              <w:t xml:space="preserve">77.9</w:t>
            </w:r>
          </w:p>
        </w:tc>
        <w:tc>
          <w:tcPr/>
          <w:p>
            <w:pPr>
              <w:pStyle w:val="Compact"/>
              <w:jc w:val="right"/>
            </w:pPr>
            <w:r>
              <w:t xml:space="preserve">132.6</w:t>
            </w:r>
          </w:p>
        </w:tc>
      </w:tr>
      <w:tr>
        <w:tc>
          <w:tcPr/>
          <w:p>
            <w:pPr>
              <w:pStyle w:val="Compact"/>
              <w:jc w:val="left"/>
            </w:pPr>
            <w:r>
              <w:t xml:space="preserve">31900</w:t>
            </w:r>
          </w:p>
        </w:tc>
        <w:tc>
          <w:tcPr/>
          <w:p>
            <w:pPr>
              <w:pStyle w:val="Compact"/>
              <w:jc w:val="left"/>
            </w:pPr>
            <w:r>
              <w:t xml:space="preserve">Punkalaidun Keskus</w:t>
            </w:r>
          </w:p>
        </w:tc>
        <w:tc>
          <w:tcPr/>
          <w:p>
            <w:pPr>
              <w:pStyle w:val="Compact"/>
              <w:jc w:val="right"/>
            </w:pPr>
            <w:r>
              <w:t xml:space="preserve">116.0</w:t>
            </w:r>
          </w:p>
        </w:tc>
        <w:tc>
          <w:tcPr/>
          <w:p>
            <w:pPr>
              <w:pStyle w:val="Compact"/>
              <w:jc w:val="right"/>
            </w:pPr>
            <w:r>
              <w:t xml:space="preserve">148.5</w:t>
            </w:r>
          </w:p>
        </w:tc>
        <w:tc>
          <w:tcPr/>
          <w:p>
            <w:pPr>
              <w:pStyle w:val="Compact"/>
              <w:jc w:val="right"/>
            </w:pPr>
            <w:r>
              <w:t xml:space="preserve">122.6</w:t>
            </w:r>
          </w:p>
        </w:tc>
        <w:tc>
          <w:tcPr/>
          <w:p>
            <w:pPr>
              <w:pStyle w:val="Compact"/>
              <w:jc w:val="right"/>
            </w:pPr>
            <w:r>
              <w:t xml:space="preserve">65.7</w:t>
            </w:r>
          </w:p>
        </w:tc>
        <w:tc>
          <w:tcPr/>
          <w:p>
            <w:pPr>
              <w:pStyle w:val="Compact"/>
              <w:jc w:val="right"/>
            </w:pPr>
            <w:r>
              <w:t xml:space="preserve">127.4</w:t>
            </w:r>
          </w:p>
        </w:tc>
      </w:tr>
      <w:tr>
        <w:tc>
          <w:tcPr/>
          <w:p>
            <w:pPr>
              <w:pStyle w:val="Compact"/>
              <w:jc w:val="left"/>
            </w:pPr>
            <w:r>
              <w:t xml:space="preserve">33330</w:t>
            </w:r>
          </w:p>
        </w:tc>
        <w:tc>
          <w:tcPr/>
          <w:p>
            <w:pPr>
              <w:pStyle w:val="Compact"/>
              <w:jc w:val="left"/>
            </w:pPr>
            <w:r>
              <w:t xml:space="preserve">Myllypuro-Kalkku</w:t>
            </w:r>
          </w:p>
        </w:tc>
        <w:tc>
          <w:tcPr/>
          <w:p>
            <w:pPr>
              <w:pStyle w:val="Compact"/>
              <w:jc w:val="right"/>
            </w:pPr>
            <w:r>
              <w:t xml:space="preserve">115.8</w:t>
            </w:r>
          </w:p>
        </w:tc>
        <w:tc>
          <w:tcPr/>
          <w:p>
            <w:pPr>
              <w:pStyle w:val="Compact"/>
              <w:jc w:val="right"/>
            </w:pPr>
            <w:r>
              <w:t xml:space="preserve">119.9</w:t>
            </w:r>
          </w:p>
        </w:tc>
        <w:tc>
          <w:tcPr/>
          <w:p>
            <w:pPr>
              <w:pStyle w:val="Compact"/>
              <w:jc w:val="right"/>
            </w:pPr>
            <w:r>
              <w:t xml:space="preserve">92.9</w:t>
            </w:r>
          </w:p>
        </w:tc>
        <w:tc>
          <w:tcPr/>
          <w:p>
            <w:pPr>
              <w:pStyle w:val="Compact"/>
              <w:jc w:val="right"/>
            </w:pPr>
            <w:r>
              <w:t xml:space="preserve">166.0</w:t>
            </w:r>
          </w:p>
        </w:tc>
        <w:tc>
          <w:tcPr/>
          <w:p>
            <w:pPr>
              <w:pStyle w:val="Compact"/>
              <w:jc w:val="right"/>
            </w:pPr>
            <w:r>
              <w:t xml:space="preserve">84.5</w:t>
            </w:r>
          </w:p>
        </w:tc>
      </w:tr>
      <w:tr>
        <w:tc>
          <w:tcPr/>
          <w:p>
            <w:pPr>
              <w:pStyle w:val="Compact"/>
              <w:jc w:val="left"/>
            </w:pPr>
            <w:r>
              <w:t xml:space="preserve">32740</w:t>
            </w:r>
          </w:p>
        </w:tc>
        <w:tc>
          <w:tcPr/>
          <w:p>
            <w:pPr>
              <w:pStyle w:val="Compact"/>
              <w:jc w:val="left"/>
            </w:pPr>
            <w:r>
              <w:t xml:space="preserve">Äetsä Keskus</w:t>
            </w:r>
          </w:p>
        </w:tc>
        <w:tc>
          <w:tcPr/>
          <w:p>
            <w:pPr>
              <w:pStyle w:val="Compact"/>
              <w:jc w:val="right"/>
            </w:pPr>
            <w:r>
              <w:t xml:space="preserve">115.3</w:t>
            </w:r>
          </w:p>
        </w:tc>
        <w:tc>
          <w:tcPr/>
          <w:p>
            <w:pPr>
              <w:pStyle w:val="Compact"/>
              <w:jc w:val="right"/>
            </w:pPr>
            <w:r>
              <w:t xml:space="preserve">132.7</w:t>
            </w:r>
          </w:p>
        </w:tc>
        <w:tc>
          <w:tcPr/>
          <w:p>
            <w:pPr>
              <w:pStyle w:val="Compact"/>
              <w:jc w:val="right"/>
            </w:pPr>
            <w:r>
              <w:t xml:space="preserve">110.4</w:t>
            </w:r>
          </w:p>
        </w:tc>
        <w:tc>
          <w:tcPr/>
          <w:p>
            <w:pPr>
              <w:pStyle w:val="Compact"/>
              <w:jc w:val="right"/>
            </w:pPr>
            <w:r>
              <w:t xml:space="preserve">75.4</w:t>
            </w:r>
          </w:p>
        </w:tc>
        <w:tc>
          <w:tcPr/>
          <w:p>
            <w:pPr>
              <w:pStyle w:val="Compact"/>
              <w:jc w:val="right"/>
            </w:pPr>
            <w:r>
              <w:t xml:space="preserve">142.8</w:t>
            </w:r>
          </w:p>
        </w:tc>
      </w:tr>
      <w:tr>
        <w:tc>
          <w:tcPr/>
          <w:p>
            <w:pPr>
              <w:pStyle w:val="Compact"/>
              <w:jc w:val="left"/>
            </w:pPr>
            <w:r>
              <w:t xml:space="preserve">17850</w:t>
            </w:r>
          </w:p>
        </w:tc>
        <w:tc>
          <w:tcPr/>
          <w:p>
            <w:pPr>
              <w:pStyle w:val="Compact"/>
              <w:jc w:val="left"/>
            </w:pPr>
            <w:r>
              <w:t xml:space="preserve">Pihlajakoski</w:t>
            </w:r>
          </w:p>
        </w:tc>
        <w:tc>
          <w:tcPr/>
          <w:p>
            <w:pPr>
              <w:pStyle w:val="Compact"/>
              <w:jc w:val="right"/>
            </w:pPr>
            <w:r>
              <w:t xml:space="preserve">115.2</w:t>
            </w:r>
          </w:p>
        </w:tc>
        <w:tc>
          <w:tcPr/>
          <w:p>
            <w:pPr>
              <w:pStyle w:val="Compact"/>
              <w:jc w:val="right"/>
            </w:pPr>
            <w:r>
              <w:t xml:space="preserve">106.9</w:t>
            </w:r>
          </w:p>
        </w:tc>
        <w:tc>
          <w:tcPr/>
          <w:p>
            <w:pPr>
              <w:pStyle w:val="Compact"/>
              <w:jc w:val="right"/>
            </w:pPr>
            <w:r>
              <w:t xml:space="preserve">148.2</w:t>
            </w:r>
          </w:p>
        </w:tc>
        <w:tc>
          <w:tcPr/>
          <w:p>
            <w:pPr>
              <w:pStyle w:val="Compact"/>
              <w:jc w:val="right"/>
            </w:pPr>
            <w:r>
              <w:t xml:space="preserve">101.8</w:t>
            </w:r>
          </w:p>
        </w:tc>
        <w:tc>
          <w:tcPr/>
          <w:p>
            <w:pPr>
              <w:pStyle w:val="Compact"/>
              <w:jc w:val="right"/>
            </w:pPr>
            <w:r>
              <w:t xml:space="preserve">103.9</w:t>
            </w:r>
          </w:p>
        </w:tc>
      </w:tr>
      <w:tr>
        <w:tc>
          <w:tcPr/>
          <w:p>
            <w:pPr>
              <w:pStyle w:val="Compact"/>
              <w:jc w:val="left"/>
            </w:pPr>
            <w:r>
              <w:t xml:space="preserve">39195</w:t>
            </w:r>
          </w:p>
        </w:tc>
        <w:tc>
          <w:tcPr/>
          <w:p>
            <w:pPr>
              <w:pStyle w:val="Compact"/>
              <w:jc w:val="left"/>
            </w:pPr>
            <w:r>
              <w:t xml:space="preserve">Kaipio</w:t>
            </w:r>
          </w:p>
        </w:tc>
        <w:tc>
          <w:tcPr/>
          <w:p>
            <w:pPr>
              <w:pStyle w:val="Compact"/>
              <w:jc w:val="right"/>
            </w:pPr>
            <w:r>
              <w:t xml:space="preserve">115.2</w:t>
            </w:r>
          </w:p>
        </w:tc>
        <w:tc>
          <w:tcPr/>
          <w:p>
            <w:pPr>
              <w:pStyle w:val="Compact"/>
              <w:jc w:val="right"/>
            </w:pPr>
            <w:r>
              <w:t xml:space="preserve">97.7</w:t>
            </w:r>
          </w:p>
        </w:tc>
        <w:tc>
          <w:tcPr/>
          <w:p>
            <w:pPr>
              <w:pStyle w:val="Compact"/>
              <w:jc w:val="right"/>
            </w:pPr>
            <w:r>
              <w:t xml:space="preserve">151.1</w:t>
            </w:r>
          </w:p>
        </w:tc>
        <w:tc>
          <w:tcPr/>
          <w:p>
            <w:pPr>
              <w:pStyle w:val="Compact"/>
              <w:jc w:val="right"/>
            </w:pPr>
            <w:r>
              <w:t xml:space="preserve">89.2</w:t>
            </w:r>
          </w:p>
        </w:tc>
        <w:tc>
          <w:tcPr/>
          <w:p>
            <w:pPr>
              <w:pStyle w:val="Compact"/>
              <w:jc w:val="right"/>
            </w:pPr>
            <w:r>
              <w:t xml:space="preserve">123.0</w:t>
            </w:r>
          </w:p>
        </w:tc>
      </w:tr>
      <w:tr>
        <w:tc>
          <w:tcPr/>
          <w:p>
            <w:pPr>
              <w:pStyle w:val="Compact"/>
              <w:jc w:val="left"/>
            </w:pPr>
            <w:r>
              <w:t xml:space="preserve">14960</w:t>
            </w:r>
          </w:p>
        </w:tc>
        <w:tc>
          <w:tcPr/>
          <w:p>
            <w:pPr>
              <w:pStyle w:val="Compact"/>
              <w:jc w:val="left"/>
            </w:pPr>
            <w:r>
              <w:t xml:space="preserve">Puutikkala</w:t>
            </w:r>
          </w:p>
        </w:tc>
        <w:tc>
          <w:tcPr/>
          <w:p>
            <w:pPr>
              <w:pStyle w:val="Compact"/>
              <w:jc w:val="right"/>
            </w:pPr>
            <w:r>
              <w:t xml:space="preserve">115.1</w:t>
            </w:r>
          </w:p>
        </w:tc>
        <w:tc>
          <w:tcPr/>
          <w:p>
            <w:pPr>
              <w:pStyle w:val="Compact"/>
              <w:jc w:val="right"/>
            </w:pPr>
            <w:r>
              <w:t xml:space="preserve">137.2</w:t>
            </w:r>
          </w:p>
        </w:tc>
        <w:tc>
          <w:tcPr/>
          <w:p>
            <w:pPr>
              <w:pStyle w:val="Compact"/>
              <w:jc w:val="right"/>
            </w:pPr>
            <w:r>
              <w:t xml:space="preserve">128.9</w:t>
            </w:r>
          </w:p>
        </w:tc>
        <w:tc>
          <w:tcPr/>
          <w:p>
            <w:pPr>
              <w:pStyle w:val="Compact"/>
              <w:jc w:val="right"/>
            </w:pPr>
            <w:r>
              <w:t xml:space="preserve">91.8</w:t>
            </w:r>
          </w:p>
        </w:tc>
        <w:tc>
          <w:tcPr/>
          <w:p>
            <w:pPr>
              <w:pStyle w:val="Compact"/>
              <w:jc w:val="right"/>
            </w:pPr>
            <w:r>
              <w:t xml:space="preserve">102.5</w:t>
            </w:r>
          </w:p>
        </w:tc>
      </w:tr>
      <w:tr>
        <w:tc>
          <w:tcPr/>
          <w:p>
            <w:pPr>
              <w:pStyle w:val="Compact"/>
              <w:jc w:val="left"/>
            </w:pPr>
            <w:r>
              <w:t xml:space="preserve">31950</w:t>
            </w:r>
          </w:p>
        </w:tc>
        <w:tc>
          <w:tcPr/>
          <w:p>
            <w:pPr>
              <w:pStyle w:val="Compact"/>
              <w:jc w:val="left"/>
            </w:pPr>
            <w:r>
              <w:t xml:space="preserve">Sadonmaa</w:t>
            </w:r>
          </w:p>
        </w:tc>
        <w:tc>
          <w:tcPr/>
          <w:p>
            <w:pPr>
              <w:pStyle w:val="Compact"/>
              <w:jc w:val="right"/>
            </w:pPr>
            <w:r>
              <w:t xml:space="preserve">114.0</w:t>
            </w:r>
          </w:p>
        </w:tc>
        <w:tc>
          <w:tcPr/>
          <w:p>
            <w:pPr>
              <w:pStyle w:val="Compact"/>
              <w:jc w:val="right"/>
            </w:pPr>
            <w:r>
              <w:t xml:space="preserve">138.7</w:t>
            </w:r>
          </w:p>
        </w:tc>
        <w:tc>
          <w:tcPr/>
          <w:p>
            <w:pPr>
              <w:pStyle w:val="Compact"/>
              <w:jc w:val="right"/>
            </w:pPr>
            <w:r>
              <w:t xml:space="preserve">152.2</w:t>
            </w:r>
          </w:p>
        </w:tc>
        <w:tc>
          <w:tcPr/>
          <w:p>
            <w:pPr>
              <w:pStyle w:val="Compact"/>
              <w:jc w:val="right"/>
            </w:pPr>
            <w:r>
              <w:t xml:space="preserve">57.0</w:t>
            </w:r>
          </w:p>
        </w:tc>
        <w:tc>
          <w:tcPr/>
          <w:p>
            <w:pPr>
              <w:pStyle w:val="Compact"/>
              <w:jc w:val="right"/>
            </w:pPr>
            <w:r>
              <w:t xml:space="preserve">108.0</w:t>
            </w:r>
          </w:p>
        </w:tc>
      </w:tr>
      <w:tr>
        <w:tc>
          <w:tcPr/>
          <w:p>
            <w:pPr>
              <w:pStyle w:val="Compact"/>
              <w:jc w:val="left"/>
            </w:pPr>
            <w:r>
              <w:t xml:space="preserve">39880</w:t>
            </w:r>
          </w:p>
        </w:tc>
        <w:tc>
          <w:tcPr/>
          <w:p>
            <w:pPr>
              <w:pStyle w:val="Compact"/>
              <w:jc w:val="left"/>
            </w:pPr>
            <w:r>
              <w:t xml:space="preserve">Kihniö Asemanseutu</w:t>
            </w:r>
          </w:p>
        </w:tc>
        <w:tc>
          <w:tcPr/>
          <w:p>
            <w:pPr>
              <w:pStyle w:val="Compact"/>
              <w:jc w:val="right"/>
            </w:pPr>
            <w:r>
              <w:t xml:space="preserve">113.5</w:t>
            </w:r>
          </w:p>
        </w:tc>
        <w:tc>
          <w:tcPr/>
          <w:p>
            <w:pPr>
              <w:pStyle w:val="Compact"/>
              <w:jc w:val="right"/>
            </w:pPr>
            <w:r>
              <w:t xml:space="preserve">126.4</w:t>
            </w:r>
          </w:p>
        </w:tc>
        <w:tc>
          <w:tcPr/>
          <w:p>
            <w:pPr>
              <w:pStyle w:val="Compact"/>
              <w:jc w:val="right"/>
            </w:pPr>
            <w:r>
              <w:t xml:space="preserve">137.6</w:t>
            </w:r>
          </w:p>
        </w:tc>
        <w:tc>
          <w:tcPr/>
          <w:p>
            <w:pPr>
              <w:pStyle w:val="Compact"/>
              <w:jc w:val="right"/>
            </w:pPr>
            <w:r>
              <w:t xml:space="preserve">73.4</w:t>
            </w:r>
          </w:p>
        </w:tc>
        <w:tc>
          <w:tcPr/>
          <w:p>
            <w:pPr>
              <w:pStyle w:val="Compact"/>
              <w:jc w:val="right"/>
            </w:pPr>
            <w:r>
              <w:t xml:space="preserve">116.6</w:t>
            </w:r>
          </w:p>
        </w:tc>
      </w:tr>
      <w:tr>
        <w:tc>
          <w:tcPr/>
          <w:p>
            <w:pPr>
              <w:pStyle w:val="Compact"/>
              <w:jc w:val="left"/>
            </w:pPr>
            <w:r>
              <w:t xml:space="preserve">33380</w:t>
            </w:r>
          </w:p>
        </w:tc>
        <w:tc>
          <w:tcPr/>
          <w:p>
            <w:pPr>
              <w:pStyle w:val="Compact"/>
              <w:jc w:val="left"/>
            </w:pPr>
            <w:r>
              <w:t xml:space="preserve">Pitkäniemi</w:t>
            </w:r>
          </w:p>
        </w:tc>
        <w:tc>
          <w:tcPr/>
          <w:p>
            <w:pPr>
              <w:pStyle w:val="Compact"/>
              <w:jc w:val="right"/>
            </w:pPr>
            <w:r>
              <w:t xml:space="preserve">113.3</w:t>
            </w:r>
          </w:p>
        </w:tc>
        <w:tc>
          <w:tcPr/>
          <w:p>
            <w:pPr>
              <w:pStyle w:val="Compact"/>
              <w:jc w:val="right"/>
            </w:pPr>
            <w:r>
              <w:t xml:space="preserve">NA</w:t>
            </w:r>
          </w:p>
        </w:tc>
        <w:tc>
          <w:tcPr/>
          <w:p>
            <w:pPr>
              <w:pStyle w:val="Compact"/>
              <w:jc w:val="right"/>
            </w:pPr>
            <w:r>
              <w:t xml:space="preserve">92.3</w:t>
            </w:r>
          </w:p>
        </w:tc>
        <w:tc>
          <w:tcPr/>
          <w:p>
            <w:pPr>
              <w:pStyle w:val="Compact"/>
              <w:jc w:val="right"/>
            </w:pPr>
            <w:r>
              <w:t xml:space="preserve">145.5</w:t>
            </w:r>
          </w:p>
        </w:tc>
        <w:tc>
          <w:tcPr/>
          <w:p>
            <w:pPr>
              <w:pStyle w:val="Compact"/>
              <w:jc w:val="right"/>
            </w:pPr>
            <w:r>
              <w:t xml:space="preserve">102.2</w:t>
            </w:r>
          </w:p>
        </w:tc>
      </w:tr>
      <w:tr>
        <w:tc>
          <w:tcPr/>
          <w:p>
            <w:pPr>
              <w:pStyle w:val="Compact"/>
              <w:jc w:val="left"/>
            </w:pPr>
            <w:r>
              <w:t xml:space="preserve">35500</w:t>
            </w:r>
          </w:p>
        </w:tc>
        <w:tc>
          <w:tcPr/>
          <w:p>
            <w:pPr>
              <w:pStyle w:val="Compact"/>
              <w:jc w:val="left"/>
            </w:pPr>
            <w:r>
              <w:t xml:space="preserve">Korkeakoski</w:t>
            </w:r>
          </w:p>
        </w:tc>
        <w:tc>
          <w:tcPr/>
          <w:p>
            <w:pPr>
              <w:pStyle w:val="Compact"/>
              <w:jc w:val="right"/>
            </w:pPr>
            <w:r>
              <w:t xml:space="preserve">113.3</w:t>
            </w:r>
          </w:p>
        </w:tc>
        <w:tc>
          <w:tcPr/>
          <w:p>
            <w:pPr>
              <w:pStyle w:val="Compact"/>
              <w:jc w:val="right"/>
            </w:pPr>
            <w:r>
              <w:t xml:space="preserve">130.4</w:t>
            </w:r>
          </w:p>
        </w:tc>
        <w:tc>
          <w:tcPr/>
          <w:p>
            <w:pPr>
              <w:pStyle w:val="Compact"/>
              <w:jc w:val="right"/>
            </w:pPr>
            <w:r>
              <w:t xml:space="preserve">105.4</w:t>
            </w:r>
          </w:p>
        </w:tc>
        <w:tc>
          <w:tcPr/>
          <w:p>
            <w:pPr>
              <w:pStyle w:val="Compact"/>
              <w:jc w:val="right"/>
            </w:pPr>
            <w:r>
              <w:t xml:space="preserve">75.7</w:t>
            </w:r>
          </w:p>
        </w:tc>
        <w:tc>
          <w:tcPr/>
          <w:p>
            <w:pPr>
              <w:pStyle w:val="Compact"/>
              <w:jc w:val="right"/>
            </w:pPr>
            <w:r>
              <w:t xml:space="preserve">141.6</w:t>
            </w:r>
          </w:p>
        </w:tc>
      </w:tr>
      <w:tr>
        <w:tc>
          <w:tcPr/>
          <w:p>
            <w:pPr>
              <w:pStyle w:val="Compact"/>
              <w:jc w:val="left"/>
            </w:pPr>
            <w:r>
              <w:t xml:space="preserve">35990</w:t>
            </w:r>
          </w:p>
        </w:tc>
        <w:tc>
          <w:tcPr/>
          <w:p>
            <w:pPr>
              <w:pStyle w:val="Compact"/>
              <w:jc w:val="left"/>
            </w:pPr>
            <w:r>
              <w:t xml:space="preserve">Kolho</w:t>
            </w:r>
          </w:p>
        </w:tc>
        <w:tc>
          <w:tcPr/>
          <w:p>
            <w:pPr>
              <w:pStyle w:val="Compact"/>
              <w:jc w:val="right"/>
            </w:pPr>
            <w:r>
              <w:t xml:space="preserve">112.9</w:t>
            </w:r>
          </w:p>
        </w:tc>
        <w:tc>
          <w:tcPr/>
          <w:p>
            <w:pPr>
              <w:pStyle w:val="Compact"/>
              <w:jc w:val="right"/>
            </w:pPr>
            <w:r>
              <w:t xml:space="preserve">123.9</w:t>
            </w:r>
          </w:p>
        </w:tc>
        <w:tc>
          <w:tcPr/>
          <w:p>
            <w:pPr>
              <w:pStyle w:val="Compact"/>
              <w:jc w:val="right"/>
            </w:pPr>
            <w:r>
              <w:t xml:space="preserve">104.8</w:t>
            </w:r>
          </w:p>
        </w:tc>
        <w:tc>
          <w:tcPr/>
          <w:p>
            <w:pPr>
              <w:pStyle w:val="Compact"/>
              <w:jc w:val="right"/>
            </w:pPr>
            <w:r>
              <w:t xml:space="preserve">80.6</w:t>
            </w:r>
          </w:p>
        </w:tc>
        <w:tc>
          <w:tcPr/>
          <w:p>
            <w:pPr>
              <w:pStyle w:val="Compact"/>
              <w:jc w:val="right"/>
            </w:pPr>
            <w:r>
              <w:t xml:space="preserve">142.5</w:t>
            </w:r>
          </w:p>
        </w:tc>
      </w:tr>
      <w:tr>
        <w:tc>
          <w:tcPr/>
          <w:p>
            <w:pPr>
              <w:pStyle w:val="Compact"/>
              <w:jc w:val="left"/>
            </w:pPr>
            <w:r>
              <w:t xml:space="preserve">34970</w:t>
            </w:r>
          </w:p>
        </w:tc>
        <w:tc>
          <w:tcPr/>
          <w:p>
            <w:pPr>
              <w:pStyle w:val="Compact"/>
              <w:jc w:val="left"/>
            </w:pPr>
            <w:r>
              <w:t xml:space="preserve">Toisvesi</w:t>
            </w:r>
          </w:p>
        </w:tc>
        <w:tc>
          <w:tcPr/>
          <w:p>
            <w:pPr>
              <w:pStyle w:val="Compact"/>
              <w:jc w:val="right"/>
            </w:pPr>
            <w:r>
              <w:t xml:space="preserve">112.7</w:t>
            </w:r>
          </w:p>
        </w:tc>
        <w:tc>
          <w:tcPr/>
          <w:p>
            <w:pPr>
              <w:pStyle w:val="Compact"/>
              <w:jc w:val="right"/>
            </w:pPr>
            <w:r>
              <w:t xml:space="preserve">116.5</w:t>
            </w:r>
          </w:p>
        </w:tc>
        <w:tc>
          <w:tcPr/>
          <w:p>
            <w:pPr>
              <w:pStyle w:val="Compact"/>
              <w:jc w:val="right"/>
            </w:pPr>
            <w:r>
              <w:t xml:space="preserve">137.0</w:t>
            </w:r>
          </w:p>
        </w:tc>
        <w:tc>
          <w:tcPr/>
          <w:p>
            <w:pPr>
              <w:pStyle w:val="Compact"/>
              <w:jc w:val="right"/>
            </w:pPr>
            <w:r>
              <w:t xml:space="preserve">115.1</w:t>
            </w:r>
          </w:p>
        </w:tc>
        <w:tc>
          <w:tcPr/>
          <w:p>
            <w:pPr>
              <w:pStyle w:val="Compact"/>
              <w:jc w:val="right"/>
            </w:pPr>
            <w:r>
              <w:t xml:space="preserve">82.3</w:t>
            </w:r>
          </w:p>
        </w:tc>
      </w:tr>
      <w:tr>
        <w:tc>
          <w:tcPr/>
          <w:p>
            <w:pPr>
              <w:pStyle w:val="Compact"/>
              <w:jc w:val="left"/>
            </w:pPr>
            <w:r>
              <w:t xml:space="preserve">31730</w:t>
            </w:r>
          </w:p>
        </w:tc>
        <w:tc>
          <w:tcPr/>
          <w:p>
            <w:pPr>
              <w:pStyle w:val="Compact"/>
              <w:jc w:val="left"/>
            </w:pPr>
            <w:r>
              <w:t xml:space="preserve">Honkola</w:t>
            </w:r>
          </w:p>
        </w:tc>
        <w:tc>
          <w:tcPr/>
          <w:p>
            <w:pPr>
              <w:pStyle w:val="Compact"/>
              <w:jc w:val="right"/>
            </w:pPr>
            <w:r>
              <w:t xml:space="preserve">112.6</w:t>
            </w:r>
          </w:p>
        </w:tc>
        <w:tc>
          <w:tcPr/>
          <w:p>
            <w:pPr>
              <w:pStyle w:val="Compact"/>
              <w:jc w:val="right"/>
            </w:pPr>
            <w:r>
              <w:t xml:space="preserve">108.2</w:t>
            </w:r>
          </w:p>
        </w:tc>
        <w:tc>
          <w:tcPr/>
          <w:p>
            <w:pPr>
              <w:pStyle w:val="Compact"/>
              <w:jc w:val="right"/>
            </w:pPr>
            <w:r>
              <w:t xml:space="preserve">153.7</w:t>
            </w:r>
          </w:p>
        </w:tc>
        <w:tc>
          <w:tcPr/>
          <w:p>
            <w:pPr>
              <w:pStyle w:val="Compact"/>
              <w:jc w:val="right"/>
            </w:pPr>
            <w:r>
              <w:t xml:space="preserve">62.2</w:t>
            </w:r>
          </w:p>
        </w:tc>
        <w:tc>
          <w:tcPr/>
          <w:p>
            <w:pPr>
              <w:pStyle w:val="Compact"/>
              <w:jc w:val="right"/>
            </w:pPr>
            <w:r>
              <w:t xml:space="preserve">126.3</w:t>
            </w:r>
          </w:p>
        </w:tc>
      </w:tr>
      <w:tr>
        <w:tc>
          <w:tcPr/>
          <w:p>
            <w:pPr>
              <w:pStyle w:val="Compact"/>
              <w:jc w:val="left"/>
            </w:pPr>
            <w:r>
              <w:t xml:space="preserve">36930</w:t>
            </w:r>
          </w:p>
        </w:tc>
        <w:tc>
          <w:tcPr/>
          <w:p>
            <w:pPr>
              <w:pStyle w:val="Compact"/>
              <w:jc w:val="left"/>
            </w:pPr>
            <w:r>
              <w:t xml:space="preserve">Kyynärö</w:t>
            </w:r>
          </w:p>
        </w:tc>
        <w:tc>
          <w:tcPr/>
          <w:p>
            <w:pPr>
              <w:pStyle w:val="Compact"/>
              <w:jc w:val="right"/>
            </w:pPr>
            <w:r>
              <w:t xml:space="preserve">112.5</w:t>
            </w:r>
          </w:p>
        </w:tc>
        <w:tc>
          <w:tcPr/>
          <w:p>
            <w:pPr>
              <w:pStyle w:val="Compact"/>
              <w:jc w:val="right"/>
            </w:pPr>
            <w:r>
              <w:t xml:space="preserve">117.4</w:t>
            </w:r>
          </w:p>
        </w:tc>
        <w:tc>
          <w:tcPr/>
          <w:p>
            <w:pPr>
              <w:pStyle w:val="Compact"/>
              <w:jc w:val="right"/>
            </w:pPr>
            <w:r>
              <w:t xml:space="preserve">128.7</w:t>
            </w:r>
          </w:p>
        </w:tc>
        <w:tc>
          <w:tcPr/>
          <w:p>
            <w:pPr>
              <w:pStyle w:val="Compact"/>
              <w:jc w:val="right"/>
            </w:pPr>
            <w:r>
              <w:t xml:space="preserve">75.1</w:t>
            </w:r>
          </w:p>
        </w:tc>
        <w:tc>
          <w:tcPr/>
          <w:p>
            <w:pPr>
              <w:pStyle w:val="Compact"/>
              <w:jc w:val="right"/>
            </w:pPr>
            <w:r>
              <w:t xml:space="preserve">128.7</w:t>
            </w:r>
          </w:p>
        </w:tc>
      </w:tr>
      <w:tr>
        <w:tc>
          <w:tcPr/>
          <w:p>
            <w:pPr>
              <w:pStyle w:val="Compact"/>
              <w:jc w:val="left"/>
            </w:pPr>
            <w:r>
              <w:t xml:space="preserve">33250</w:t>
            </w:r>
          </w:p>
        </w:tc>
        <w:tc>
          <w:tcPr/>
          <w:p>
            <w:pPr>
              <w:pStyle w:val="Compact"/>
              <w:jc w:val="left"/>
            </w:pPr>
            <w:r>
              <w:t xml:space="preserve">Pispala</w:t>
            </w:r>
          </w:p>
        </w:tc>
        <w:tc>
          <w:tcPr/>
          <w:p>
            <w:pPr>
              <w:pStyle w:val="Compact"/>
              <w:jc w:val="right"/>
            </w:pPr>
            <w:r>
              <w:t xml:space="preserve">112.2</w:t>
            </w:r>
          </w:p>
        </w:tc>
        <w:tc>
          <w:tcPr/>
          <w:p>
            <w:pPr>
              <w:pStyle w:val="Compact"/>
              <w:jc w:val="right"/>
            </w:pPr>
            <w:r>
              <w:t xml:space="preserve">127.7</w:t>
            </w:r>
          </w:p>
        </w:tc>
        <w:tc>
          <w:tcPr/>
          <w:p>
            <w:pPr>
              <w:pStyle w:val="Compact"/>
              <w:jc w:val="right"/>
            </w:pPr>
            <w:r>
              <w:t xml:space="preserve">103.3</w:t>
            </w:r>
          </w:p>
        </w:tc>
        <w:tc>
          <w:tcPr/>
          <w:p>
            <w:pPr>
              <w:pStyle w:val="Compact"/>
              <w:jc w:val="right"/>
            </w:pPr>
            <w:r>
              <w:t xml:space="preserve">166.6</w:t>
            </w:r>
          </w:p>
        </w:tc>
        <w:tc>
          <w:tcPr/>
          <w:p>
            <w:pPr>
              <w:pStyle w:val="Compact"/>
              <w:jc w:val="right"/>
            </w:pPr>
            <w:r>
              <w:t xml:space="preserve">51.0</w:t>
            </w:r>
          </w:p>
        </w:tc>
      </w:tr>
      <w:tr>
        <w:tc>
          <w:tcPr/>
          <w:p>
            <w:pPr>
              <w:pStyle w:val="Compact"/>
              <w:jc w:val="left"/>
            </w:pPr>
            <w:r>
              <w:t xml:space="preserve">39430</w:t>
            </w:r>
          </w:p>
        </w:tc>
        <w:tc>
          <w:tcPr/>
          <w:p>
            <w:pPr>
              <w:pStyle w:val="Compact"/>
              <w:jc w:val="left"/>
            </w:pPr>
            <w:r>
              <w:t xml:space="preserve">Röyhiö</w:t>
            </w:r>
          </w:p>
        </w:tc>
        <w:tc>
          <w:tcPr/>
          <w:p>
            <w:pPr>
              <w:pStyle w:val="Compact"/>
              <w:jc w:val="right"/>
            </w:pPr>
            <w:r>
              <w:t xml:space="preserve">112.0</w:t>
            </w:r>
          </w:p>
        </w:tc>
        <w:tc>
          <w:tcPr/>
          <w:p>
            <w:pPr>
              <w:pStyle w:val="Compact"/>
              <w:jc w:val="right"/>
            </w:pPr>
            <w:r>
              <w:t xml:space="preserve">90.3</w:t>
            </w:r>
          </w:p>
        </w:tc>
        <w:tc>
          <w:tcPr/>
          <w:p>
            <w:pPr>
              <w:pStyle w:val="Compact"/>
              <w:jc w:val="right"/>
            </w:pPr>
            <w:r>
              <w:t xml:space="preserve">119.5</w:t>
            </w:r>
          </w:p>
        </w:tc>
        <w:tc>
          <w:tcPr/>
          <w:p>
            <w:pPr>
              <w:pStyle w:val="Compact"/>
              <w:jc w:val="right"/>
            </w:pPr>
            <w:r>
              <w:t xml:space="preserve">164.3</w:t>
            </w:r>
          </w:p>
        </w:tc>
        <w:tc>
          <w:tcPr/>
          <w:p>
            <w:pPr>
              <w:pStyle w:val="Compact"/>
              <w:jc w:val="right"/>
            </w:pPr>
            <w:r>
              <w:t xml:space="preserve">73.8</w:t>
            </w:r>
          </w:p>
        </w:tc>
      </w:tr>
      <w:tr>
        <w:tc>
          <w:tcPr/>
          <w:p>
            <w:pPr>
              <w:pStyle w:val="Compact"/>
              <w:jc w:val="left"/>
            </w:pPr>
            <w:r>
              <w:t xml:space="preserve">34510</w:t>
            </w:r>
          </w:p>
        </w:tc>
        <w:tc>
          <w:tcPr/>
          <w:p>
            <w:pPr>
              <w:pStyle w:val="Compact"/>
              <w:jc w:val="left"/>
            </w:pPr>
            <w:r>
              <w:t xml:space="preserve">Luode</w:t>
            </w:r>
          </w:p>
        </w:tc>
        <w:tc>
          <w:tcPr/>
          <w:p>
            <w:pPr>
              <w:pStyle w:val="Compact"/>
              <w:jc w:val="right"/>
            </w:pPr>
            <w:r>
              <w:t xml:space="preserve">111.8</w:t>
            </w:r>
          </w:p>
        </w:tc>
        <w:tc>
          <w:tcPr/>
          <w:p>
            <w:pPr>
              <w:pStyle w:val="Compact"/>
              <w:jc w:val="right"/>
            </w:pPr>
            <w:r>
              <w:t xml:space="preserve">100.4</w:t>
            </w:r>
          </w:p>
        </w:tc>
        <w:tc>
          <w:tcPr/>
          <w:p>
            <w:pPr>
              <w:pStyle w:val="Compact"/>
              <w:jc w:val="right"/>
            </w:pPr>
            <w:r>
              <w:t xml:space="preserve">152.7</w:t>
            </w:r>
          </w:p>
        </w:tc>
        <w:tc>
          <w:tcPr/>
          <w:p>
            <w:pPr>
              <w:pStyle w:val="Compact"/>
              <w:jc w:val="right"/>
            </w:pPr>
            <w:r>
              <w:t xml:space="preserve">74.5</w:t>
            </w:r>
          </w:p>
        </w:tc>
        <w:tc>
          <w:tcPr/>
          <w:p>
            <w:pPr>
              <w:pStyle w:val="Compact"/>
              <w:jc w:val="right"/>
            </w:pPr>
            <w:r>
              <w:t xml:space="preserve">119.5</w:t>
            </w:r>
          </w:p>
        </w:tc>
      </w:tr>
      <w:tr>
        <w:tc>
          <w:tcPr/>
          <w:p>
            <w:pPr>
              <w:pStyle w:val="Compact"/>
              <w:jc w:val="left"/>
            </w:pPr>
            <w:r>
              <w:t xml:space="preserve">34180</w:t>
            </w:r>
          </w:p>
        </w:tc>
        <w:tc>
          <w:tcPr/>
          <w:p>
            <w:pPr>
              <w:pStyle w:val="Compact"/>
              <w:jc w:val="left"/>
            </w:pPr>
            <w:r>
              <w:t xml:space="preserve">Länsi-Teisko</w:t>
            </w:r>
          </w:p>
        </w:tc>
        <w:tc>
          <w:tcPr/>
          <w:p>
            <w:pPr>
              <w:pStyle w:val="Compact"/>
              <w:jc w:val="right"/>
            </w:pPr>
            <w:r>
              <w:t xml:space="preserve">111.1</w:t>
            </w:r>
          </w:p>
        </w:tc>
        <w:tc>
          <w:tcPr/>
          <w:p>
            <w:pPr>
              <w:pStyle w:val="Compact"/>
              <w:jc w:val="right"/>
            </w:pPr>
            <w:r>
              <w:t xml:space="preserve">112.2</w:t>
            </w:r>
          </w:p>
        </w:tc>
        <w:tc>
          <w:tcPr/>
          <w:p>
            <w:pPr>
              <w:pStyle w:val="Compact"/>
              <w:jc w:val="right"/>
            </w:pPr>
            <w:r>
              <w:t xml:space="preserve">128.3</w:t>
            </w:r>
          </w:p>
        </w:tc>
        <w:tc>
          <w:tcPr/>
          <w:p>
            <w:pPr>
              <w:pStyle w:val="Compact"/>
              <w:jc w:val="right"/>
            </w:pPr>
            <w:r>
              <w:t xml:space="preserve">97.1</w:t>
            </w:r>
          </w:p>
        </w:tc>
        <w:tc>
          <w:tcPr/>
          <w:p>
            <w:pPr>
              <w:pStyle w:val="Compact"/>
              <w:jc w:val="right"/>
            </w:pPr>
            <w:r>
              <w:t xml:space="preserve">106.7</w:t>
            </w:r>
          </w:p>
        </w:tc>
      </w:tr>
      <w:tr>
        <w:tc>
          <w:tcPr/>
          <w:p>
            <w:pPr>
              <w:pStyle w:val="Compact"/>
              <w:jc w:val="left"/>
            </w:pPr>
            <w:r>
              <w:t xml:space="preserve">38510</w:t>
            </w:r>
          </w:p>
        </w:tc>
        <w:tc>
          <w:tcPr/>
          <w:p>
            <w:pPr>
              <w:pStyle w:val="Compact"/>
              <w:jc w:val="left"/>
            </w:pPr>
            <w:r>
              <w:t xml:space="preserve">Suodenniemi</w:t>
            </w:r>
          </w:p>
        </w:tc>
        <w:tc>
          <w:tcPr/>
          <w:p>
            <w:pPr>
              <w:pStyle w:val="Compact"/>
              <w:jc w:val="right"/>
            </w:pPr>
            <w:r>
              <w:t xml:space="preserve">111.0</w:t>
            </w:r>
          </w:p>
        </w:tc>
        <w:tc>
          <w:tcPr/>
          <w:p>
            <w:pPr>
              <w:pStyle w:val="Compact"/>
              <w:jc w:val="right"/>
            </w:pPr>
            <w:r>
              <w:t xml:space="preserve">130.1</w:t>
            </w:r>
          </w:p>
        </w:tc>
        <w:tc>
          <w:tcPr/>
          <w:p>
            <w:pPr>
              <w:pStyle w:val="Compact"/>
              <w:jc w:val="right"/>
            </w:pPr>
            <w:r>
              <w:t xml:space="preserve">127.0</w:t>
            </w:r>
          </w:p>
        </w:tc>
        <w:tc>
          <w:tcPr/>
          <w:p>
            <w:pPr>
              <w:pStyle w:val="Compact"/>
              <w:jc w:val="right"/>
            </w:pPr>
            <w:r>
              <w:t xml:space="preserve">83.7</w:t>
            </w:r>
          </w:p>
        </w:tc>
        <w:tc>
          <w:tcPr/>
          <w:p>
            <w:pPr>
              <w:pStyle w:val="Compact"/>
              <w:jc w:val="right"/>
            </w:pPr>
            <w:r>
              <w:t xml:space="preserve">103.1</w:t>
            </w:r>
          </w:p>
        </w:tc>
      </w:tr>
      <w:tr>
        <w:tc>
          <w:tcPr/>
          <w:p>
            <w:pPr>
              <w:pStyle w:val="Compact"/>
              <w:jc w:val="left"/>
            </w:pPr>
            <w:r>
              <w:t xml:space="preserve">39610</w:t>
            </w:r>
          </w:p>
        </w:tc>
        <w:tc>
          <w:tcPr/>
          <w:p>
            <w:pPr>
              <w:pStyle w:val="Compact"/>
              <w:jc w:val="left"/>
            </w:pPr>
            <w:r>
              <w:t xml:space="preserve">Kovelahti</w:t>
            </w:r>
          </w:p>
        </w:tc>
        <w:tc>
          <w:tcPr/>
          <w:p>
            <w:pPr>
              <w:pStyle w:val="Compact"/>
              <w:jc w:val="right"/>
            </w:pPr>
            <w:r>
              <w:t xml:space="preserve">111.0</w:t>
            </w:r>
          </w:p>
        </w:tc>
        <w:tc>
          <w:tcPr/>
          <w:p>
            <w:pPr>
              <w:pStyle w:val="Compact"/>
              <w:jc w:val="right"/>
            </w:pPr>
            <w:r>
              <w:t xml:space="preserve">111.6</w:t>
            </w:r>
          </w:p>
        </w:tc>
        <w:tc>
          <w:tcPr/>
          <w:p>
            <w:pPr>
              <w:pStyle w:val="Compact"/>
              <w:jc w:val="right"/>
            </w:pPr>
            <w:r>
              <w:t xml:space="preserve">141.1</w:t>
            </w:r>
          </w:p>
        </w:tc>
        <w:tc>
          <w:tcPr/>
          <w:p>
            <w:pPr>
              <w:pStyle w:val="Compact"/>
              <w:jc w:val="right"/>
            </w:pPr>
            <w:r>
              <w:t xml:space="preserve">99.5</w:t>
            </w:r>
          </w:p>
        </w:tc>
        <w:tc>
          <w:tcPr/>
          <w:p>
            <w:pPr>
              <w:pStyle w:val="Compact"/>
              <w:jc w:val="right"/>
            </w:pPr>
            <w:r>
              <w:t xml:space="preserve">91.7</w:t>
            </w:r>
          </w:p>
        </w:tc>
      </w:tr>
      <w:tr>
        <w:tc>
          <w:tcPr/>
          <w:p>
            <w:pPr>
              <w:pStyle w:val="Compact"/>
              <w:jc w:val="left"/>
            </w:pPr>
            <w:r>
              <w:t xml:space="preserve">36450</w:t>
            </w:r>
          </w:p>
        </w:tc>
        <w:tc>
          <w:tcPr/>
          <w:p>
            <w:pPr>
              <w:pStyle w:val="Compact"/>
              <w:jc w:val="left"/>
            </w:pPr>
            <w:r>
              <w:t xml:space="preserve">Salmentaka</w:t>
            </w:r>
          </w:p>
        </w:tc>
        <w:tc>
          <w:tcPr/>
          <w:p>
            <w:pPr>
              <w:pStyle w:val="Compact"/>
              <w:jc w:val="right"/>
            </w:pPr>
            <w:r>
              <w:t xml:space="preserve">110.8</w:t>
            </w:r>
          </w:p>
        </w:tc>
        <w:tc>
          <w:tcPr/>
          <w:p>
            <w:pPr>
              <w:pStyle w:val="Compact"/>
              <w:jc w:val="right"/>
            </w:pPr>
            <w:r>
              <w:t xml:space="preserve">112.9</w:t>
            </w:r>
          </w:p>
        </w:tc>
        <w:tc>
          <w:tcPr/>
          <w:p>
            <w:pPr>
              <w:pStyle w:val="Compact"/>
              <w:jc w:val="right"/>
            </w:pPr>
            <w:r>
              <w:t xml:space="preserve">115.4</w:t>
            </w:r>
          </w:p>
        </w:tc>
        <w:tc>
          <w:tcPr/>
          <w:p>
            <w:pPr>
              <w:pStyle w:val="Compact"/>
              <w:jc w:val="right"/>
            </w:pPr>
            <w:r>
              <w:t xml:space="preserve">123.8</w:t>
            </w:r>
          </w:p>
        </w:tc>
        <w:tc>
          <w:tcPr/>
          <w:p>
            <w:pPr>
              <w:pStyle w:val="Compact"/>
              <w:jc w:val="right"/>
            </w:pPr>
            <w:r>
              <w:t xml:space="preserve">91.2</w:t>
            </w:r>
          </w:p>
        </w:tc>
      </w:tr>
      <w:tr>
        <w:tc>
          <w:tcPr/>
          <w:p>
            <w:pPr>
              <w:pStyle w:val="Compact"/>
              <w:jc w:val="left"/>
            </w:pPr>
            <w:r>
              <w:t xml:space="preserve">33540</w:t>
            </w:r>
          </w:p>
        </w:tc>
        <w:tc>
          <w:tcPr/>
          <w:p>
            <w:pPr>
              <w:pStyle w:val="Compact"/>
              <w:jc w:val="left"/>
            </w:pPr>
            <w:r>
              <w:t xml:space="preserve">Kaleva</w:t>
            </w:r>
          </w:p>
        </w:tc>
        <w:tc>
          <w:tcPr/>
          <w:p>
            <w:pPr>
              <w:pStyle w:val="Compact"/>
              <w:jc w:val="right"/>
            </w:pPr>
            <w:r>
              <w:t xml:space="preserve">110.7</w:t>
            </w:r>
          </w:p>
        </w:tc>
        <w:tc>
          <w:tcPr/>
          <w:p>
            <w:pPr>
              <w:pStyle w:val="Compact"/>
              <w:jc w:val="right"/>
            </w:pPr>
            <w:r>
              <w:t xml:space="preserve">147.3</w:t>
            </w:r>
          </w:p>
        </w:tc>
        <w:tc>
          <w:tcPr/>
          <w:p>
            <w:pPr>
              <w:pStyle w:val="Compact"/>
              <w:jc w:val="right"/>
            </w:pPr>
            <w:r>
              <w:t xml:space="preserve">125.6</w:t>
            </w:r>
          </w:p>
        </w:tc>
        <w:tc>
          <w:tcPr/>
          <w:p>
            <w:pPr>
              <w:pStyle w:val="Compact"/>
              <w:jc w:val="right"/>
            </w:pPr>
            <w:r>
              <w:t xml:space="preserve">120.8</w:t>
            </w:r>
          </w:p>
        </w:tc>
        <w:tc>
          <w:tcPr/>
          <w:p>
            <w:pPr>
              <w:pStyle w:val="Compact"/>
              <w:jc w:val="right"/>
            </w:pPr>
            <w:r>
              <w:t xml:space="preserve">49.1</w:t>
            </w:r>
          </w:p>
        </w:tc>
      </w:tr>
      <w:tr>
        <w:tc>
          <w:tcPr/>
          <w:p>
            <w:pPr>
              <w:pStyle w:val="Compact"/>
              <w:jc w:val="left"/>
            </w:pPr>
            <w:r>
              <w:t xml:space="preserve">34730</w:t>
            </w:r>
          </w:p>
        </w:tc>
        <w:tc>
          <w:tcPr/>
          <w:p>
            <w:pPr>
              <w:pStyle w:val="Compact"/>
              <w:jc w:val="left"/>
            </w:pPr>
            <w:r>
              <w:t xml:space="preserve">Vaskuu</w:t>
            </w:r>
          </w:p>
        </w:tc>
        <w:tc>
          <w:tcPr/>
          <w:p>
            <w:pPr>
              <w:pStyle w:val="Compact"/>
              <w:jc w:val="right"/>
            </w:pPr>
            <w:r>
              <w:t xml:space="preserve">110.6</w:t>
            </w:r>
          </w:p>
        </w:tc>
        <w:tc>
          <w:tcPr/>
          <w:p>
            <w:pPr>
              <w:pStyle w:val="Compact"/>
              <w:jc w:val="right"/>
            </w:pPr>
            <w:r>
              <w:t xml:space="preserve">127.2</w:t>
            </w:r>
          </w:p>
        </w:tc>
        <w:tc>
          <w:tcPr/>
          <w:p>
            <w:pPr>
              <w:pStyle w:val="Compact"/>
              <w:jc w:val="right"/>
            </w:pPr>
            <w:r>
              <w:t xml:space="preserve">145.9</w:t>
            </w:r>
          </w:p>
        </w:tc>
        <w:tc>
          <w:tcPr/>
          <w:p>
            <w:pPr>
              <w:pStyle w:val="Compact"/>
              <w:jc w:val="right"/>
            </w:pPr>
            <w:r>
              <w:t xml:space="preserve">60.4</w:t>
            </w:r>
          </w:p>
        </w:tc>
        <w:tc>
          <w:tcPr/>
          <w:p>
            <w:pPr>
              <w:pStyle w:val="Compact"/>
              <w:jc w:val="right"/>
            </w:pPr>
            <w:r>
              <w:t xml:space="preserve">109.1</w:t>
            </w:r>
          </w:p>
        </w:tc>
      </w:tr>
      <w:tr>
        <w:tc>
          <w:tcPr/>
          <w:p>
            <w:pPr>
              <w:pStyle w:val="Compact"/>
              <w:jc w:val="left"/>
            </w:pPr>
            <w:r>
              <w:t xml:space="preserve">31970</w:t>
            </w:r>
          </w:p>
        </w:tc>
        <w:tc>
          <w:tcPr/>
          <w:p>
            <w:pPr>
              <w:pStyle w:val="Compact"/>
              <w:jc w:val="left"/>
            </w:pPr>
            <w:r>
              <w:t xml:space="preserve">Kanteenmaa</w:t>
            </w:r>
          </w:p>
        </w:tc>
        <w:tc>
          <w:tcPr/>
          <w:p>
            <w:pPr>
              <w:pStyle w:val="Compact"/>
              <w:jc w:val="right"/>
            </w:pPr>
            <w:r>
              <w:t xml:space="preserve">110.5</w:t>
            </w:r>
          </w:p>
        </w:tc>
        <w:tc>
          <w:tcPr/>
          <w:p>
            <w:pPr>
              <w:pStyle w:val="Compact"/>
              <w:jc w:val="right"/>
            </w:pPr>
            <w:r>
              <w:t xml:space="preserve">128.1</w:t>
            </w:r>
          </w:p>
        </w:tc>
        <w:tc>
          <w:tcPr/>
          <w:p>
            <w:pPr>
              <w:pStyle w:val="Compact"/>
              <w:jc w:val="right"/>
            </w:pPr>
            <w:r>
              <w:t xml:space="preserve">142.8</w:t>
            </w:r>
          </w:p>
        </w:tc>
        <w:tc>
          <w:tcPr/>
          <w:p>
            <w:pPr>
              <w:pStyle w:val="Compact"/>
              <w:jc w:val="right"/>
            </w:pPr>
            <w:r>
              <w:t xml:space="preserve">59.4</w:t>
            </w:r>
          </w:p>
        </w:tc>
        <w:tc>
          <w:tcPr/>
          <w:p>
            <w:pPr>
              <w:pStyle w:val="Compact"/>
              <w:jc w:val="right"/>
            </w:pPr>
            <w:r>
              <w:t xml:space="preserve">111.6</w:t>
            </w:r>
          </w:p>
        </w:tc>
      </w:tr>
      <w:tr>
        <w:tc>
          <w:tcPr/>
          <w:p>
            <w:pPr>
              <w:pStyle w:val="Compact"/>
              <w:jc w:val="left"/>
            </w:pPr>
            <w:r>
              <w:t xml:space="preserve">31720</w:t>
            </w:r>
          </w:p>
        </w:tc>
        <w:tc>
          <w:tcPr/>
          <w:p>
            <w:pPr>
              <w:pStyle w:val="Compact"/>
              <w:jc w:val="left"/>
            </w:pPr>
            <w:r>
              <w:t xml:space="preserve">Urjalankylä-Kehro</w:t>
            </w:r>
          </w:p>
        </w:tc>
        <w:tc>
          <w:tcPr/>
          <w:p>
            <w:pPr>
              <w:pStyle w:val="Compact"/>
              <w:jc w:val="right"/>
            </w:pPr>
            <w:r>
              <w:t xml:space="preserve">110.3</w:t>
            </w:r>
          </w:p>
        </w:tc>
        <w:tc>
          <w:tcPr/>
          <w:p>
            <w:pPr>
              <w:pStyle w:val="Compact"/>
              <w:jc w:val="right"/>
            </w:pPr>
            <w:r>
              <w:t xml:space="preserve">104.2</w:t>
            </w:r>
          </w:p>
        </w:tc>
        <w:tc>
          <w:tcPr/>
          <w:p>
            <w:pPr>
              <w:pStyle w:val="Compact"/>
              <w:jc w:val="right"/>
            </w:pPr>
            <w:r>
              <w:t xml:space="preserve">117.6</w:t>
            </w:r>
          </w:p>
        </w:tc>
        <w:tc>
          <w:tcPr/>
          <w:p>
            <w:pPr>
              <w:pStyle w:val="Compact"/>
              <w:jc w:val="right"/>
            </w:pPr>
            <w:r>
              <w:t xml:space="preserve">101.9</w:t>
            </w:r>
          </w:p>
        </w:tc>
        <w:tc>
          <w:tcPr/>
          <w:p>
            <w:pPr>
              <w:pStyle w:val="Compact"/>
              <w:jc w:val="right"/>
            </w:pPr>
            <w:r>
              <w:t xml:space="preserve">117.5</w:t>
            </w:r>
          </w:p>
        </w:tc>
      </w:tr>
      <w:tr>
        <w:tc>
          <w:tcPr/>
          <w:p>
            <w:pPr>
              <w:pStyle w:val="Compact"/>
              <w:jc w:val="left"/>
            </w:pPr>
            <w:r>
              <w:t xml:space="preserve">39810</w:t>
            </w:r>
          </w:p>
        </w:tc>
        <w:tc>
          <w:tcPr/>
          <w:p>
            <w:pPr>
              <w:pStyle w:val="Compact"/>
              <w:jc w:val="left"/>
            </w:pPr>
            <w:r>
              <w:t xml:space="preserve">Linnankylä</w:t>
            </w:r>
          </w:p>
        </w:tc>
        <w:tc>
          <w:tcPr/>
          <w:p>
            <w:pPr>
              <w:pStyle w:val="Compact"/>
              <w:jc w:val="right"/>
            </w:pPr>
            <w:r>
              <w:t xml:space="preserve">110.2</w:t>
            </w:r>
          </w:p>
        </w:tc>
        <w:tc>
          <w:tcPr/>
          <w:p>
            <w:pPr>
              <w:pStyle w:val="Compact"/>
              <w:jc w:val="right"/>
            </w:pPr>
            <w:r>
              <w:t xml:space="preserve">117.7</w:t>
            </w:r>
          </w:p>
        </w:tc>
        <w:tc>
          <w:tcPr/>
          <w:p>
            <w:pPr>
              <w:pStyle w:val="Compact"/>
              <w:jc w:val="right"/>
            </w:pPr>
            <w:r>
              <w:t xml:space="preserve">146.8</w:t>
            </w:r>
          </w:p>
        </w:tc>
        <w:tc>
          <w:tcPr/>
          <w:p>
            <w:pPr>
              <w:pStyle w:val="Compact"/>
              <w:jc w:val="right"/>
            </w:pPr>
            <w:r>
              <w:t xml:space="preserve">54.5</w:t>
            </w:r>
          </w:p>
        </w:tc>
        <w:tc>
          <w:tcPr/>
          <w:p>
            <w:pPr>
              <w:pStyle w:val="Compact"/>
              <w:jc w:val="right"/>
            </w:pPr>
            <w:r>
              <w:t xml:space="preserve">121.7</w:t>
            </w:r>
          </w:p>
        </w:tc>
      </w:tr>
      <w:tr>
        <w:tc>
          <w:tcPr/>
          <w:p>
            <w:pPr>
              <w:pStyle w:val="Compact"/>
              <w:jc w:val="left"/>
            </w:pPr>
            <w:r>
              <w:t xml:space="preserve">33840</w:t>
            </w:r>
          </w:p>
        </w:tc>
        <w:tc>
          <w:tcPr/>
          <w:p>
            <w:pPr>
              <w:pStyle w:val="Compact"/>
              <w:jc w:val="left"/>
            </w:pPr>
            <w:r>
              <w:t xml:space="preserve">Peltolammi</w:t>
            </w:r>
          </w:p>
        </w:tc>
        <w:tc>
          <w:tcPr/>
          <w:p>
            <w:pPr>
              <w:pStyle w:val="Compact"/>
              <w:jc w:val="right"/>
            </w:pPr>
            <w:r>
              <w:t xml:space="preserve">110.0</w:t>
            </w:r>
          </w:p>
        </w:tc>
        <w:tc>
          <w:tcPr/>
          <w:p>
            <w:pPr>
              <w:pStyle w:val="Compact"/>
              <w:jc w:val="right"/>
            </w:pPr>
            <w:r>
              <w:t xml:space="preserve">120.7</w:t>
            </w:r>
          </w:p>
        </w:tc>
        <w:tc>
          <w:tcPr/>
          <w:p>
            <w:pPr>
              <w:pStyle w:val="Compact"/>
              <w:jc w:val="right"/>
            </w:pPr>
            <w:r>
              <w:t xml:space="preserve">103.1</w:t>
            </w:r>
          </w:p>
        </w:tc>
        <w:tc>
          <w:tcPr/>
          <w:p>
            <w:pPr>
              <w:pStyle w:val="Compact"/>
              <w:jc w:val="right"/>
            </w:pPr>
            <w:r>
              <w:t xml:space="preserve">138.0</w:t>
            </w:r>
          </w:p>
        </w:tc>
        <w:tc>
          <w:tcPr/>
          <w:p>
            <w:pPr>
              <w:pStyle w:val="Compact"/>
              <w:jc w:val="right"/>
            </w:pPr>
            <w:r>
              <w:t xml:space="preserve">78.4</w:t>
            </w:r>
          </w:p>
        </w:tc>
      </w:tr>
      <w:tr>
        <w:tc>
          <w:tcPr/>
          <w:p>
            <w:pPr>
              <w:pStyle w:val="Compact"/>
              <w:jc w:val="left"/>
            </w:pPr>
            <w:r>
              <w:t xml:space="preserve">38360</w:t>
            </w:r>
          </w:p>
        </w:tc>
        <w:tc>
          <w:tcPr/>
          <w:p>
            <w:pPr>
              <w:pStyle w:val="Compact"/>
              <w:jc w:val="left"/>
            </w:pPr>
            <w:r>
              <w:t xml:space="preserve">Kiikoinen</w:t>
            </w:r>
          </w:p>
        </w:tc>
        <w:tc>
          <w:tcPr/>
          <w:p>
            <w:pPr>
              <w:pStyle w:val="Compact"/>
              <w:jc w:val="right"/>
            </w:pPr>
            <w:r>
              <w:t xml:space="preserve">109.7</w:t>
            </w:r>
          </w:p>
        </w:tc>
        <w:tc>
          <w:tcPr/>
          <w:p>
            <w:pPr>
              <w:pStyle w:val="Compact"/>
              <w:jc w:val="right"/>
            </w:pPr>
            <w:r>
              <w:t xml:space="preserve">126.5</w:t>
            </w:r>
          </w:p>
        </w:tc>
        <w:tc>
          <w:tcPr/>
          <w:p>
            <w:pPr>
              <w:pStyle w:val="Compact"/>
              <w:jc w:val="right"/>
            </w:pPr>
            <w:r>
              <w:t xml:space="preserve">126.2</w:t>
            </w:r>
          </w:p>
        </w:tc>
        <w:tc>
          <w:tcPr/>
          <w:p>
            <w:pPr>
              <w:pStyle w:val="Compact"/>
              <w:jc w:val="right"/>
            </w:pPr>
            <w:r>
              <w:t xml:space="preserve">75.3</w:t>
            </w:r>
          </w:p>
        </w:tc>
        <w:tc>
          <w:tcPr/>
          <w:p>
            <w:pPr>
              <w:pStyle w:val="Compact"/>
              <w:jc w:val="right"/>
            </w:pPr>
            <w:r>
              <w:t xml:space="preserve">110.8</w:t>
            </w:r>
          </w:p>
        </w:tc>
      </w:tr>
      <w:tr>
        <w:tc>
          <w:tcPr/>
          <w:p>
            <w:pPr>
              <w:pStyle w:val="Compact"/>
              <w:jc w:val="left"/>
            </w:pPr>
            <w:r>
              <w:t xml:space="preserve">36810</w:t>
            </w:r>
          </w:p>
        </w:tc>
        <w:tc>
          <w:tcPr/>
          <w:p>
            <w:pPr>
              <w:pStyle w:val="Compact"/>
              <w:jc w:val="left"/>
            </w:pPr>
            <w:r>
              <w:t xml:space="preserve">Kuhmalahti Keskus</w:t>
            </w:r>
          </w:p>
        </w:tc>
        <w:tc>
          <w:tcPr/>
          <w:p>
            <w:pPr>
              <w:pStyle w:val="Compact"/>
              <w:jc w:val="right"/>
            </w:pPr>
            <w:r>
              <w:t xml:space="preserve">109.5</w:t>
            </w:r>
          </w:p>
        </w:tc>
        <w:tc>
          <w:tcPr/>
          <w:p>
            <w:pPr>
              <w:pStyle w:val="Compact"/>
              <w:jc w:val="right"/>
            </w:pPr>
            <w:r>
              <w:t xml:space="preserve">105.1</w:t>
            </w:r>
          </w:p>
        </w:tc>
        <w:tc>
          <w:tcPr/>
          <w:p>
            <w:pPr>
              <w:pStyle w:val="Compact"/>
              <w:jc w:val="right"/>
            </w:pPr>
            <w:r>
              <w:t xml:space="preserve">101.6</w:t>
            </w:r>
          </w:p>
        </w:tc>
        <w:tc>
          <w:tcPr/>
          <w:p>
            <w:pPr>
              <w:pStyle w:val="Compact"/>
              <w:jc w:val="right"/>
            </w:pPr>
            <w:r>
              <w:t xml:space="preserve">119.0</w:t>
            </w:r>
          </w:p>
        </w:tc>
        <w:tc>
          <w:tcPr/>
          <w:p>
            <w:pPr>
              <w:pStyle w:val="Compact"/>
              <w:jc w:val="right"/>
            </w:pPr>
            <w:r>
              <w:t xml:space="preserve">112.2</w:t>
            </w:r>
          </w:p>
        </w:tc>
      </w:tr>
      <w:tr>
        <w:tc>
          <w:tcPr/>
          <w:p>
            <w:pPr>
              <w:pStyle w:val="Compact"/>
              <w:jc w:val="left"/>
            </w:pPr>
            <w:r>
              <w:t xml:space="preserve">33410</w:t>
            </w:r>
          </w:p>
        </w:tc>
        <w:tc>
          <w:tcPr/>
          <w:p>
            <w:pPr>
              <w:pStyle w:val="Compact"/>
              <w:jc w:val="left"/>
            </w:pPr>
            <w:r>
              <w:t xml:space="preserve">Lentävänniemi</w:t>
            </w:r>
          </w:p>
        </w:tc>
        <w:tc>
          <w:tcPr/>
          <w:p>
            <w:pPr>
              <w:pStyle w:val="Compact"/>
              <w:jc w:val="right"/>
            </w:pPr>
            <w:r>
              <w:t xml:space="preserve">109.0</w:t>
            </w:r>
          </w:p>
        </w:tc>
        <w:tc>
          <w:tcPr/>
          <w:p>
            <w:pPr>
              <w:pStyle w:val="Compact"/>
              <w:jc w:val="right"/>
            </w:pPr>
            <w:r>
              <w:t xml:space="preserve">118.0</w:t>
            </w:r>
          </w:p>
        </w:tc>
        <w:tc>
          <w:tcPr/>
          <w:p>
            <w:pPr>
              <w:pStyle w:val="Compact"/>
              <w:jc w:val="right"/>
            </w:pPr>
            <w:r>
              <w:t xml:space="preserve">92.8</w:t>
            </w:r>
          </w:p>
        </w:tc>
        <w:tc>
          <w:tcPr/>
          <w:p>
            <w:pPr>
              <w:pStyle w:val="Compact"/>
              <w:jc w:val="right"/>
            </w:pPr>
            <w:r>
              <w:t xml:space="preserve">144.4</w:t>
            </w:r>
          </w:p>
        </w:tc>
        <w:tc>
          <w:tcPr/>
          <w:p>
            <w:pPr>
              <w:pStyle w:val="Compact"/>
              <w:jc w:val="right"/>
            </w:pPr>
            <w:r>
              <w:t xml:space="preserve">80.8</w:t>
            </w:r>
          </w:p>
        </w:tc>
      </w:tr>
      <w:tr>
        <w:tc>
          <w:tcPr/>
          <w:p>
            <w:pPr>
              <w:pStyle w:val="Compact"/>
              <w:jc w:val="left"/>
            </w:pPr>
            <w:r>
              <w:t xml:space="preserve">34600</w:t>
            </w:r>
          </w:p>
        </w:tc>
        <w:tc>
          <w:tcPr/>
          <w:p>
            <w:pPr>
              <w:pStyle w:val="Compact"/>
              <w:jc w:val="left"/>
            </w:pPr>
            <w:r>
              <w:t xml:space="preserve">Ruovesi Keskus-Nenonen</w:t>
            </w:r>
          </w:p>
        </w:tc>
        <w:tc>
          <w:tcPr/>
          <w:p>
            <w:pPr>
              <w:pStyle w:val="Compact"/>
              <w:jc w:val="right"/>
            </w:pPr>
            <w:r>
              <w:t xml:space="preserve">109.0</w:t>
            </w:r>
          </w:p>
        </w:tc>
        <w:tc>
          <w:tcPr/>
          <w:p>
            <w:pPr>
              <w:pStyle w:val="Compact"/>
              <w:jc w:val="right"/>
            </w:pPr>
            <w:r>
              <w:t xml:space="preserve">129.2</w:t>
            </w:r>
          </w:p>
        </w:tc>
        <w:tc>
          <w:tcPr/>
          <w:p>
            <w:pPr>
              <w:pStyle w:val="Compact"/>
              <w:jc w:val="right"/>
            </w:pPr>
            <w:r>
              <w:t xml:space="preserve">107.8</w:t>
            </w:r>
          </w:p>
        </w:tc>
        <w:tc>
          <w:tcPr/>
          <w:p>
            <w:pPr>
              <w:pStyle w:val="Compact"/>
              <w:jc w:val="right"/>
            </w:pPr>
            <w:r>
              <w:t xml:space="preserve">83.6</w:t>
            </w:r>
          </w:p>
        </w:tc>
        <w:tc>
          <w:tcPr/>
          <w:p>
            <w:pPr>
              <w:pStyle w:val="Compact"/>
              <w:jc w:val="right"/>
            </w:pPr>
            <w:r>
              <w:t xml:space="preserve">115.4</w:t>
            </w:r>
          </w:p>
        </w:tc>
      </w:tr>
      <w:tr>
        <w:tc>
          <w:tcPr/>
          <w:p>
            <w:pPr>
              <w:pStyle w:val="Compact"/>
              <w:jc w:val="left"/>
            </w:pPr>
            <w:r>
              <w:t xml:space="preserve">31830</w:t>
            </w:r>
          </w:p>
        </w:tc>
        <w:tc>
          <w:tcPr/>
          <w:p>
            <w:pPr>
              <w:pStyle w:val="Compact"/>
              <w:jc w:val="left"/>
            </w:pPr>
            <w:r>
              <w:t xml:space="preserve">Halkivaha</w:t>
            </w:r>
          </w:p>
        </w:tc>
        <w:tc>
          <w:tcPr/>
          <w:p>
            <w:pPr>
              <w:pStyle w:val="Compact"/>
              <w:jc w:val="right"/>
            </w:pPr>
            <w:r>
              <w:t xml:space="preserve">108.9</w:t>
            </w:r>
          </w:p>
        </w:tc>
        <w:tc>
          <w:tcPr/>
          <w:p>
            <w:pPr>
              <w:pStyle w:val="Compact"/>
              <w:jc w:val="right"/>
            </w:pPr>
            <w:r>
              <w:t xml:space="preserve">119.0</w:t>
            </w:r>
          </w:p>
        </w:tc>
        <w:tc>
          <w:tcPr/>
          <w:p>
            <w:pPr>
              <w:pStyle w:val="Compact"/>
              <w:jc w:val="right"/>
            </w:pPr>
            <w:r>
              <w:t xml:space="preserve">119.2</w:t>
            </w:r>
          </w:p>
        </w:tc>
        <w:tc>
          <w:tcPr/>
          <w:p>
            <w:pPr>
              <w:pStyle w:val="Compact"/>
              <w:jc w:val="right"/>
            </w:pPr>
            <w:r>
              <w:t xml:space="preserve">77.6</w:t>
            </w:r>
          </w:p>
        </w:tc>
        <w:tc>
          <w:tcPr/>
          <w:p>
            <w:pPr>
              <w:pStyle w:val="Compact"/>
              <w:jc w:val="right"/>
            </w:pPr>
            <w:r>
              <w:t xml:space="preserve">119.8</w:t>
            </w:r>
          </w:p>
        </w:tc>
      </w:tr>
      <w:tr>
        <w:tc>
          <w:tcPr/>
          <w:p>
            <w:pPr>
              <w:pStyle w:val="Compact"/>
              <w:jc w:val="left"/>
            </w:pPr>
            <w:r>
              <w:t xml:space="preserve">36720</w:t>
            </w:r>
          </w:p>
        </w:tc>
        <w:tc>
          <w:tcPr/>
          <w:p>
            <w:pPr>
              <w:pStyle w:val="Compact"/>
              <w:jc w:val="left"/>
            </w:pPr>
            <w:r>
              <w:t xml:space="preserve">Aitoo</w:t>
            </w:r>
          </w:p>
        </w:tc>
        <w:tc>
          <w:tcPr/>
          <w:p>
            <w:pPr>
              <w:pStyle w:val="Compact"/>
              <w:jc w:val="right"/>
            </w:pPr>
            <w:r>
              <w:t xml:space="preserve">108.1</w:t>
            </w:r>
          </w:p>
        </w:tc>
        <w:tc>
          <w:tcPr/>
          <w:p>
            <w:pPr>
              <w:pStyle w:val="Compact"/>
              <w:jc w:val="right"/>
            </w:pPr>
            <w:r>
              <w:t xml:space="preserve">125.2</w:t>
            </w:r>
          </w:p>
        </w:tc>
        <w:tc>
          <w:tcPr/>
          <w:p>
            <w:pPr>
              <w:pStyle w:val="Compact"/>
              <w:jc w:val="right"/>
            </w:pPr>
            <w:r>
              <w:t xml:space="preserve">109.4</w:t>
            </w:r>
          </w:p>
        </w:tc>
        <w:tc>
          <w:tcPr/>
          <w:p>
            <w:pPr>
              <w:pStyle w:val="Compact"/>
              <w:jc w:val="right"/>
            </w:pPr>
            <w:r>
              <w:t xml:space="preserve">93.9</w:t>
            </w:r>
          </w:p>
        </w:tc>
        <w:tc>
          <w:tcPr/>
          <w:p>
            <w:pPr>
              <w:pStyle w:val="Compact"/>
              <w:jc w:val="right"/>
            </w:pPr>
            <w:r>
              <w:t xml:space="preserve">104.0</w:t>
            </w:r>
          </w:p>
        </w:tc>
      </w:tr>
      <w:tr>
        <w:tc>
          <w:tcPr/>
          <w:p>
            <w:pPr>
              <w:pStyle w:val="Compact"/>
              <w:jc w:val="left"/>
            </w:pPr>
            <w:r>
              <w:t xml:space="preserve">37100</w:t>
            </w:r>
          </w:p>
        </w:tc>
        <w:tc>
          <w:tcPr/>
          <w:p>
            <w:pPr>
              <w:pStyle w:val="Compact"/>
              <w:jc w:val="left"/>
            </w:pPr>
            <w:r>
              <w:t xml:space="preserve">Nokia Keskus</w:t>
            </w:r>
          </w:p>
        </w:tc>
        <w:tc>
          <w:tcPr/>
          <w:p>
            <w:pPr>
              <w:pStyle w:val="Compact"/>
              <w:jc w:val="right"/>
            </w:pPr>
            <w:r>
              <w:t xml:space="preserve">108.0</w:t>
            </w:r>
          </w:p>
        </w:tc>
        <w:tc>
          <w:tcPr/>
          <w:p>
            <w:pPr>
              <w:pStyle w:val="Compact"/>
              <w:jc w:val="right"/>
            </w:pPr>
            <w:r>
              <w:t xml:space="preserve">123.2</w:t>
            </w:r>
          </w:p>
        </w:tc>
        <w:tc>
          <w:tcPr/>
          <w:p>
            <w:pPr>
              <w:pStyle w:val="Compact"/>
              <w:jc w:val="right"/>
            </w:pPr>
            <w:r>
              <w:t xml:space="preserve">85.5</w:t>
            </w:r>
          </w:p>
        </w:tc>
        <w:tc>
          <w:tcPr/>
          <w:p>
            <w:pPr>
              <w:pStyle w:val="Compact"/>
              <w:jc w:val="right"/>
            </w:pPr>
            <w:r>
              <w:t xml:space="preserve">112.2</w:t>
            </w:r>
          </w:p>
        </w:tc>
        <w:tc>
          <w:tcPr/>
          <w:p>
            <w:pPr>
              <w:pStyle w:val="Compact"/>
              <w:jc w:val="right"/>
            </w:pPr>
            <w:r>
              <w:t xml:space="preserve">111.1</w:t>
            </w:r>
          </w:p>
        </w:tc>
      </w:tr>
      <w:tr>
        <w:tc>
          <w:tcPr/>
          <w:p>
            <w:pPr>
              <w:pStyle w:val="Compact"/>
              <w:jc w:val="left"/>
            </w:pPr>
            <w:r>
              <w:t xml:space="preserve">39500</w:t>
            </w:r>
          </w:p>
        </w:tc>
        <w:tc>
          <w:tcPr/>
          <w:p>
            <w:pPr>
              <w:pStyle w:val="Compact"/>
              <w:jc w:val="left"/>
            </w:pPr>
            <w:r>
              <w:t xml:space="preserve">Ikaalinen Keskus</w:t>
            </w:r>
          </w:p>
        </w:tc>
        <w:tc>
          <w:tcPr/>
          <w:p>
            <w:pPr>
              <w:pStyle w:val="Compact"/>
              <w:jc w:val="right"/>
            </w:pPr>
            <w:r>
              <w:t xml:space="preserve">108.0</w:t>
            </w:r>
          </w:p>
        </w:tc>
        <w:tc>
          <w:tcPr/>
          <w:p>
            <w:pPr>
              <w:pStyle w:val="Compact"/>
              <w:jc w:val="right"/>
            </w:pPr>
            <w:r>
              <w:t xml:space="preserve">126.1</w:t>
            </w:r>
          </w:p>
        </w:tc>
        <w:tc>
          <w:tcPr/>
          <w:p>
            <w:pPr>
              <w:pStyle w:val="Compact"/>
              <w:jc w:val="right"/>
            </w:pPr>
            <w:r>
              <w:t xml:space="preserve">105.8</w:t>
            </w:r>
          </w:p>
        </w:tc>
        <w:tc>
          <w:tcPr/>
          <w:p>
            <w:pPr>
              <w:pStyle w:val="Compact"/>
              <w:jc w:val="right"/>
            </w:pPr>
            <w:r>
              <w:t xml:space="preserve">100.4</w:t>
            </w:r>
          </w:p>
        </w:tc>
        <w:tc>
          <w:tcPr/>
          <w:p>
            <w:pPr>
              <w:pStyle w:val="Compact"/>
              <w:jc w:val="right"/>
            </w:pPr>
            <w:r>
              <w:t xml:space="preserve">99.7</w:t>
            </w:r>
          </w:p>
        </w:tc>
      </w:tr>
      <w:tr>
        <w:tc>
          <w:tcPr/>
          <w:p>
            <w:pPr>
              <w:pStyle w:val="Compact"/>
              <w:jc w:val="left"/>
            </w:pPr>
            <w:r>
              <w:t xml:space="preserve">39750</w:t>
            </w:r>
          </w:p>
        </w:tc>
        <w:tc>
          <w:tcPr/>
          <w:p>
            <w:pPr>
              <w:pStyle w:val="Compact"/>
              <w:jc w:val="left"/>
            </w:pPr>
            <w:r>
              <w:t xml:space="preserve">Vatajanjärvi</w:t>
            </w:r>
          </w:p>
        </w:tc>
        <w:tc>
          <w:tcPr/>
          <w:p>
            <w:pPr>
              <w:pStyle w:val="Compact"/>
              <w:jc w:val="right"/>
            </w:pPr>
            <w:r>
              <w:t xml:space="preserve">107.8</w:t>
            </w:r>
          </w:p>
        </w:tc>
        <w:tc>
          <w:tcPr/>
          <w:p>
            <w:pPr>
              <w:pStyle w:val="Compact"/>
              <w:jc w:val="right"/>
            </w:pPr>
            <w:r>
              <w:t xml:space="preserve">108.2</w:t>
            </w:r>
          </w:p>
        </w:tc>
        <w:tc>
          <w:tcPr/>
          <w:p>
            <w:pPr>
              <w:pStyle w:val="Compact"/>
              <w:jc w:val="right"/>
            </w:pPr>
            <w:r>
              <w:t xml:space="preserve">130.8</w:t>
            </w:r>
          </w:p>
        </w:tc>
        <w:tc>
          <w:tcPr/>
          <w:p>
            <w:pPr>
              <w:pStyle w:val="Compact"/>
              <w:jc w:val="right"/>
            </w:pPr>
            <w:r>
              <w:t xml:space="preserve">83.9</w:t>
            </w:r>
          </w:p>
        </w:tc>
        <w:tc>
          <w:tcPr/>
          <w:p>
            <w:pPr>
              <w:pStyle w:val="Compact"/>
              <w:jc w:val="right"/>
            </w:pPr>
            <w:r>
              <w:t xml:space="preserve">108.4</w:t>
            </w:r>
          </w:p>
        </w:tc>
      </w:tr>
      <w:tr>
        <w:tc>
          <w:tcPr/>
          <w:p>
            <w:pPr>
              <w:pStyle w:val="Compact"/>
              <w:jc w:val="left"/>
            </w:pPr>
            <w:r>
              <w:t xml:space="preserve">34800</w:t>
            </w:r>
          </w:p>
        </w:tc>
        <w:tc>
          <w:tcPr/>
          <w:p>
            <w:pPr>
              <w:pStyle w:val="Compact"/>
              <w:jc w:val="left"/>
            </w:pPr>
            <w:r>
              <w:t xml:space="preserve">Virrat Keskus</w:t>
            </w:r>
          </w:p>
        </w:tc>
        <w:tc>
          <w:tcPr/>
          <w:p>
            <w:pPr>
              <w:pStyle w:val="Compact"/>
              <w:jc w:val="right"/>
            </w:pPr>
            <w:r>
              <w:t xml:space="preserve">107.1</w:t>
            </w:r>
          </w:p>
        </w:tc>
        <w:tc>
          <w:tcPr/>
          <w:p>
            <w:pPr>
              <w:pStyle w:val="Compact"/>
              <w:jc w:val="right"/>
            </w:pPr>
            <w:r>
              <w:t xml:space="preserve">130.3</w:t>
            </w:r>
          </w:p>
        </w:tc>
        <w:tc>
          <w:tcPr/>
          <w:p>
            <w:pPr>
              <w:pStyle w:val="Compact"/>
              <w:jc w:val="right"/>
            </w:pPr>
            <w:r>
              <w:t xml:space="preserve">101.5</w:t>
            </w:r>
          </w:p>
        </w:tc>
        <w:tc>
          <w:tcPr/>
          <w:p>
            <w:pPr>
              <w:pStyle w:val="Compact"/>
              <w:jc w:val="right"/>
            </w:pPr>
            <w:r>
              <w:t xml:space="preserve">80.2</w:t>
            </w:r>
          </w:p>
        </w:tc>
        <w:tc>
          <w:tcPr/>
          <w:p>
            <w:pPr>
              <w:pStyle w:val="Compact"/>
              <w:jc w:val="right"/>
            </w:pPr>
            <w:r>
              <w:t xml:space="preserve">116.4</w:t>
            </w:r>
          </w:p>
        </w:tc>
      </w:tr>
      <w:tr>
        <w:tc>
          <w:tcPr/>
          <w:p>
            <w:pPr>
              <w:pStyle w:val="Compact"/>
              <w:jc w:val="left"/>
            </w:pPr>
            <w:r>
              <w:t xml:space="preserve">39700</w:t>
            </w:r>
          </w:p>
        </w:tc>
        <w:tc>
          <w:tcPr/>
          <w:p>
            <w:pPr>
              <w:pStyle w:val="Compact"/>
              <w:jc w:val="left"/>
            </w:pPr>
            <w:r>
              <w:t xml:space="preserve">Parkano Keskus</w:t>
            </w:r>
          </w:p>
        </w:tc>
        <w:tc>
          <w:tcPr/>
          <w:p>
            <w:pPr>
              <w:pStyle w:val="Compact"/>
              <w:jc w:val="right"/>
            </w:pPr>
            <w:r>
              <w:t xml:space="preserve">107.1</w:t>
            </w:r>
          </w:p>
        </w:tc>
        <w:tc>
          <w:tcPr/>
          <w:p>
            <w:pPr>
              <w:pStyle w:val="Compact"/>
              <w:jc w:val="right"/>
            </w:pPr>
            <w:r>
              <w:t xml:space="preserve">122.1</w:t>
            </w:r>
          </w:p>
        </w:tc>
        <w:tc>
          <w:tcPr/>
          <w:p>
            <w:pPr>
              <w:pStyle w:val="Compact"/>
              <w:jc w:val="right"/>
            </w:pPr>
            <w:r>
              <w:t xml:space="preserve">101.7</w:t>
            </w:r>
          </w:p>
        </w:tc>
        <w:tc>
          <w:tcPr/>
          <w:p>
            <w:pPr>
              <w:pStyle w:val="Compact"/>
              <w:jc w:val="right"/>
            </w:pPr>
            <w:r>
              <w:t xml:space="preserve">90.8</w:t>
            </w:r>
          </w:p>
        </w:tc>
        <w:tc>
          <w:tcPr/>
          <w:p>
            <w:pPr>
              <w:pStyle w:val="Compact"/>
              <w:jc w:val="right"/>
            </w:pPr>
            <w:r>
              <w:t xml:space="preserve">113.9</w:t>
            </w:r>
          </w:p>
        </w:tc>
      </w:tr>
      <w:tr>
        <w:tc>
          <w:tcPr/>
          <w:p>
            <w:pPr>
              <w:pStyle w:val="Compact"/>
              <w:jc w:val="left"/>
            </w:pPr>
            <w:r>
              <w:t xml:space="preserve">34420</w:t>
            </w:r>
          </w:p>
        </w:tc>
        <w:tc>
          <w:tcPr/>
          <w:p>
            <w:pPr>
              <w:pStyle w:val="Compact"/>
              <w:jc w:val="left"/>
            </w:pPr>
            <w:r>
              <w:t xml:space="preserve">Muroleen Kanava</w:t>
            </w:r>
          </w:p>
        </w:tc>
        <w:tc>
          <w:tcPr/>
          <w:p>
            <w:pPr>
              <w:pStyle w:val="Compact"/>
              <w:jc w:val="right"/>
            </w:pPr>
            <w:r>
              <w:t xml:space="preserve">106.9</w:t>
            </w:r>
          </w:p>
        </w:tc>
        <w:tc>
          <w:tcPr/>
          <w:p>
            <w:pPr>
              <w:pStyle w:val="Compact"/>
              <w:jc w:val="right"/>
            </w:pPr>
            <w:r>
              <w:t xml:space="preserve">NA</w:t>
            </w:r>
          </w:p>
        </w:tc>
        <w:tc>
          <w:tcPr/>
          <w:p>
            <w:pPr>
              <w:pStyle w:val="Compact"/>
              <w:jc w:val="right"/>
            </w:pPr>
            <w:r>
              <w:t xml:space="preserve">147.4</w:t>
            </w:r>
          </w:p>
        </w:tc>
        <w:tc>
          <w:tcPr/>
          <w:p>
            <w:pPr>
              <w:pStyle w:val="Compact"/>
              <w:jc w:val="right"/>
            </w:pPr>
            <w:r>
              <w:t xml:space="preserve">105.2</w:t>
            </w:r>
          </w:p>
        </w:tc>
        <w:tc>
          <w:tcPr/>
          <w:p>
            <w:pPr>
              <w:pStyle w:val="Compact"/>
              <w:jc w:val="right"/>
            </w:pPr>
            <w:r>
              <w:t xml:space="preserve">68.2</w:t>
            </w:r>
          </w:p>
        </w:tc>
      </w:tr>
      <w:tr>
        <w:tc>
          <w:tcPr/>
          <w:p>
            <w:pPr>
              <w:pStyle w:val="Compact"/>
              <w:jc w:val="left"/>
            </w:pPr>
            <w:r>
              <w:t xml:space="preserve">31700</w:t>
            </w:r>
          </w:p>
        </w:tc>
        <w:tc>
          <w:tcPr/>
          <w:p>
            <w:pPr>
              <w:pStyle w:val="Compact"/>
              <w:jc w:val="left"/>
            </w:pPr>
            <w:r>
              <w:t xml:space="preserve">Urjala Asemanseutu-Hanhisuo</w:t>
            </w:r>
          </w:p>
        </w:tc>
        <w:tc>
          <w:tcPr/>
          <w:p>
            <w:pPr>
              <w:pStyle w:val="Compact"/>
              <w:jc w:val="right"/>
            </w:pPr>
            <w:r>
              <w:t xml:space="preserve">106.6</w:t>
            </w:r>
          </w:p>
        </w:tc>
        <w:tc>
          <w:tcPr/>
          <w:p>
            <w:pPr>
              <w:pStyle w:val="Compact"/>
              <w:jc w:val="right"/>
            </w:pPr>
            <w:r>
              <w:t xml:space="preserve">109.0</w:t>
            </w:r>
          </w:p>
        </w:tc>
        <w:tc>
          <w:tcPr/>
          <w:p>
            <w:pPr>
              <w:pStyle w:val="Compact"/>
              <w:jc w:val="right"/>
            </w:pPr>
            <w:r>
              <w:t xml:space="preserve">110.6</w:t>
            </w:r>
          </w:p>
        </w:tc>
        <w:tc>
          <w:tcPr/>
          <w:p>
            <w:pPr>
              <w:pStyle w:val="Compact"/>
              <w:jc w:val="right"/>
            </w:pPr>
            <w:r>
              <w:t xml:space="preserve">95.6</w:t>
            </w:r>
          </w:p>
        </w:tc>
        <w:tc>
          <w:tcPr/>
          <w:p>
            <w:pPr>
              <w:pStyle w:val="Compact"/>
              <w:jc w:val="right"/>
            </w:pPr>
            <w:r>
              <w:t xml:space="preserve">111.3</w:t>
            </w:r>
          </w:p>
        </w:tc>
      </w:tr>
      <w:tr>
        <w:tc>
          <w:tcPr/>
          <w:p>
            <w:pPr>
              <w:pStyle w:val="Compact"/>
              <w:jc w:val="left"/>
            </w:pPr>
            <w:r>
              <w:t xml:space="preserve">34640</w:t>
            </w:r>
          </w:p>
        </w:tc>
        <w:tc>
          <w:tcPr/>
          <w:p>
            <w:pPr>
              <w:pStyle w:val="Compact"/>
              <w:jc w:val="left"/>
            </w:pPr>
            <w:r>
              <w:t xml:space="preserve">Mustajärvi</w:t>
            </w:r>
          </w:p>
        </w:tc>
        <w:tc>
          <w:tcPr/>
          <w:p>
            <w:pPr>
              <w:pStyle w:val="Compact"/>
              <w:jc w:val="right"/>
            </w:pPr>
            <w:r>
              <w:t xml:space="preserve">105.9</w:t>
            </w:r>
          </w:p>
        </w:tc>
        <w:tc>
          <w:tcPr/>
          <w:p>
            <w:pPr>
              <w:pStyle w:val="Compact"/>
              <w:jc w:val="right"/>
            </w:pPr>
            <w:r>
              <w:t xml:space="preserve">114.6</w:t>
            </w:r>
          </w:p>
        </w:tc>
        <w:tc>
          <w:tcPr/>
          <w:p>
            <w:pPr>
              <w:pStyle w:val="Compact"/>
              <w:jc w:val="right"/>
            </w:pPr>
            <w:r>
              <w:t xml:space="preserve">114.3</w:t>
            </w:r>
          </w:p>
        </w:tc>
        <w:tc>
          <w:tcPr/>
          <w:p>
            <w:pPr>
              <w:pStyle w:val="Compact"/>
              <w:jc w:val="right"/>
            </w:pPr>
            <w:r>
              <w:t xml:space="preserve">100.4</w:t>
            </w:r>
          </w:p>
        </w:tc>
        <w:tc>
          <w:tcPr/>
          <w:p>
            <w:pPr>
              <w:pStyle w:val="Compact"/>
              <w:jc w:val="right"/>
            </w:pPr>
            <w:r>
              <w:t xml:space="preserve">94.1</w:t>
            </w:r>
          </w:p>
        </w:tc>
      </w:tr>
      <w:tr>
        <w:tc>
          <w:tcPr/>
          <w:p>
            <w:pPr>
              <w:pStyle w:val="Compact"/>
              <w:jc w:val="left"/>
            </w:pPr>
            <w:r>
              <w:t xml:space="preserve">34260</w:t>
            </w:r>
          </w:p>
        </w:tc>
        <w:tc>
          <w:tcPr/>
          <w:p>
            <w:pPr>
              <w:pStyle w:val="Compact"/>
              <w:jc w:val="left"/>
            </w:pPr>
            <w:r>
              <w:t xml:space="preserve">Terälahti</w:t>
            </w:r>
          </w:p>
        </w:tc>
        <w:tc>
          <w:tcPr/>
          <w:p>
            <w:pPr>
              <w:pStyle w:val="Compact"/>
              <w:jc w:val="right"/>
            </w:pPr>
            <w:r>
              <w:t xml:space="preserve">105.5</w:t>
            </w:r>
          </w:p>
        </w:tc>
        <w:tc>
          <w:tcPr/>
          <w:p>
            <w:pPr>
              <w:pStyle w:val="Compact"/>
              <w:jc w:val="right"/>
            </w:pPr>
            <w:r>
              <w:t xml:space="preserve">105.2</w:t>
            </w:r>
          </w:p>
        </w:tc>
        <w:tc>
          <w:tcPr/>
          <w:p>
            <w:pPr>
              <w:pStyle w:val="Compact"/>
              <w:jc w:val="right"/>
            </w:pPr>
            <w:r>
              <w:t xml:space="preserve">103.8</w:t>
            </w:r>
          </w:p>
        </w:tc>
        <w:tc>
          <w:tcPr/>
          <w:p>
            <w:pPr>
              <w:pStyle w:val="Compact"/>
              <w:jc w:val="right"/>
            </w:pPr>
            <w:r>
              <w:t xml:space="preserve">122.7</w:t>
            </w:r>
          </w:p>
        </w:tc>
        <w:tc>
          <w:tcPr/>
          <w:p>
            <w:pPr>
              <w:pStyle w:val="Compact"/>
              <w:jc w:val="right"/>
            </w:pPr>
            <w:r>
              <w:t xml:space="preserve">90.0</w:t>
            </w:r>
          </w:p>
        </w:tc>
      </w:tr>
      <w:tr>
        <w:tc>
          <w:tcPr/>
          <w:p>
            <w:pPr>
              <w:pStyle w:val="Compact"/>
              <w:jc w:val="left"/>
            </w:pPr>
            <w:r>
              <w:t xml:space="preserve">31810</w:t>
            </w:r>
          </w:p>
        </w:tc>
        <w:tc>
          <w:tcPr/>
          <w:p>
            <w:pPr>
              <w:pStyle w:val="Compact"/>
              <w:jc w:val="left"/>
            </w:pPr>
            <w:r>
              <w:t xml:space="preserve">Oriniemi</w:t>
            </w:r>
          </w:p>
        </w:tc>
        <w:tc>
          <w:tcPr/>
          <w:p>
            <w:pPr>
              <w:pStyle w:val="Compact"/>
              <w:jc w:val="right"/>
            </w:pPr>
            <w:r>
              <w:t xml:space="preserve">105.2</w:t>
            </w:r>
          </w:p>
        </w:tc>
        <w:tc>
          <w:tcPr/>
          <w:p>
            <w:pPr>
              <w:pStyle w:val="Compact"/>
              <w:jc w:val="right"/>
            </w:pPr>
            <w:r>
              <w:t xml:space="preserve">112.7</w:t>
            </w:r>
          </w:p>
        </w:tc>
        <w:tc>
          <w:tcPr/>
          <w:p>
            <w:pPr>
              <w:pStyle w:val="Compact"/>
              <w:jc w:val="right"/>
            </w:pPr>
            <w:r>
              <w:t xml:space="preserve">132.4</w:t>
            </w:r>
          </w:p>
        </w:tc>
        <w:tc>
          <w:tcPr/>
          <w:p>
            <w:pPr>
              <w:pStyle w:val="Compact"/>
              <w:jc w:val="right"/>
            </w:pPr>
            <w:r>
              <w:t xml:space="preserve">57.9</w:t>
            </w:r>
          </w:p>
        </w:tc>
        <w:tc>
          <w:tcPr/>
          <w:p>
            <w:pPr>
              <w:pStyle w:val="Compact"/>
              <w:jc w:val="right"/>
            </w:pPr>
            <w:r>
              <w:t xml:space="preserve">117.9</w:t>
            </w:r>
          </w:p>
        </w:tc>
      </w:tr>
      <w:tr>
        <w:tc>
          <w:tcPr/>
          <w:p>
            <w:pPr>
              <w:pStyle w:val="Compact"/>
              <w:jc w:val="left"/>
            </w:pPr>
            <w:r>
              <w:t xml:space="preserve">36840</w:t>
            </w:r>
          </w:p>
        </w:tc>
        <w:tc>
          <w:tcPr/>
          <w:p>
            <w:pPr>
              <w:pStyle w:val="Compact"/>
              <w:jc w:val="left"/>
            </w:pPr>
            <w:r>
              <w:t xml:space="preserve">Kuhmajärvi</w:t>
            </w:r>
          </w:p>
        </w:tc>
        <w:tc>
          <w:tcPr/>
          <w:p>
            <w:pPr>
              <w:pStyle w:val="Compact"/>
              <w:jc w:val="right"/>
            </w:pPr>
            <w:r>
              <w:t xml:space="preserve">105.2</w:t>
            </w:r>
          </w:p>
        </w:tc>
        <w:tc>
          <w:tcPr/>
          <w:p>
            <w:pPr>
              <w:pStyle w:val="Compact"/>
              <w:jc w:val="right"/>
            </w:pPr>
            <w:r>
              <w:t xml:space="preserve">100.2</w:t>
            </w:r>
          </w:p>
        </w:tc>
        <w:tc>
          <w:tcPr/>
          <w:p>
            <w:pPr>
              <w:pStyle w:val="Compact"/>
              <w:jc w:val="right"/>
            </w:pPr>
            <w:r>
              <w:t xml:space="preserve">105.9</w:t>
            </w:r>
          </w:p>
        </w:tc>
        <w:tc>
          <w:tcPr/>
          <w:p>
            <w:pPr>
              <w:pStyle w:val="Compact"/>
              <w:jc w:val="right"/>
            </w:pPr>
            <w:r>
              <w:t xml:space="preserve">85.6</w:t>
            </w:r>
          </w:p>
        </w:tc>
        <w:tc>
          <w:tcPr/>
          <w:p>
            <w:pPr>
              <w:pStyle w:val="Compact"/>
              <w:jc w:val="right"/>
            </w:pPr>
            <w:r>
              <w:t xml:space="preserve">129.1</w:t>
            </w:r>
          </w:p>
        </w:tc>
      </w:tr>
      <w:tr>
        <w:tc>
          <w:tcPr/>
          <w:p>
            <w:pPr>
              <w:pStyle w:val="Compact"/>
              <w:jc w:val="left"/>
            </w:pPr>
            <w:r>
              <w:t xml:space="preserve">35300</w:t>
            </w:r>
          </w:p>
        </w:tc>
        <w:tc>
          <w:tcPr/>
          <w:p>
            <w:pPr>
              <w:pStyle w:val="Compact"/>
              <w:jc w:val="left"/>
            </w:pPr>
            <w:r>
              <w:t xml:space="preserve">Orivesi Keskus</w:t>
            </w:r>
          </w:p>
        </w:tc>
        <w:tc>
          <w:tcPr/>
          <w:p>
            <w:pPr>
              <w:pStyle w:val="Compact"/>
              <w:jc w:val="right"/>
            </w:pPr>
            <w:r>
              <w:t xml:space="preserve">104.8</w:t>
            </w:r>
          </w:p>
        </w:tc>
        <w:tc>
          <w:tcPr/>
          <w:p>
            <w:pPr>
              <w:pStyle w:val="Compact"/>
              <w:jc w:val="right"/>
            </w:pPr>
            <w:r>
              <w:t xml:space="preserve">127.7</w:t>
            </w:r>
          </w:p>
        </w:tc>
        <w:tc>
          <w:tcPr/>
          <w:p>
            <w:pPr>
              <w:pStyle w:val="Compact"/>
              <w:jc w:val="right"/>
            </w:pPr>
            <w:r>
              <w:t xml:space="preserve">96.7</w:t>
            </w:r>
          </w:p>
        </w:tc>
        <w:tc>
          <w:tcPr/>
          <w:p>
            <w:pPr>
              <w:pStyle w:val="Compact"/>
              <w:jc w:val="right"/>
            </w:pPr>
            <w:r>
              <w:t xml:space="preserve">88.8</w:t>
            </w:r>
          </w:p>
        </w:tc>
        <w:tc>
          <w:tcPr/>
          <w:p>
            <w:pPr>
              <w:pStyle w:val="Compact"/>
              <w:jc w:val="right"/>
            </w:pPr>
            <w:r>
              <w:t xml:space="preserve">105.8</w:t>
            </w:r>
          </w:p>
        </w:tc>
      </w:tr>
      <w:tr>
        <w:tc>
          <w:tcPr/>
          <w:p>
            <w:pPr>
              <w:pStyle w:val="Compact"/>
              <w:jc w:val="left"/>
            </w:pPr>
            <w:r>
              <w:t xml:space="preserve">39580</w:t>
            </w:r>
          </w:p>
        </w:tc>
        <w:tc>
          <w:tcPr/>
          <w:p>
            <w:pPr>
              <w:pStyle w:val="Compact"/>
              <w:jc w:val="left"/>
            </w:pPr>
            <w:r>
              <w:t xml:space="preserve">Riitiala</w:t>
            </w:r>
          </w:p>
        </w:tc>
        <w:tc>
          <w:tcPr/>
          <w:p>
            <w:pPr>
              <w:pStyle w:val="Compact"/>
              <w:jc w:val="right"/>
            </w:pPr>
            <w:r>
              <w:t xml:space="preserve">104.5</w:t>
            </w:r>
          </w:p>
        </w:tc>
        <w:tc>
          <w:tcPr/>
          <w:p>
            <w:pPr>
              <w:pStyle w:val="Compact"/>
              <w:jc w:val="right"/>
            </w:pPr>
            <w:r>
              <w:t xml:space="preserve">108.6</w:t>
            </w:r>
          </w:p>
        </w:tc>
        <w:tc>
          <w:tcPr/>
          <w:p>
            <w:pPr>
              <w:pStyle w:val="Compact"/>
              <w:jc w:val="right"/>
            </w:pPr>
            <w:r>
              <w:t xml:space="preserve">110.2</w:t>
            </w:r>
          </w:p>
        </w:tc>
        <w:tc>
          <w:tcPr/>
          <w:p>
            <w:pPr>
              <w:pStyle w:val="Compact"/>
              <w:jc w:val="right"/>
            </w:pPr>
            <w:r>
              <w:t xml:space="preserve">108.5</w:t>
            </w:r>
          </w:p>
        </w:tc>
        <w:tc>
          <w:tcPr/>
          <w:p>
            <w:pPr>
              <w:pStyle w:val="Compact"/>
              <w:jc w:val="right"/>
            </w:pPr>
            <w:r>
              <w:t xml:space="preserve">90.8</w:t>
            </w:r>
          </w:p>
        </w:tc>
      </w:tr>
      <w:tr>
        <w:tc>
          <w:tcPr/>
          <w:p>
            <w:pPr>
              <w:pStyle w:val="Compact"/>
              <w:jc w:val="left"/>
            </w:pPr>
            <w:r>
              <w:t xml:space="preserve">34410</w:t>
            </w:r>
          </w:p>
        </w:tc>
        <w:tc>
          <w:tcPr/>
          <w:p>
            <w:pPr>
              <w:pStyle w:val="Compact"/>
              <w:jc w:val="left"/>
            </w:pPr>
            <w:r>
              <w:t xml:space="preserve">Murole</w:t>
            </w:r>
          </w:p>
        </w:tc>
        <w:tc>
          <w:tcPr/>
          <w:p>
            <w:pPr>
              <w:pStyle w:val="Compact"/>
              <w:jc w:val="right"/>
            </w:pPr>
            <w:r>
              <w:t xml:space="preserve">104.0</w:t>
            </w:r>
          </w:p>
        </w:tc>
        <w:tc>
          <w:tcPr/>
          <w:p>
            <w:pPr>
              <w:pStyle w:val="Compact"/>
              <w:jc w:val="right"/>
            </w:pPr>
            <w:r>
              <w:t xml:space="preserve">113.7</w:t>
            </w:r>
          </w:p>
        </w:tc>
        <w:tc>
          <w:tcPr/>
          <w:p>
            <w:pPr>
              <w:pStyle w:val="Compact"/>
              <w:jc w:val="right"/>
            </w:pPr>
            <w:r>
              <w:t xml:space="preserve">113.6</w:t>
            </w:r>
          </w:p>
        </w:tc>
        <w:tc>
          <w:tcPr/>
          <w:p>
            <w:pPr>
              <w:pStyle w:val="Compact"/>
              <w:jc w:val="right"/>
            </w:pPr>
            <w:r>
              <w:t xml:space="preserve">74.5</w:t>
            </w:r>
          </w:p>
        </w:tc>
        <w:tc>
          <w:tcPr/>
          <w:p>
            <w:pPr>
              <w:pStyle w:val="Compact"/>
              <w:jc w:val="right"/>
            </w:pPr>
            <w:r>
              <w:t xml:space="preserve">114.3</w:t>
            </w:r>
          </w:p>
        </w:tc>
      </w:tr>
      <w:tr>
        <w:tc>
          <w:tcPr/>
          <w:p>
            <w:pPr>
              <w:pStyle w:val="Compact"/>
              <w:jc w:val="left"/>
            </w:pPr>
            <w:r>
              <w:t xml:space="preserve">33710</w:t>
            </w:r>
          </w:p>
        </w:tc>
        <w:tc>
          <w:tcPr/>
          <w:p>
            <w:pPr>
              <w:pStyle w:val="Compact"/>
              <w:jc w:val="left"/>
            </w:pPr>
            <w:r>
              <w:t xml:space="preserve">Kaukajärvi</w:t>
            </w:r>
          </w:p>
        </w:tc>
        <w:tc>
          <w:tcPr/>
          <w:p>
            <w:pPr>
              <w:pStyle w:val="Compact"/>
              <w:jc w:val="right"/>
            </w:pPr>
            <w:r>
              <w:t xml:space="preserve">103.2</w:t>
            </w:r>
          </w:p>
        </w:tc>
        <w:tc>
          <w:tcPr/>
          <w:p>
            <w:pPr>
              <w:pStyle w:val="Compact"/>
              <w:jc w:val="right"/>
            </w:pPr>
            <w:r>
              <w:t xml:space="preserve">115.3</w:t>
            </w:r>
          </w:p>
        </w:tc>
        <w:tc>
          <w:tcPr/>
          <w:p>
            <w:pPr>
              <w:pStyle w:val="Compact"/>
              <w:jc w:val="right"/>
            </w:pPr>
            <w:r>
              <w:t xml:space="preserve">96.0</w:t>
            </w:r>
          </w:p>
        </w:tc>
        <w:tc>
          <w:tcPr/>
          <w:p>
            <w:pPr>
              <w:pStyle w:val="Compact"/>
              <w:jc w:val="right"/>
            </w:pPr>
            <w:r>
              <w:t xml:space="preserve">125.0</w:t>
            </w:r>
          </w:p>
        </w:tc>
        <w:tc>
          <w:tcPr/>
          <w:p>
            <w:pPr>
              <w:pStyle w:val="Compact"/>
              <w:jc w:val="right"/>
            </w:pPr>
            <w:r>
              <w:t xml:space="preserve">76.6</w:t>
            </w:r>
          </w:p>
        </w:tc>
      </w:tr>
      <w:tr>
        <w:tc>
          <w:tcPr/>
          <w:p>
            <w:pPr>
              <w:pStyle w:val="Compact"/>
              <w:jc w:val="left"/>
            </w:pPr>
            <w:r>
              <w:t xml:space="preserve">35800</w:t>
            </w:r>
          </w:p>
        </w:tc>
        <w:tc>
          <w:tcPr/>
          <w:p>
            <w:pPr>
              <w:pStyle w:val="Compact"/>
              <w:jc w:val="left"/>
            </w:pPr>
            <w:r>
              <w:t xml:space="preserve">Mänttä</w:t>
            </w:r>
          </w:p>
        </w:tc>
        <w:tc>
          <w:tcPr/>
          <w:p>
            <w:pPr>
              <w:pStyle w:val="Compact"/>
              <w:jc w:val="right"/>
            </w:pPr>
            <w:r>
              <w:t xml:space="preserve">103.2</w:t>
            </w:r>
          </w:p>
        </w:tc>
        <w:tc>
          <w:tcPr/>
          <w:p>
            <w:pPr>
              <w:pStyle w:val="Compact"/>
              <w:jc w:val="right"/>
            </w:pPr>
            <w:r>
              <w:t xml:space="preserve">121.4</w:t>
            </w:r>
          </w:p>
        </w:tc>
        <w:tc>
          <w:tcPr/>
          <w:p>
            <w:pPr>
              <w:pStyle w:val="Compact"/>
              <w:jc w:val="right"/>
            </w:pPr>
            <w:r>
              <w:t xml:space="preserve">90.0</w:t>
            </w:r>
          </w:p>
        </w:tc>
        <w:tc>
          <w:tcPr/>
          <w:p>
            <w:pPr>
              <w:pStyle w:val="Compact"/>
              <w:jc w:val="right"/>
            </w:pPr>
            <w:r>
              <w:t xml:space="preserve">88.6</w:t>
            </w:r>
          </w:p>
        </w:tc>
        <w:tc>
          <w:tcPr/>
          <w:p>
            <w:pPr>
              <w:pStyle w:val="Compact"/>
              <w:jc w:val="right"/>
            </w:pPr>
            <w:r>
              <w:t xml:space="preserve">112.6</w:t>
            </w:r>
          </w:p>
        </w:tc>
      </w:tr>
      <w:tr>
        <w:tc>
          <w:tcPr/>
          <w:p>
            <w:pPr>
              <w:pStyle w:val="Compact"/>
              <w:jc w:val="left"/>
            </w:pPr>
            <w:r>
              <w:t xml:space="preserve">36760</w:t>
            </w:r>
          </w:p>
        </w:tc>
        <w:tc>
          <w:tcPr/>
          <w:p>
            <w:pPr>
              <w:pStyle w:val="Compact"/>
              <w:jc w:val="left"/>
            </w:pPr>
            <w:r>
              <w:t xml:space="preserve">Luopioinen Keskus</w:t>
            </w:r>
          </w:p>
        </w:tc>
        <w:tc>
          <w:tcPr/>
          <w:p>
            <w:pPr>
              <w:pStyle w:val="Compact"/>
              <w:jc w:val="right"/>
            </w:pPr>
            <w:r>
              <w:t xml:space="preserve">103.2</w:t>
            </w:r>
          </w:p>
        </w:tc>
        <w:tc>
          <w:tcPr/>
          <w:p>
            <w:pPr>
              <w:pStyle w:val="Compact"/>
              <w:jc w:val="right"/>
            </w:pPr>
            <w:r>
              <w:t xml:space="preserve">113.0</w:t>
            </w:r>
          </w:p>
        </w:tc>
        <w:tc>
          <w:tcPr/>
          <w:p>
            <w:pPr>
              <w:pStyle w:val="Compact"/>
              <w:jc w:val="right"/>
            </w:pPr>
            <w:r>
              <w:t xml:space="preserve">106.4</w:t>
            </w:r>
          </w:p>
        </w:tc>
        <w:tc>
          <w:tcPr/>
          <w:p>
            <w:pPr>
              <w:pStyle w:val="Compact"/>
              <w:jc w:val="right"/>
            </w:pPr>
            <w:r>
              <w:t xml:space="preserve">76.5</w:t>
            </w:r>
          </w:p>
        </w:tc>
        <w:tc>
          <w:tcPr/>
          <w:p>
            <w:pPr>
              <w:pStyle w:val="Compact"/>
              <w:jc w:val="right"/>
            </w:pPr>
            <w:r>
              <w:t xml:space="preserve">117.0</w:t>
            </w:r>
          </w:p>
        </w:tc>
      </w:tr>
      <w:tr>
        <w:tc>
          <w:tcPr/>
          <w:p>
            <w:pPr>
              <w:pStyle w:val="Compact"/>
              <w:jc w:val="left"/>
            </w:pPr>
            <w:r>
              <w:t xml:space="preserve">38210</w:t>
            </w:r>
          </w:p>
        </w:tc>
        <w:tc>
          <w:tcPr/>
          <w:p>
            <w:pPr>
              <w:pStyle w:val="Compact"/>
              <w:jc w:val="left"/>
            </w:pPr>
            <w:r>
              <w:t xml:space="preserve">Vammala Asemanseutu</w:t>
            </w:r>
          </w:p>
        </w:tc>
        <w:tc>
          <w:tcPr/>
          <w:p>
            <w:pPr>
              <w:pStyle w:val="Compact"/>
              <w:jc w:val="right"/>
            </w:pPr>
            <w:r>
              <w:t xml:space="preserve">102.6</w:t>
            </w:r>
          </w:p>
        </w:tc>
        <w:tc>
          <w:tcPr/>
          <w:p>
            <w:pPr>
              <w:pStyle w:val="Compact"/>
              <w:jc w:val="right"/>
            </w:pPr>
            <w:r>
              <w:t xml:space="preserve">118.4</w:t>
            </w:r>
          </w:p>
        </w:tc>
        <w:tc>
          <w:tcPr/>
          <w:p>
            <w:pPr>
              <w:pStyle w:val="Compact"/>
              <w:jc w:val="right"/>
            </w:pPr>
            <w:r>
              <w:t xml:space="preserve">100.3</w:t>
            </w:r>
          </w:p>
        </w:tc>
        <w:tc>
          <w:tcPr/>
          <w:p>
            <w:pPr>
              <w:pStyle w:val="Compact"/>
              <w:jc w:val="right"/>
            </w:pPr>
            <w:r>
              <w:t xml:space="preserve">82.4</w:t>
            </w:r>
          </w:p>
        </w:tc>
        <w:tc>
          <w:tcPr/>
          <w:p>
            <w:pPr>
              <w:pStyle w:val="Compact"/>
              <w:jc w:val="right"/>
            </w:pPr>
            <w:r>
              <w:t xml:space="preserve">109.1</w:t>
            </w:r>
          </w:p>
        </w:tc>
      </w:tr>
      <w:tr>
        <w:tc>
          <w:tcPr/>
          <w:p>
            <w:pPr>
              <w:pStyle w:val="Compact"/>
              <w:jc w:val="left"/>
            </w:pPr>
            <w:r>
              <w:t xml:space="preserve">33900</w:t>
            </w:r>
          </w:p>
        </w:tc>
        <w:tc>
          <w:tcPr/>
          <w:p>
            <w:pPr>
              <w:pStyle w:val="Compact"/>
              <w:jc w:val="left"/>
            </w:pPr>
            <w:r>
              <w:t xml:space="preserve">Härmälä-Rantaperkiö</w:t>
            </w:r>
          </w:p>
        </w:tc>
        <w:tc>
          <w:tcPr/>
          <w:p>
            <w:pPr>
              <w:pStyle w:val="Compact"/>
              <w:jc w:val="right"/>
            </w:pPr>
            <w:r>
              <w:t xml:space="preserve">101.6</w:t>
            </w:r>
          </w:p>
        </w:tc>
        <w:tc>
          <w:tcPr/>
          <w:p>
            <w:pPr>
              <w:pStyle w:val="Compact"/>
              <w:jc w:val="right"/>
            </w:pPr>
            <w:r>
              <w:t xml:space="preserve">115.4</w:t>
            </w:r>
          </w:p>
        </w:tc>
        <w:tc>
          <w:tcPr/>
          <w:p>
            <w:pPr>
              <w:pStyle w:val="Compact"/>
              <w:jc w:val="right"/>
            </w:pPr>
            <w:r>
              <w:t xml:space="preserve">89.5</w:t>
            </w:r>
          </w:p>
        </w:tc>
        <w:tc>
          <w:tcPr/>
          <w:p>
            <w:pPr>
              <w:pStyle w:val="Compact"/>
              <w:jc w:val="right"/>
            </w:pPr>
            <w:r>
              <w:t xml:space="preserve">138.6</w:t>
            </w:r>
          </w:p>
        </w:tc>
        <w:tc>
          <w:tcPr/>
          <w:p>
            <w:pPr>
              <w:pStyle w:val="Compact"/>
              <w:jc w:val="right"/>
            </w:pPr>
            <w:r>
              <w:t xml:space="preserve">62.8</w:t>
            </w:r>
          </w:p>
        </w:tc>
      </w:tr>
      <w:tr>
        <w:tc>
          <w:tcPr/>
          <w:p>
            <w:pPr>
              <w:pStyle w:val="Compact"/>
              <w:jc w:val="left"/>
            </w:pPr>
            <w:r>
              <w:t xml:space="preserve">39530</w:t>
            </w:r>
          </w:p>
        </w:tc>
        <w:tc>
          <w:tcPr/>
          <w:p>
            <w:pPr>
              <w:pStyle w:val="Compact"/>
              <w:jc w:val="left"/>
            </w:pPr>
            <w:r>
              <w:t xml:space="preserve">Kilvakkala</w:t>
            </w:r>
          </w:p>
        </w:tc>
        <w:tc>
          <w:tcPr/>
          <w:p>
            <w:pPr>
              <w:pStyle w:val="Compact"/>
              <w:jc w:val="right"/>
            </w:pPr>
            <w:r>
              <w:t xml:space="preserve">101.5</w:t>
            </w:r>
          </w:p>
        </w:tc>
        <w:tc>
          <w:tcPr/>
          <w:p>
            <w:pPr>
              <w:pStyle w:val="Compact"/>
              <w:jc w:val="right"/>
            </w:pPr>
            <w:r>
              <w:t xml:space="preserve">101.1</w:t>
            </w:r>
          </w:p>
        </w:tc>
        <w:tc>
          <w:tcPr/>
          <w:p>
            <w:pPr>
              <w:pStyle w:val="Compact"/>
              <w:jc w:val="right"/>
            </w:pPr>
            <w:r>
              <w:t xml:space="preserve">113.5</w:t>
            </w:r>
          </w:p>
        </w:tc>
        <w:tc>
          <w:tcPr/>
          <w:p>
            <w:pPr>
              <w:pStyle w:val="Compact"/>
              <w:jc w:val="right"/>
            </w:pPr>
            <w:r>
              <w:t xml:space="preserve">89.5</w:t>
            </w:r>
          </w:p>
        </w:tc>
        <w:tc>
          <w:tcPr/>
          <w:p>
            <w:pPr>
              <w:pStyle w:val="Compact"/>
              <w:jc w:val="right"/>
            </w:pPr>
            <w:r>
              <w:t xml:space="preserve">102.0</w:t>
            </w:r>
          </w:p>
        </w:tc>
      </w:tr>
      <w:tr>
        <w:tc>
          <w:tcPr/>
          <w:p>
            <w:pPr>
              <w:pStyle w:val="Compact"/>
              <w:jc w:val="left"/>
            </w:pPr>
            <w:r>
              <w:t xml:space="preserve">38270</w:t>
            </w:r>
          </w:p>
        </w:tc>
        <w:tc>
          <w:tcPr/>
          <w:p>
            <w:pPr>
              <w:pStyle w:val="Compact"/>
              <w:jc w:val="left"/>
            </w:pPr>
            <w:r>
              <w:t xml:space="preserve">Sammaljoki</w:t>
            </w:r>
          </w:p>
        </w:tc>
        <w:tc>
          <w:tcPr/>
          <w:p>
            <w:pPr>
              <w:pStyle w:val="Compact"/>
              <w:jc w:val="right"/>
            </w:pPr>
            <w:r>
              <w:t xml:space="preserve">101.1</w:t>
            </w:r>
          </w:p>
        </w:tc>
        <w:tc>
          <w:tcPr/>
          <w:p>
            <w:pPr>
              <w:pStyle w:val="Compact"/>
              <w:jc w:val="right"/>
            </w:pPr>
            <w:r>
              <w:t xml:space="preserve">106.2</w:t>
            </w:r>
          </w:p>
        </w:tc>
        <w:tc>
          <w:tcPr/>
          <w:p>
            <w:pPr>
              <w:pStyle w:val="Compact"/>
              <w:jc w:val="right"/>
            </w:pPr>
            <w:r>
              <w:t xml:space="preserve">134.4</w:t>
            </w:r>
          </w:p>
        </w:tc>
        <w:tc>
          <w:tcPr/>
          <w:p>
            <w:pPr>
              <w:pStyle w:val="Compact"/>
              <w:jc w:val="right"/>
            </w:pPr>
            <w:r>
              <w:t xml:space="preserve">79.7</w:t>
            </w:r>
          </w:p>
        </w:tc>
        <w:tc>
          <w:tcPr/>
          <w:p>
            <w:pPr>
              <w:pStyle w:val="Compact"/>
              <w:jc w:val="right"/>
            </w:pPr>
            <w:r>
              <w:t xml:space="preserve">84.3</w:t>
            </w:r>
          </w:p>
        </w:tc>
      </w:tr>
      <w:tr>
        <w:tc>
          <w:tcPr/>
          <w:p>
            <w:pPr>
              <w:pStyle w:val="Compact"/>
              <w:jc w:val="left"/>
            </w:pPr>
            <w:r>
              <w:t xml:space="preserve">39590</w:t>
            </w:r>
          </w:p>
        </w:tc>
        <w:tc>
          <w:tcPr/>
          <w:p>
            <w:pPr>
              <w:pStyle w:val="Compact"/>
              <w:jc w:val="left"/>
            </w:pPr>
            <w:r>
              <w:t xml:space="preserve">Tevaniemi</w:t>
            </w:r>
          </w:p>
        </w:tc>
        <w:tc>
          <w:tcPr/>
          <w:p>
            <w:pPr>
              <w:pStyle w:val="Compact"/>
              <w:jc w:val="right"/>
            </w:pPr>
            <w:r>
              <w:t xml:space="preserve">101.1</w:t>
            </w:r>
          </w:p>
        </w:tc>
        <w:tc>
          <w:tcPr/>
          <w:p>
            <w:pPr>
              <w:pStyle w:val="Compact"/>
              <w:jc w:val="right"/>
            </w:pPr>
            <w:r>
              <w:t xml:space="preserve">114.7</w:t>
            </w:r>
          </w:p>
        </w:tc>
        <w:tc>
          <w:tcPr/>
          <w:p>
            <w:pPr>
              <w:pStyle w:val="Compact"/>
              <w:jc w:val="right"/>
            </w:pPr>
            <w:r>
              <w:t xml:space="preserve">117.9</w:t>
            </w:r>
          </w:p>
        </w:tc>
        <w:tc>
          <w:tcPr/>
          <w:p>
            <w:pPr>
              <w:pStyle w:val="Compact"/>
              <w:jc w:val="right"/>
            </w:pPr>
            <w:r>
              <w:t xml:space="preserve">68.0</w:t>
            </w:r>
          </w:p>
        </w:tc>
        <w:tc>
          <w:tcPr/>
          <w:p>
            <w:pPr>
              <w:pStyle w:val="Compact"/>
              <w:jc w:val="right"/>
            </w:pPr>
            <w:r>
              <w:t xml:space="preserve">103.9</w:t>
            </w:r>
          </w:p>
        </w:tc>
      </w:tr>
      <w:tr>
        <w:tc>
          <w:tcPr/>
          <w:p>
            <w:pPr>
              <w:pStyle w:val="Compact"/>
              <w:jc w:val="left"/>
            </w:pPr>
            <w:r>
              <w:t xml:space="preserve">35700</w:t>
            </w:r>
          </w:p>
        </w:tc>
        <w:tc>
          <w:tcPr/>
          <w:p>
            <w:pPr>
              <w:pStyle w:val="Compact"/>
              <w:jc w:val="left"/>
            </w:pPr>
            <w:r>
              <w:t xml:space="preserve">Vilppula Keskus</w:t>
            </w:r>
          </w:p>
        </w:tc>
        <w:tc>
          <w:tcPr/>
          <w:p>
            <w:pPr>
              <w:pStyle w:val="Compact"/>
              <w:jc w:val="right"/>
            </w:pPr>
            <w:r>
              <w:t xml:space="preserve">100.7</w:t>
            </w:r>
          </w:p>
        </w:tc>
        <w:tc>
          <w:tcPr/>
          <w:p>
            <w:pPr>
              <w:pStyle w:val="Compact"/>
              <w:jc w:val="right"/>
            </w:pPr>
            <w:r>
              <w:t xml:space="preserve">115.7</w:t>
            </w:r>
          </w:p>
        </w:tc>
        <w:tc>
          <w:tcPr/>
          <w:p>
            <w:pPr>
              <w:pStyle w:val="Compact"/>
              <w:jc w:val="right"/>
            </w:pPr>
            <w:r>
              <w:t xml:space="preserve">101.9</w:t>
            </w:r>
          </w:p>
        </w:tc>
        <w:tc>
          <w:tcPr/>
          <w:p>
            <w:pPr>
              <w:pStyle w:val="Compact"/>
              <w:jc w:val="right"/>
            </w:pPr>
            <w:r>
              <w:t xml:space="preserve">77.5</w:t>
            </w:r>
          </w:p>
        </w:tc>
        <w:tc>
          <w:tcPr/>
          <w:p>
            <w:pPr>
              <w:pStyle w:val="Compact"/>
              <w:jc w:val="right"/>
            </w:pPr>
            <w:r>
              <w:t xml:space="preserve">107.7</w:t>
            </w:r>
          </w:p>
        </w:tc>
      </w:tr>
      <w:tr>
        <w:tc>
          <w:tcPr/>
          <w:p>
            <w:pPr>
              <w:pStyle w:val="Compact"/>
              <w:jc w:val="left"/>
            </w:pPr>
            <w:r>
              <w:t xml:space="preserve">38280</w:t>
            </w:r>
          </w:p>
        </w:tc>
        <w:tc>
          <w:tcPr/>
          <w:p>
            <w:pPr>
              <w:pStyle w:val="Compact"/>
              <w:jc w:val="left"/>
            </w:pPr>
            <w:r>
              <w:t xml:space="preserve">Illo</w:t>
            </w:r>
          </w:p>
        </w:tc>
        <w:tc>
          <w:tcPr/>
          <w:p>
            <w:pPr>
              <w:pStyle w:val="Compact"/>
              <w:jc w:val="right"/>
            </w:pPr>
            <w:r>
              <w:t xml:space="preserve">100.7</w:t>
            </w:r>
          </w:p>
        </w:tc>
        <w:tc>
          <w:tcPr/>
          <w:p>
            <w:pPr>
              <w:pStyle w:val="Compact"/>
              <w:jc w:val="right"/>
            </w:pPr>
            <w:r>
              <w:t xml:space="preserve">112.2</w:t>
            </w:r>
          </w:p>
        </w:tc>
        <w:tc>
          <w:tcPr/>
          <w:p>
            <w:pPr>
              <w:pStyle w:val="Compact"/>
              <w:jc w:val="right"/>
            </w:pPr>
            <w:r>
              <w:t xml:space="preserve">123.4</w:t>
            </w:r>
          </w:p>
        </w:tc>
        <w:tc>
          <w:tcPr/>
          <w:p>
            <w:pPr>
              <w:pStyle w:val="Compact"/>
              <w:jc w:val="right"/>
            </w:pPr>
            <w:r>
              <w:t xml:space="preserve">82.1</w:t>
            </w:r>
          </w:p>
        </w:tc>
        <w:tc>
          <w:tcPr/>
          <w:p>
            <w:pPr>
              <w:pStyle w:val="Compact"/>
              <w:jc w:val="right"/>
            </w:pPr>
            <w:r>
              <w:t xml:space="preserve">84.9</w:t>
            </w:r>
          </w:p>
        </w:tc>
      </w:tr>
      <w:tr>
        <w:tc>
          <w:tcPr/>
          <w:p>
            <w:pPr>
              <w:pStyle w:val="Compact"/>
              <w:jc w:val="left"/>
            </w:pPr>
            <w:r>
              <w:t xml:space="preserve">32730</w:t>
            </w:r>
          </w:p>
        </w:tc>
        <w:tc>
          <w:tcPr/>
          <w:p>
            <w:pPr>
              <w:pStyle w:val="Compact"/>
              <w:jc w:val="left"/>
            </w:pPr>
            <w:r>
              <w:t xml:space="preserve">Keikyä</w:t>
            </w:r>
          </w:p>
        </w:tc>
        <w:tc>
          <w:tcPr/>
          <w:p>
            <w:pPr>
              <w:pStyle w:val="Compact"/>
              <w:jc w:val="right"/>
            </w:pPr>
            <w:r>
              <w:t xml:space="preserve">100.4</w:t>
            </w:r>
          </w:p>
        </w:tc>
        <w:tc>
          <w:tcPr/>
          <w:p>
            <w:pPr>
              <w:pStyle w:val="Compact"/>
              <w:jc w:val="right"/>
            </w:pPr>
            <w:r>
              <w:t xml:space="preserve">105.5</w:t>
            </w:r>
          </w:p>
        </w:tc>
        <w:tc>
          <w:tcPr/>
          <w:p>
            <w:pPr>
              <w:pStyle w:val="Compact"/>
              <w:jc w:val="right"/>
            </w:pPr>
            <w:r>
              <w:t xml:space="preserve">117.2</w:t>
            </w:r>
          </w:p>
        </w:tc>
        <w:tc>
          <w:tcPr/>
          <w:p>
            <w:pPr>
              <w:pStyle w:val="Compact"/>
              <w:jc w:val="right"/>
            </w:pPr>
            <w:r>
              <w:t xml:space="preserve">72.8</w:t>
            </w:r>
          </w:p>
        </w:tc>
        <w:tc>
          <w:tcPr/>
          <w:p>
            <w:pPr>
              <w:pStyle w:val="Compact"/>
              <w:jc w:val="right"/>
            </w:pPr>
            <w:r>
              <w:t xml:space="preserve">106.2</w:t>
            </w:r>
          </w:p>
        </w:tc>
      </w:tr>
      <w:tr>
        <w:tc>
          <w:tcPr/>
          <w:p>
            <w:pPr>
              <w:pStyle w:val="Compact"/>
              <w:jc w:val="left"/>
            </w:pPr>
            <w:r>
              <w:t xml:space="preserve">35320</w:t>
            </w:r>
          </w:p>
        </w:tc>
        <w:tc>
          <w:tcPr/>
          <w:p>
            <w:pPr>
              <w:pStyle w:val="Compact"/>
              <w:jc w:val="left"/>
            </w:pPr>
            <w:r>
              <w:t xml:space="preserve">Hirsilä</w:t>
            </w:r>
          </w:p>
        </w:tc>
        <w:tc>
          <w:tcPr/>
          <w:p>
            <w:pPr>
              <w:pStyle w:val="Compact"/>
              <w:jc w:val="right"/>
            </w:pPr>
            <w:r>
              <w:t xml:space="preserve">100.4</w:t>
            </w:r>
          </w:p>
        </w:tc>
        <w:tc>
          <w:tcPr/>
          <w:p>
            <w:pPr>
              <w:pStyle w:val="Compact"/>
              <w:jc w:val="right"/>
            </w:pPr>
            <w:r>
              <w:t xml:space="preserve">99.8</w:t>
            </w:r>
          </w:p>
        </w:tc>
        <w:tc>
          <w:tcPr/>
          <w:p>
            <w:pPr>
              <w:pStyle w:val="Compact"/>
              <w:jc w:val="right"/>
            </w:pPr>
            <w:r>
              <w:t xml:space="preserve">97.5</w:t>
            </w:r>
          </w:p>
        </w:tc>
        <w:tc>
          <w:tcPr/>
          <w:p>
            <w:pPr>
              <w:pStyle w:val="Compact"/>
              <w:jc w:val="right"/>
            </w:pPr>
            <w:r>
              <w:t xml:space="preserve">68.9</w:t>
            </w:r>
          </w:p>
        </w:tc>
        <w:tc>
          <w:tcPr/>
          <w:p>
            <w:pPr>
              <w:pStyle w:val="Compact"/>
              <w:jc w:val="right"/>
            </w:pPr>
            <w:r>
              <w:t xml:space="preserve">135.2</w:t>
            </w:r>
          </w:p>
        </w:tc>
      </w:tr>
      <w:tr>
        <w:tc>
          <w:tcPr/>
          <w:p>
            <w:pPr>
              <w:pStyle w:val="Compact"/>
              <w:jc w:val="left"/>
            </w:pPr>
            <w:r>
              <w:t xml:space="preserve">37960</w:t>
            </w:r>
          </w:p>
        </w:tc>
        <w:tc>
          <w:tcPr/>
          <w:p>
            <w:pPr>
              <w:pStyle w:val="Compact"/>
              <w:jc w:val="left"/>
            </w:pPr>
            <w:r>
              <w:t xml:space="preserve">Sotkia</w:t>
            </w:r>
          </w:p>
        </w:tc>
        <w:tc>
          <w:tcPr/>
          <w:p>
            <w:pPr>
              <w:pStyle w:val="Compact"/>
              <w:jc w:val="right"/>
            </w:pPr>
            <w:r>
              <w:t xml:space="preserve">100.1</w:t>
            </w:r>
          </w:p>
        </w:tc>
        <w:tc>
          <w:tcPr/>
          <w:p>
            <w:pPr>
              <w:pStyle w:val="Compact"/>
              <w:jc w:val="right"/>
            </w:pPr>
            <w:r>
              <w:t xml:space="preserve">93.3</w:t>
            </w:r>
          </w:p>
        </w:tc>
        <w:tc>
          <w:tcPr/>
          <w:p>
            <w:pPr>
              <w:pStyle w:val="Compact"/>
              <w:jc w:val="right"/>
            </w:pPr>
            <w:r>
              <w:t xml:space="preserve">100.3</w:t>
            </w:r>
          </w:p>
        </w:tc>
        <w:tc>
          <w:tcPr/>
          <w:p>
            <w:pPr>
              <w:pStyle w:val="Compact"/>
              <w:jc w:val="right"/>
            </w:pPr>
            <w:r>
              <w:t xml:space="preserve">90.4</w:t>
            </w:r>
          </w:p>
        </w:tc>
        <w:tc>
          <w:tcPr/>
          <w:p>
            <w:pPr>
              <w:pStyle w:val="Compact"/>
              <w:jc w:val="right"/>
            </w:pPr>
            <w:r>
              <w:t xml:space="preserve">116.4</w:t>
            </w:r>
          </w:p>
        </w:tc>
      </w:tr>
      <w:tr>
        <w:tc>
          <w:tcPr/>
          <w:p>
            <w:pPr>
              <w:pStyle w:val="Compact"/>
              <w:jc w:val="left"/>
            </w:pPr>
            <w:r>
              <w:t xml:space="preserve">33530</w:t>
            </w:r>
          </w:p>
        </w:tc>
        <w:tc>
          <w:tcPr/>
          <w:p>
            <w:pPr>
              <w:pStyle w:val="Compact"/>
              <w:jc w:val="left"/>
            </w:pPr>
            <w:r>
              <w:t xml:space="preserve">Kissanmaa</w:t>
            </w:r>
          </w:p>
        </w:tc>
        <w:tc>
          <w:tcPr/>
          <w:p>
            <w:pPr>
              <w:pStyle w:val="Compact"/>
              <w:jc w:val="right"/>
            </w:pPr>
            <w:r>
              <w:t xml:space="preserve">100.0</w:t>
            </w:r>
          </w:p>
        </w:tc>
        <w:tc>
          <w:tcPr/>
          <w:p>
            <w:pPr>
              <w:pStyle w:val="Compact"/>
              <w:jc w:val="right"/>
            </w:pPr>
            <w:r>
              <w:t xml:space="preserve">130.6</w:t>
            </w:r>
          </w:p>
        </w:tc>
        <w:tc>
          <w:tcPr/>
          <w:p>
            <w:pPr>
              <w:pStyle w:val="Compact"/>
              <w:jc w:val="right"/>
            </w:pPr>
            <w:r>
              <w:t xml:space="preserve">118.5</w:t>
            </w:r>
          </w:p>
        </w:tc>
        <w:tc>
          <w:tcPr/>
          <w:p>
            <w:pPr>
              <w:pStyle w:val="Compact"/>
              <w:jc w:val="right"/>
            </w:pPr>
            <w:r>
              <w:t xml:space="preserve">92.5</w:t>
            </w:r>
          </w:p>
        </w:tc>
        <w:tc>
          <w:tcPr/>
          <w:p>
            <w:pPr>
              <w:pStyle w:val="Compact"/>
              <w:jc w:val="right"/>
            </w:pPr>
            <w:r>
              <w:t xml:space="preserve">58.3</w:t>
            </w:r>
          </w:p>
        </w:tc>
      </w:tr>
      <w:tr>
        <w:tc>
          <w:tcPr/>
          <w:p>
            <w:pPr>
              <w:pStyle w:val="Compact"/>
              <w:jc w:val="left"/>
            </w:pPr>
            <w:r>
              <w:t xml:space="preserve">38200</w:t>
            </w:r>
          </w:p>
        </w:tc>
        <w:tc>
          <w:tcPr/>
          <w:p>
            <w:pPr>
              <w:pStyle w:val="Compact"/>
              <w:jc w:val="left"/>
            </w:pPr>
            <w:r>
              <w:t xml:space="preserve">Vammala Keskus</w:t>
            </w:r>
          </w:p>
        </w:tc>
        <w:tc>
          <w:tcPr/>
          <w:p>
            <w:pPr>
              <w:pStyle w:val="Compact"/>
              <w:jc w:val="right"/>
            </w:pPr>
            <w:r>
              <w:t xml:space="preserve">100.0</w:t>
            </w:r>
          </w:p>
        </w:tc>
        <w:tc>
          <w:tcPr/>
          <w:p>
            <w:pPr>
              <w:pStyle w:val="Compact"/>
              <w:jc w:val="right"/>
            </w:pPr>
            <w:r>
              <w:t xml:space="preserve">128.7</w:t>
            </w:r>
          </w:p>
        </w:tc>
        <w:tc>
          <w:tcPr/>
          <w:p>
            <w:pPr>
              <w:pStyle w:val="Compact"/>
              <w:jc w:val="right"/>
            </w:pPr>
            <w:r>
              <w:t xml:space="preserve">92.7</w:t>
            </w:r>
          </w:p>
        </w:tc>
        <w:tc>
          <w:tcPr/>
          <w:p>
            <w:pPr>
              <w:pStyle w:val="Compact"/>
              <w:jc w:val="right"/>
            </w:pPr>
            <w:r>
              <w:t xml:space="preserve">65.4</w:t>
            </w:r>
          </w:p>
        </w:tc>
        <w:tc>
          <w:tcPr/>
          <w:p>
            <w:pPr>
              <w:pStyle w:val="Compact"/>
              <w:jc w:val="right"/>
            </w:pPr>
            <w:r>
              <w:t xml:space="preserve">113.2</w:t>
            </w:r>
          </w:p>
        </w:tc>
      </w:tr>
      <w:tr>
        <w:tc>
          <w:tcPr/>
          <w:p>
            <w:pPr>
              <w:pStyle w:val="Compact"/>
              <w:jc w:val="left"/>
            </w:pPr>
            <w:r>
              <w:t xml:space="preserve">33200</w:t>
            </w:r>
          </w:p>
        </w:tc>
        <w:tc>
          <w:tcPr/>
          <w:p>
            <w:pPr>
              <w:pStyle w:val="Compact"/>
              <w:jc w:val="left"/>
            </w:pPr>
            <w:r>
              <w:t xml:space="preserve">Tampere Keskus Läntinen</w:t>
            </w:r>
          </w:p>
        </w:tc>
        <w:tc>
          <w:tcPr/>
          <w:p>
            <w:pPr>
              <w:pStyle w:val="Compact"/>
              <w:jc w:val="right"/>
            </w:pPr>
            <w:r>
              <w:t xml:space="preserve">99.6</w:t>
            </w:r>
          </w:p>
        </w:tc>
        <w:tc>
          <w:tcPr/>
          <w:p>
            <w:pPr>
              <w:pStyle w:val="Compact"/>
              <w:jc w:val="right"/>
            </w:pPr>
            <w:r>
              <w:t xml:space="preserve">116.6</w:t>
            </w:r>
          </w:p>
        </w:tc>
        <w:tc>
          <w:tcPr/>
          <w:p>
            <w:pPr>
              <w:pStyle w:val="Compact"/>
              <w:jc w:val="right"/>
            </w:pPr>
            <w:r>
              <w:t xml:space="preserve">94.8</w:t>
            </w:r>
          </w:p>
        </w:tc>
        <w:tc>
          <w:tcPr/>
          <w:p>
            <w:pPr>
              <w:pStyle w:val="Compact"/>
              <w:jc w:val="right"/>
            </w:pPr>
            <w:r>
              <w:t xml:space="preserve">132.2</w:t>
            </w:r>
          </w:p>
        </w:tc>
        <w:tc>
          <w:tcPr/>
          <w:p>
            <w:pPr>
              <w:pStyle w:val="Compact"/>
              <w:jc w:val="right"/>
            </w:pPr>
            <w:r>
              <w:t xml:space="preserve">54.8</w:t>
            </w:r>
          </w:p>
        </w:tc>
      </w:tr>
      <w:tr>
        <w:tc>
          <w:tcPr/>
          <w:p>
            <w:pPr>
              <w:pStyle w:val="Compact"/>
              <w:jc w:val="left"/>
            </w:pPr>
            <w:r>
              <w:t xml:space="preserve">34330</w:t>
            </w:r>
          </w:p>
        </w:tc>
        <w:tc>
          <w:tcPr/>
          <w:p>
            <w:pPr>
              <w:pStyle w:val="Compact"/>
              <w:jc w:val="left"/>
            </w:pPr>
            <w:r>
              <w:t xml:space="preserve">Poikelus</w:t>
            </w:r>
          </w:p>
        </w:tc>
        <w:tc>
          <w:tcPr/>
          <w:p>
            <w:pPr>
              <w:pStyle w:val="Compact"/>
              <w:jc w:val="right"/>
            </w:pPr>
            <w:r>
              <w:t xml:space="preserve">99.2</w:t>
            </w:r>
          </w:p>
        </w:tc>
        <w:tc>
          <w:tcPr/>
          <w:p>
            <w:pPr>
              <w:pStyle w:val="Compact"/>
              <w:jc w:val="right"/>
            </w:pPr>
            <w:r>
              <w:t xml:space="preserve">72.2</w:t>
            </w:r>
          </w:p>
        </w:tc>
        <w:tc>
          <w:tcPr/>
          <w:p>
            <w:pPr>
              <w:pStyle w:val="Compact"/>
              <w:jc w:val="right"/>
            </w:pPr>
            <w:r>
              <w:t xml:space="preserve">107.1</w:t>
            </w:r>
          </w:p>
        </w:tc>
        <w:tc>
          <w:tcPr/>
          <w:p>
            <w:pPr>
              <w:pStyle w:val="Compact"/>
              <w:jc w:val="right"/>
            </w:pPr>
            <w:r>
              <w:t xml:space="preserve">125.4</w:t>
            </w:r>
          </w:p>
        </w:tc>
        <w:tc>
          <w:tcPr/>
          <w:p>
            <w:pPr>
              <w:pStyle w:val="Compact"/>
              <w:jc w:val="right"/>
            </w:pPr>
            <w:r>
              <w:t xml:space="preserve">91.9</w:t>
            </w:r>
          </w:p>
        </w:tc>
      </w:tr>
      <w:tr>
        <w:tc>
          <w:tcPr/>
          <w:p>
            <w:pPr>
              <w:pStyle w:val="Compact"/>
              <w:jc w:val="left"/>
            </w:pPr>
            <w:r>
              <w:t xml:space="preserve">33400</w:t>
            </w:r>
          </w:p>
        </w:tc>
        <w:tc>
          <w:tcPr/>
          <w:p>
            <w:pPr>
              <w:pStyle w:val="Compact"/>
              <w:jc w:val="left"/>
            </w:pPr>
            <w:r>
              <w:t xml:space="preserve">Luoteis-Tampere</w:t>
            </w:r>
          </w:p>
        </w:tc>
        <w:tc>
          <w:tcPr/>
          <w:p>
            <w:pPr>
              <w:pStyle w:val="Compact"/>
              <w:jc w:val="right"/>
            </w:pPr>
            <w:r>
              <w:t xml:space="preserve">98.9</w:t>
            </w:r>
          </w:p>
        </w:tc>
        <w:tc>
          <w:tcPr/>
          <w:p>
            <w:pPr>
              <w:pStyle w:val="Compact"/>
              <w:jc w:val="right"/>
            </w:pPr>
            <w:r>
              <w:t xml:space="preserve">108.1</w:t>
            </w:r>
          </w:p>
        </w:tc>
        <w:tc>
          <w:tcPr/>
          <w:p>
            <w:pPr>
              <w:pStyle w:val="Compact"/>
              <w:jc w:val="right"/>
            </w:pPr>
            <w:r>
              <w:t xml:space="preserve">87.2</w:t>
            </w:r>
          </w:p>
        </w:tc>
        <w:tc>
          <w:tcPr/>
          <w:p>
            <w:pPr>
              <w:pStyle w:val="Compact"/>
              <w:jc w:val="right"/>
            </w:pPr>
            <w:r>
              <w:t xml:space="preserve">128.1</w:t>
            </w:r>
          </w:p>
        </w:tc>
        <w:tc>
          <w:tcPr/>
          <w:p>
            <w:pPr>
              <w:pStyle w:val="Compact"/>
              <w:jc w:val="right"/>
            </w:pPr>
            <w:r>
              <w:t xml:space="preserve">72.2</w:t>
            </w:r>
          </w:p>
        </w:tc>
      </w:tr>
      <w:tr>
        <w:tc>
          <w:tcPr/>
          <w:p>
            <w:pPr>
              <w:pStyle w:val="Compact"/>
              <w:jc w:val="left"/>
            </w:pPr>
            <w:r>
              <w:t xml:space="preserve">42850</w:t>
            </w:r>
          </w:p>
        </w:tc>
        <w:tc>
          <w:tcPr/>
          <w:p>
            <w:pPr>
              <w:pStyle w:val="Compact"/>
              <w:jc w:val="left"/>
            </w:pPr>
            <w:r>
              <w:t xml:space="preserve">Pohjaslahti</w:t>
            </w:r>
          </w:p>
        </w:tc>
        <w:tc>
          <w:tcPr/>
          <w:p>
            <w:pPr>
              <w:pStyle w:val="Compact"/>
              <w:jc w:val="right"/>
            </w:pPr>
            <w:r>
              <w:t xml:space="preserve">98.6</w:t>
            </w:r>
          </w:p>
        </w:tc>
        <w:tc>
          <w:tcPr/>
          <w:p>
            <w:pPr>
              <w:pStyle w:val="Compact"/>
              <w:jc w:val="right"/>
            </w:pPr>
            <w:r>
              <w:t xml:space="preserve">93.5</w:t>
            </w:r>
          </w:p>
        </w:tc>
        <w:tc>
          <w:tcPr/>
          <w:p>
            <w:pPr>
              <w:pStyle w:val="Compact"/>
              <w:jc w:val="right"/>
            </w:pPr>
            <w:r>
              <w:t xml:space="preserve">127.3</w:t>
            </w:r>
          </w:p>
        </w:tc>
        <w:tc>
          <w:tcPr/>
          <w:p>
            <w:pPr>
              <w:pStyle w:val="Compact"/>
              <w:jc w:val="right"/>
            </w:pPr>
            <w:r>
              <w:t xml:space="preserve">77.9</w:t>
            </w:r>
          </w:p>
        </w:tc>
        <w:tc>
          <w:tcPr/>
          <w:p>
            <w:pPr>
              <w:pStyle w:val="Compact"/>
              <w:jc w:val="right"/>
            </w:pPr>
            <w:r>
              <w:t xml:space="preserve">95.6</w:t>
            </w:r>
          </w:p>
        </w:tc>
      </w:tr>
      <w:tr>
        <w:tc>
          <w:tcPr/>
          <w:p>
            <w:pPr>
              <w:pStyle w:val="Compact"/>
              <w:jc w:val="left"/>
            </w:pPr>
            <w:r>
              <w:t xml:space="preserve">37910</w:t>
            </w:r>
          </w:p>
        </w:tc>
        <w:tc>
          <w:tcPr/>
          <w:p>
            <w:pPr>
              <w:pStyle w:val="Compact"/>
              <w:jc w:val="left"/>
            </w:pPr>
            <w:r>
              <w:t xml:space="preserve">Kylmäkoski Keskus</w:t>
            </w:r>
          </w:p>
        </w:tc>
        <w:tc>
          <w:tcPr/>
          <w:p>
            <w:pPr>
              <w:pStyle w:val="Compact"/>
              <w:jc w:val="right"/>
            </w:pPr>
            <w:r>
              <w:t xml:space="preserve">98.5</w:t>
            </w:r>
          </w:p>
        </w:tc>
        <w:tc>
          <w:tcPr/>
          <w:p>
            <w:pPr>
              <w:pStyle w:val="Compact"/>
              <w:jc w:val="right"/>
            </w:pPr>
            <w:r>
              <w:t xml:space="preserve">105.1</w:t>
            </w:r>
          </w:p>
        </w:tc>
        <w:tc>
          <w:tcPr/>
          <w:p>
            <w:pPr>
              <w:pStyle w:val="Compact"/>
              <w:jc w:val="right"/>
            </w:pPr>
            <w:r>
              <w:t xml:space="preserve">97.2</w:t>
            </w:r>
          </w:p>
        </w:tc>
        <w:tc>
          <w:tcPr/>
          <w:p>
            <w:pPr>
              <w:pStyle w:val="Compact"/>
              <w:jc w:val="right"/>
            </w:pPr>
            <w:r>
              <w:t xml:space="preserve">100.5</w:t>
            </w:r>
          </w:p>
        </w:tc>
        <w:tc>
          <w:tcPr/>
          <w:p>
            <w:pPr>
              <w:pStyle w:val="Compact"/>
              <w:jc w:val="right"/>
            </w:pPr>
            <w:r>
              <w:t xml:space="preserve">91.3</w:t>
            </w:r>
          </w:p>
        </w:tc>
      </w:tr>
      <w:tr>
        <w:tc>
          <w:tcPr/>
          <w:p>
            <w:pPr>
              <w:pStyle w:val="Compact"/>
              <w:jc w:val="left"/>
            </w:pPr>
            <w:r>
              <w:t xml:space="preserve">31140</w:t>
            </w:r>
          </w:p>
        </w:tc>
        <w:tc>
          <w:tcPr/>
          <w:p>
            <w:pPr>
              <w:pStyle w:val="Compact"/>
              <w:jc w:val="left"/>
            </w:pPr>
            <w:r>
              <w:t xml:space="preserve">Menonen</w:t>
            </w:r>
          </w:p>
        </w:tc>
        <w:tc>
          <w:tcPr/>
          <w:p>
            <w:pPr>
              <w:pStyle w:val="Compact"/>
              <w:jc w:val="right"/>
            </w:pPr>
            <w:r>
              <w:t xml:space="preserve">98.3</w:t>
            </w:r>
          </w:p>
        </w:tc>
        <w:tc>
          <w:tcPr/>
          <w:p>
            <w:pPr>
              <w:pStyle w:val="Compact"/>
              <w:jc w:val="right"/>
            </w:pPr>
            <w:r>
              <w:t xml:space="preserve">107.4</w:t>
            </w:r>
          </w:p>
        </w:tc>
        <w:tc>
          <w:tcPr/>
          <w:p>
            <w:pPr>
              <w:pStyle w:val="Compact"/>
              <w:jc w:val="right"/>
            </w:pPr>
            <w:r>
              <w:t xml:space="preserve">104.0</w:t>
            </w:r>
          </w:p>
        </w:tc>
        <w:tc>
          <w:tcPr/>
          <w:p>
            <w:pPr>
              <w:pStyle w:val="Compact"/>
              <w:jc w:val="right"/>
            </w:pPr>
            <w:r>
              <w:t xml:space="preserve">50.8</w:t>
            </w:r>
          </w:p>
        </w:tc>
        <w:tc>
          <w:tcPr/>
          <w:p>
            <w:pPr>
              <w:pStyle w:val="Compact"/>
              <w:jc w:val="right"/>
            </w:pPr>
            <w:r>
              <w:t xml:space="preserve">131.1</w:t>
            </w:r>
          </w:p>
        </w:tc>
      </w:tr>
      <w:tr>
        <w:tc>
          <w:tcPr/>
          <w:p>
            <w:pPr>
              <w:pStyle w:val="Compact"/>
              <w:jc w:val="left"/>
            </w:pPr>
            <w:r>
              <w:t xml:space="preserve">34320</w:t>
            </w:r>
          </w:p>
        </w:tc>
        <w:tc>
          <w:tcPr/>
          <w:p>
            <w:pPr>
              <w:pStyle w:val="Compact"/>
              <w:jc w:val="left"/>
            </w:pPr>
            <w:r>
              <w:t xml:space="preserve">Parkkuu</w:t>
            </w:r>
          </w:p>
        </w:tc>
        <w:tc>
          <w:tcPr/>
          <w:p>
            <w:pPr>
              <w:pStyle w:val="Compact"/>
              <w:jc w:val="right"/>
            </w:pPr>
            <w:r>
              <w:t xml:space="preserve">98.2</w:t>
            </w:r>
          </w:p>
        </w:tc>
        <w:tc>
          <w:tcPr/>
          <w:p>
            <w:pPr>
              <w:pStyle w:val="Compact"/>
              <w:jc w:val="right"/>
            </w:pPr>
            <w:r>
              <w:t xml:space="preserve">92.8</w:t>
            </w:r>
          </w:p>
        </w:tc>
        <w:tc>
          <w:tcPr/>
          <w:p>
            <w:pPr>
              <w:pStyle w:val="Compact"/>
              <w:jc w:val="right"/>
            </w:pPr>
            <w:r>
              <w:t xml:space="preserve">112.3</w:t>
            </w:r>
          </w:p>
        </w:tc>
        <w:tc>
          <w:tcPr/>
          <w:p>
            <w:pPr>
              <w:pStyle w:val="Compact"/>
              <w:jc w:val="right"/>
            </w:pPr>
            <w:r>
              <w:t xml:space="preserve">90.5</w:t>
            </w:r>
          </w:p>
        </w:tc>
        <w:tc>
          <w:tcPr/>
          <w:p>
            <w:pPr>
              <w:pStyle w:val="Compact"/>
              <w:jc w:val="right"/>
            </w:pPr>
            <w:r>
              <w:t xml:space="preserve">97.1</w:t>
            </w:r>
          </w:p>
        </w:tc>
      </w:tr>
      <w:tr>
        <w:tc>
          <w:tcPr/>
          <w:p>
            <w:pPr>
              <w:pStyle w:val="Compact"/>
              <w:jc w:val="left"/>
            </w:pPr>
            <w:r>
              <w:t xml:space="preserve">33210</w:t>
            </w:r>
          </w:p>
        </w:tc>
        <w:tc>
          <w:tcPr/>
          <w:p>
            <w:pPr>
              <w:pStyle w:val="Compact"/>
              <w:jc w:val="left"/>
            </w:pPr>
            <w:r>
              <w:t xml:space="preserve">Itä-Amuri-Tammerkoski</w:t>
            </w:r>
          </w:p>
        </w:tc>
        <w:tc>
          <w:tcPr/>
          <w:p>
            <w:pPr>
              <w:pStyle w:val="Compact"/>
              <w:jc w:val="right"/>
            </w:pPr>
            <w:r>
              <w:t xml:space="preserve">98.1</w:t>
            </w:r>
          </w:p>
        </w:tc>
        <w:tc>
          <w:tcPr/>
          <w:p>
            <w:pPr>
              <w:pStyle w:val="Compact"/>
              <w:jc w:val="right"/>
            </w:pPr>
            <w:r>
              <w:t xml:space="preserve">115.1</w:t>
            </w:r>
          </w:p>
        </w:tc>
        <w:tc>
          <w:tcPr/>
          <w:p>
            <w:pPr>
              <w:pStyle w:val="Compact"/>
              <w:jc w:val="right"/>
            </w:pPr>
            <w:r>
              <w:t xml:space="preserve">95.6</w:t>
            </w:r>
          </w:p>
        </w:tc>
        <w:tc>
          <w:tcPr/>
          <w:p>
            <w:pPr>
              <w:pStyle w:val="Compact"/>
              <w:jc w:val="right"/>
            </w:pPr>
            <w:r>
              <w:t xml:space="preserve">122.3</w:t>
            </w:r>
          </w:p>
        </w:tc>
        <w:tc>
          <w:tcPr/>
          <w:p>
            <w:pPr>
              <w:pStyle w:val="Compact"/>
              <w:jc w:val="right"/>
            </w:pPr>
            <w:r>
              <w:t xml:space="preserve">59.5</w:t>
            </w:r>
          </w:p>
        </w:tc>
      </w:tr>
      <w:tr>
        <w:tc>
          <w:tcPr/>
          <w:p>
            <w:pPr>
              <w:pStyle w:val="Compact"/>
              <w:jc w:val="left"/>
            </w:pPr>
            <w:r>
              <w:t xml:space="preserve">39310</w:t>
            </w:r>
          </w:p>
        </w:tc>
        <w:tc>
          <w:tcPr/>
          <w:p>
            <w:pPr>
              <w:pStyle w:val="Compact"/>
              <w:jc w:val="left"/>
            </w:pPr>
            <w:r>
              <w:t xml:space="preserve">Viljakkala Keskus</w:t>
            </w:r>
          </w:p>
        </w:tc>
        <w:tc>
          <w:tcPr/>
          <w:p>
            <w:pPr>
              <w:pStyle w:val="Compact"/>
              <w:jc w:val="right"/>
            </w:pPr>
            <w:r>
              <w:t xml:space="preserve">98.1</w:t>
            </w:r>
          </w:p>
        </w:tc>
        <w:tc>
          <w:tcPr/>
          <w:p>
            <w:pPr>
              <w:pStyle w:val="Compact"/>
              <w:jc w:val="right"/>
            </w:pPr>
            <w:r>
              <w:t xml:space="preserve">110.1</w:t>
            </w:r>
          </w:p>
        </w:tc>
        <w:tc>
          <w:tcPr/>
          <w:p>
            <w:pPr>
              <w:pStyle w:val="Compact"/>
              <w:jc w:val="right"/>
            </w:pPr>
            <w:r>
              <w:t xml:space="preserve">104.5</w:t>
            </w:r>
          </w:p>
        </w:tc>
        <w:tc>
          <w:tcPr/>
          <w:p>
            <w:pPr>
              <w:pStyle w:val="Compact"/>
              <w:jc w:val="right"/>
            </w:pPr>
            <w:r>
              <w:t xml:space="preserve">80.0</w:t>
            </w:r>
          </w:p>
        </w:tc>
        <w:tc>
          <w:tcPr/>
          <w:p>
            <w:pPr>
              <w:pStyle w:val="Compact"/>
              <w:jc w:val="right"/>
            </w:pPr>
            <w:r>
              <w:t xml:space="preserve">97.9</w:t>
            </w:r>
          </w:p>
        </w:tc>
      </w:tr>
      <w:tr>
        <w:tc>
          <w:tcPr/>
          <w:p>
            <w:pPr>
              <w:pStyle w:val="Compact"/>
              <w:jc w:val="left"/>
            </w:pPr>
            <w:r>
              <w:t xml:space="preserve">38460</w:t>
            </w:r>
          </w:p>
        </w:tc>
        <w:tc>
          <w:tcPr/>
          <w:p>
            <w:pPr>
              <w:pStyle w:val="Compact"/>
              <w:jc w:val="left"/>
            </w:pPr>
            <w:r>
              <w:t xml:space="preserve">Mouhijärvi Keskus</w:t>
            </w:r>
          </w:p>
        </w:tc>
        <w:tc>
          <w:tcPr/>
          <w:p>
            <w:pPr>
              <w:pStyle w:val="Compact"/>
              <w:jc w:val="right"/>
            </w:pPr>
            <w:r>
              <w:t xml:space="preserve">97.9</w:t>
            </w:r>
          </w:p>
        </w:tc>
        <w:tc>
          <w:tcPr/>
          <w:p>
            <w:pPr>
              <w:pStyle w:val="Compact"/>
              <w:jc w:val="right"/>
            </w:pPr>
            <w:r>
              <w:t xml:space="preserve">107.8</w:t>
            </w:r>
          </w:p>
        </w:tc>
        <w:tc>
          <w:tcPr/>
          <w:p>
            <w:pPr>
              <w:pStyle w:val="Compact"/>
              <w:jc w:val="right"/>
            </w:pPr>
            <w:r>
              <w:t xml:space="preserve">96.8</w:t>
            </w:r>
          </w:p>
        </w:tc>
        <w:tc>
          <w:tcPr/>
          <w:p>
            <w:pPr>
              <w:pStyle w:val="Compact"/>
              <w:jc w:val="right"/>
            </w:pPr>
            <w:r>
              <w:t xml:space="preserve">86.3</w:t>
            </w:r>
          </w:p>
        </w:tc>
        <w:tc>
          <w:tcPr/>
          <w:p>
            <w:pPr>
              <w:pStyle w:val="Compact"/>
              <w:jc w:val="right"/>
            </w:pPr>
            <w:r>
              <w:t xml:space="preserve">100.8</w:t>
            </w:r>
          </w:p>
        </w:tc>
      </w:tr>
      <w:tr>
        <w:tc>
          <w:tcPr/>
          <w:p>
            <w:pPr>
              <w:pStyle w:val="Compact"/>
              <w:jc w:val="left"/>
            </w:pPr>
            <w:r>
              <w:t xml:space="preserve">33500</w:t>
            </w:r>
          </w:p>
        </w:tc>
        <w:tc>
          <w:tcPr/>
          <w:p>
            <w:pPr>
              <w:pStyle w:val="Compact"/>
              <w:jc w:val="left"/>
            </w:pPr>
            <w:r>
              <w:t xml:space="preserve">Osmonmäki-Petsamo</w:t>
            </w:r>
          </w:p>
        </w:tc>
        <w:tc>
          <w:tcPr/>
          <w:p>
            <w:pPr>
              <w:pStyle w:val="Compact"/>
              <w:jc w:val="right"/>
            </w:pPr>
            <w:r>
              <w:t xml:space="preserve">97.2</w:t>
            </w:r>
          </w:p>
        </w:tc>
        <w:tc>
          <w:tcPr/>
          <w:p>
            <w:pPr>
              <w:pStyle w:val="Compact"/>
              <w:jc w:val="right"/>
            </w:pPr>
            <w:r>
              <w:t xml:space="preserve">122.4</w:t>
            </w:r>
          </w:p>
        </w:tc>
        <w:tc>
          <w:tcPr/>
          <w:p>
            <w:pPr>
              <w:pStyle w:val="Compact"/>
              <w:jc w:val="right"/>
            </w:pPr>
            <w:r>
              <w:t xml:space="preserve">94.2</w:t>
            </w:r>
          </w:p>
        </w:tc>
        <w:tc>
          <w:tcPr/>
          <w:p>
            <w:pPr>
              <w:pStyle w:val="Compact"/>
              <w:jc w:val="right"/>
            </w:pPr>
            <w:r>
              <w:t xml:space="preserve">110.9</w:t>
            </w:r>
          </w:p>
        </w:tc>
        <w:tc>
          <w:tcPr/>
          <w:p>
            <w:pPr>
              <w:pStyle w:val="Compact"/>
              <w:jc w:val="right"/>
            </w:pPr>
            <w:r>
              <w:t xml:space="preserve">61.2</w:t>
            </w:r>
          </w:p>
        </w:tc>
      </w:tr>
      <w:tr>
        <w:tc>
          <w:tcPr/>
          <w:p>
            <w:pPr>
              <w:pStyle w:val="Compact"/>
              <w:jc w:val="left"/>
            </w:pPr>
            <w:r>
              <w:t xml:space="preserve">37900</w:t>
            </w:r>
          </w:p>
        </w:tc>
        <w:tc>
          <w:tcPr/>
          <w:p>
            <w:pPr>
              <w:pStyle w:val="Compact"/>
              <w:jc w:val="left"/>
            </w:pPr>
            <w:r>
              <w:t xml:space="preserve">Kylmäkoski Asemanseutu</w:t>
            </w:r>
          </w:p>
        </w:tc>
        <w:tc>
          <w:tcPr/>
          <w:p>
            <w:pPr>
              <w:pStyle w:val="Compact"/>
              <w:jc w:val="right"/>
            </w:pPr>
            <w:r>
              <w:t xml:space="preserve">97.1</w:t>
            </w:r>
          </w:p>
        </w:tc>
        <w:tc>
          <w:tcPr/>
          <w:p>
            <w:pPr>
              <w:pStyle w:val="Compact"/>
              <w:jc w:val="right"/>
            </w:pPr>
            <w:r>
              <w:t xml:space="preserve">99.8</w:t>
            </w:r>
          </w:p>
        </w:tc>
        <w:tc>
          <w:tcPr/>
          <w:p>
            <w:pPr>
              <w:pStyle w:val="Compact"/>
              <w:jc w:val="right"/>
            </w:pPr>
            <w:r>
              <w:t xml:space="preserve">106.0</w:t>
            </w:r>
          </w:p>
        </w:tc>
        <w:tc>
          <w:tcPr/>
          <w:p>
            <w:pPr>
              <w:pStyle w:val="Compact"/>
              <w:jc w:val="right"/>
            </w:pPr>
            <w:r>
              <w:t xml:space="preserve">71.1</w:t>
            </w:r>
          </w:p>
        </w:tc>
        <w:tc>
          <w:tcPr/>
          <w:p>
            <w:pPr>
              <w:pStyle w:val="Compact"/>
              <w:jc w:val="right"/>
            </w:pPr>
            <w:r>
              <w:t xml:space="preserve">111.6</w:t>
            </w:r>
          </w:p>
        </w:tc>
      </w:tr>
      <w:tr>
        <w:tc>
          <w:tcPr/>
          <w:p>
            <w:pPr>
              <w:pStyle w:val="Compact"/>
              <w:jc w:val="left"/>
            </w:pPr>
            <w:r>
              <w:t xml:space="preserve">35420</w:t>
            </w:r>
          </w:p>
        </w:tc>
        <w:tc>
          <w:tcPr/>
          <w:p>
            <w:pPr>
              <w:pStyle w:val="Compact"/>
              <w:jc w:val="left"/>
            </w:pPr>
            <w:r>
              <w:t xml:space="preserve">Talviainen</w:t>
            </w:r>
          </w:p>
        </w:tc>
        <w:tc>
          <w:tcPr/>
          <w:p>
            <w:pPr>
              <w:pStyle w:val="Compact"/>
              <w:jc w:val="right"/>
            </w:pPr>
            <w:r>
              <w:t xml:space="preserve">96.9</w:t>
            </w:r>
          </w:p>
        </w:tc>
        <w:tc>
          <w:tcPr/>
          <w:p>
            <w:pPr>
              <w:pStyle w:val="Compact"/>
              <w:jc w:val="right"/>
            </w:pPr>
            <w:r>
              <w:t xml:space="preserve">89.6</w:t>
            </w:r>
          </w:p>
        </w:tc>
        <w:tc>
          <w:tcPr/>
          <w:p>
            <w:pPr>
              <w:pStyle w:val="Compact"/>
              <w:jc w:val="right"/>
            </w:pPr>
            <w:r>
              <w:t xml:space="preserve">108.5</w:t>
            </w:r>
          </w:p>
        </w:tc>
        <w:tc>
          <w:tcPr/>
          <w:p>
            <w:pPr>
              <w:pStyle w:val="Compact"/>
              <w:jc w:val="right"/>
            </w:pPr>
            <w:r>
              <w:t xml:space="preserve">117.1</w:t>
            </w:r>
          </w:p>
        </w:tc>
        <w:tc>
          <w:tcPr/>
          <w:p>
            <w:pPr>
              <w:pStyle w:val="Compact"/>
              <w:jc w:val="right"/>
            </w:pPr>
            <w:r>
              <w:t xml:space="preserve">72.2</w:t>
            </w:r>
          </w:p>
        </w:tc>
      </w:tr>
      <w:tr>
        <w:tc>
          <w:tcPr/>
          <w:p>
            <w:pPr>
              <w:pStyle w:val="Compact"/>
              <w:jc w:val="left"/>
            </w:pPr>
            <w:r>
              <w:t xml:space="preserve">38220</w:t>
            </w:r>
          </w:p>
        </w:tc>
        <w:tc>
          <w:tcPr/>
          <w:p>
            <w:pPr>
              <w:pStyle w:val="Compact"/>
              <w:jc w:val="left"/>
            </w:pPr>
            <w:r>
              <w:t xml:space="preserve">Stormi</w:t>
            </w:r>
          </w:p>
        </w:tc>
        <w:tc>
          <w:tcPr/>
          <w:p>
            <w:pPr>
              <w:pStyle w:val="Compact"/>
              <w:jc w:val="right"/>
            </w:pPr>
            <w:r>
              <w:t xml:space="preserve">96.9</w:t>
            </w:r>
          </w:p>
        </w:tc>
        <w:tc>
          <w:tcPr/>
          <w:p>
            <w:pPr>
              <w:pStyle w:val="Compact"/>
              <w:jc w:val="right"/>
            </w:pPr>
            <w:r>
              <w:t xml:space="preserve">100.8</w:t>
            </w:r>
          </w:p>
        </w:tc>
        <w:tc>
          <w:tcPr/>
          <w:p>
            <w:pPr>
              <w:pStyle w:val="Compact"/>
              <w:jc w:val="right"/>
            </w:pPr>
            <w:r>
              <w:t xml:space="preserve">117.6</w:t>
            </w:r>
          </w:p>
        </w:tc>
        <w:tc>
          <w:tcPr/>
          <w:p>
            <w:pPr>
              <w:pStyle w:val="Compact"/>
              <w:jc w:val="right"/>
            </w:pPr>
            <w:r>
              <w:t xml:space="preserve">73.8</w:t>
            </w:r>
          </w:p>
        </w:tc>
        <w:tc>
          <w:tcPr/>
          <w:p>
            <w:pPr>
              <w:pStyle w:val="Compact"/>
              <w:jc w:val="right"/>
            </w:pPr>
            <w:r>
              <w:t xml:space="preserve">95.4</w:t>
            </w:r>
          </w:p>
        </w:tc>
      </w:tr>
      <w:tr>
        <w:tc>
          <w:tcPr/>
          <w:p>
            <w:pPr>
              <w:pStyle w:val="Compact"/>
              <w:jc w:val="left"/>
            </w:pPr>
            <w:r>
              <w:t xml:space="preserve">38470</w:t>
            </w:r>
          </w:p>
        </w:tc>
        <w:tc>
          <w:tcPr/>
          <w:p>
            <w:pPr>
              <w:pStyle w:val="Compact"/>
              <w:jc w:val="left"/>
            </w:pPr>
            <w:r>
              <w:t xml:space="preserve">Hyynilä</w:t>
            </w:r>
          </w:p>
        </w:tc>
        <w:tc>
          <w:tcPr/>
          <w:p>
            <w:pPr>
              <w:pStyle w:val="Compact"/>
              <w:jc w:val="right"/>
            </w:pPr>
            <w:r>
              <w:t xml:space="preserve">96.7</w:t>
            </w:r>
          </w:p>
        </w:tc>
        <w:tc>
          <w:tcPr/>
          <w:p>
            <w:pPr>
              <w:pStyle w:val="Compact"/>
              <w:jc w:val="right"/>
            </w:pPr>
            <w:r>
              <w:t xml:space="preserve">91.4</w:t>
            </w:r>
          </w:p>
        </w:tc>
        <w:tc>
          <w:tcPr/>
          <w:p>
            <w:pPr>
              <w:pStyle w:val="Compact"/>
              <w:jc w:val="right"/>
            </w:pPr>
            <w:r>
              <w:t xml:space="preserve">121.7</w:t>
            </w:r>
          </w:p>
        </w:tc>
        <w:tc>
          <w:tcPr/>
          <w:p>
            <w:pPr>
              <w:pStyle w:val="Compact"/>
              <w:jc w:val="right"/>
            </w:pPr>
            <w:r>
              <w:t xml:space="preserve">95.2</w:t>
            </w:r>
          </w:p>
        </w:tc>
        <w:tc>
          <w:tcPr/>
          <w:p>
            <w:pPr>
              <w:pStyle w:val="Compact"/>
              <w:jc w:val="right"/>
            </w:pPr>
            <w:r>
              <w:t xml:space="preserve">78.3</w:t>
            </w:r>
          </w:p>
        </w:tc>
      </w:tr>
      <w:tr>
        <w:tc>
          <w:tcPr/>
          <w:p>
            <w:pPr>
              <w:pStyle w:val="Compact"/>
              <w:jc w:val="left"/>
            </w:pPr>
            <w:r>
              <w:t xml:space="preserve">17970</w:t>
            </w:r>
          </w:p>
        </w:tc>
        <w:tc>
          <w:tcPr/>
          <w:p>
            <w:pPr>
              <w:pStyle w:val="Compact"/>
              <w:jc w:val="left"/>
            </w:pPr>
            <w:r>
              <w:t xml:space="preserve">Puukkoinen</w:t>
            </w:r>
          </w:p>
        </w:tc>
        <w:tc>
          <w:tcPr/>
          <w:p>
            <w:pPr>
              <w:pStyle w:val="Compact"/>
              <w:jc w:val="right"/>
            </w:pPr>
            <w:r>
              <w:t xml:space="preserve">96.4</w:t>
            </w:r>
          </w:p>
        </w:tc>
        <w:tc>
          <w:tcPr/>
          <w:p>
            <w:pPr>
              <w:pStyle w:val="Compact"/>
              <w:jc w:val="right"/>
            </w:pPr>
            <w:r>
              <w:t xml:space="preserve">NA</w:t>
            </w:r>
          </w:p>
        </w:tc>
        <w:tc>
          <w:tcPr/>
          <w:p>
            <w:pPr>
              <w:pStyle w:val="Compact"/>
              <w:jc w:val="right"/>
            </w:pPr>
            <w:r>
              <w:t xml:space="preserve">123.1</w:t>
            </w:r>
          </w:p>
        </w:tc>
        <w:tc>
          <w:tcPr/>
          <w:p>
            <w:pPr>
              <w:pStyle w:val="Compact"/>
              <w:jc w:val="right"/>
            </w:pPr>
            <w:r>
              <w:t xml:space="preserve">91.6</w:t>
            </w:r>
          </w:p>
        </w:tc>
        <w:tc>
          <w:tcPr/>
          <w:p>
            <w:pPr>
              <w:pStyle w:val="Compact"/>
              <w:jc w:val="right"/>
            </w:pPr>
            <w:r>
              <w:t xml:space="preserve">74.5</w:t>
            </w:r>
          </w:p>
        </w:tc>
      </w:tr>
      <w:tr>
        <w:tc>
          <w:tcPr/>
          <w:p>
            <w:pPr>
              <w:pStyle w:val="Compact"/>
              <w:jc w:val="left"/>
            </w:pPr>
            <w:r>
              <w:t xml:space="preserve">38300</w:t>
            </w:r>
          </w:p>
        </w:tc>
        <w:tc>
          <w:tcPr/>
          <w:p>
            <w:pPr>
              <w:pStyle w:val="Compact"/>
              <w:jc w:val="left"/>
            </w:pPr>
            <w:r>
              <w:t xml:space="preserve">Kiikka</w:t>
            </w:r>
          </w:p>
        </w:tc>
        <w:tc>
          <w:tcPr/>
          <w:p>
            <w:pPr>
              <w:pStyle w:val="Compact"/>
              <w:jc w:val="right"/>
            </w:pPr>
            <w:r>
              <w:t xml:space="preserve">96.4</w:t>
            </w:r>
          </w:p>
        </w:tc>
        <w:tc>
          <w:tcPr/>
          <w:p>
            <w:pPr>
              <w:pStyle w:val="Compact"/>
              <w:jc w:val="right"/>
            </w:pPr>
            <w:r>
              <w:t xml:space="preserve">107.9</w:t>
            </w:r>
          </w:p>
        </w:tc>
        <w:tc>
          <w:tcPr/>
          <w:p>
            <w:pPr>
              <w:pStyle w:val="Compact"/>
              <w:jc w:val="right"/>
            </w:pPr>
            <w:r>
              <w:t xml:space="preserve">101.5</w:t>
            </w:r>
          </w:p>
        </w:tc>
        <w:tc>
          <w:tcPr/>
          <w:p>
            <w:pPr>
              <w:pStyle w:val="Compact"/>
              <w:jc w:val="right"/>
            </w:pPr>
            <w:r>
              <w:t xml:space="preserve">75.8</w:t>
            </w:r>
          </w:p>
        </w:tc>
        <w:tc>
          <w:tcPr/>
          <w:p>
            <w:pPr>
              <w:pStyle w:val="Compact"/>
              <w:jc w:val="right"/>
            </w:pPr>
            <w:r>
              <w:t xml:space="preserve">100.6</w:t>
            </w:r>
          </w:p>
        </w:tc>
      </w:tr>
      <w:tr>
        <w:tc>
          <w:tcPr/>
          <w:p>
            <w:pPr>
              <w:pStyle w:val="Compact"/>
              <w:jc w:val="left"/>
            </w:pPr>
            <w:r>
              <w:t xml:space="preserve">31850</w:t>
            </w:r>
          </w:p>
        </w:tc>
        <w:tc>
          <w:tcPr/>
          <w:p>
            <w:pPr>
              <w:pStyle w:val="Compact"/>
              <w:jc w:val="left"/>
            </w:pPr>
            <w:r>
              <w:t xml:space="preserve">Koskioinen</w:t>
            </w:r>
          </w:p>
        </w:tc>
        <w:tc>
          <w:tcPr/>
          <w:p>
            <w:pPr>
              <w:pStyle w:val="Compact"/>
              <w:jc w:val="right"/>
            </w:pPr>
            <w:r>
              <w:t xml:space="preserve">96.3</w:t>
            </w:r>
          </w:p>
        </w:tc>
        <w:tc>
          <w:tcPr/>
          <w:p>
            <w:pPr>
              <w:pStyle w:val="Compact"/>
              <w:jc w:val="right"/>
            </w:pPr>
            <w:r>
              <w:t xml:space="preserve">125.7</w:t>
            </w:r>
          </w:p>
        </w:tc>
        <w:tc>
          <w:tcPr/>
          <w:p>
            <w:pPr>
              <w:pStyle w:val="Compact"/>
              <w:jc w:val="right"/>
            </w:pPr>
            <w:r>
              <w:t xml:space="preserve">111.5</w:t>
            </w:r>
          </w:p>
        </w:tc>
        <w:tc>
          <w:tcPr/>
          <w:p>
            <w:pPr>
              <w:pStyle w:val="Compact"/>
              <w:jc w:val="right"/>
            </w:pPr>
            <w:r>
              <w:t xml:space="preserve">44.5</w:t>
            </w:r>
          </w:p>
        </w:tc>
        <w:tc>
          <w:tcPr/>
          <w:p>
            <w:pPr>
              <w:pStyle w:val="Compact"/>
              <w:jc w:val="right"/>
            </w:pPr>
            <w:r>
              <w:t xml:space="preserve">103.4</w:t>
            </w:r>
          </w:p>
        </w:tc>
      </w:tr>
      <w:tr>
        <w:tc>
          <w:tcPr/>
          <w:p>
            <w:pPr>
              <w:pStyle w:val="Compact"/>
              <w:jc w:val="left"/>
            </w:pPr>
            <w:r>
              <w:t xml:space="preserve">37600</w:t>
            </w:r>
          </w:p>
        </w:tc>
        <w:tc>
          <w:tcPr/>
          <w:p>
            <w:pPr>
              <w:pStyle w:val="Compact"/>
              <w:jc w:val="left"/>
            </w:pPr>
            <w:r>
              <w:t xml:space="preserve">Valkeakoski Keskus</w:t>
            </w:r>
          </w:p>
        </w:tc>
        <w:tc>
          <w:tcPr/>
          <w:p>
            <w:pPr>
              <w:pStyle w:val="Compact"/>
              <w:jc w:val="right"/>
            </w:pPr>
            <w:r>
              <w:t xml:space="preserve">96.3</w:t>
            </w:r>
          </w:p>
        </w:tc>
        <w:tc>
          <w:tcPr/>
          <w:p>
            <w:pPr>
              <w:pStyle w:val="Compact"/>
              <w:jc w:val="right"/>
            </w:pPr>
            <w:r>
              <w:t xml:space="preserve">104.0</w:t>
            </w:r>
          </w:p>
        </w:tc>
        <w:tc>
          <w:tcPr/>
          <w:p>
            <w:pPr>
              <w:pStyle w:val="Compact"/>
              <w:jc w:val="right"/>
            </w:pPr>
            <w:r>
              <w:t xml:space="preserve">81.6</w:t>
            </w:r>
          </w:p>
        </w:tc>
        <w:tc>
          <w:tcPr/>
          <w:p>
            <w:pPr>
              <w:pStyle w:val="Compact"/>
              <w:jc w:val="right"/>
            </w:pPr>
            <w:r>
              <w:t xml:space="preserve">103.3</w:t>
            </w:r>
          </w:p>
        </w:tc>
        <w:tc>
          <w:tcPr/>
          <w:p>
            <w:pPr>
              <w:pStyle w:val="Compact"/>
              <w:jc w:val="right"/>
            </w:pPr>
            <w:r>
              <w:t xml:space="preserve">96.2</w:t>
            </w:r>
          </w:p>
        </w:tc>
      </w:tr>
      <w:tr>
        <w:tc>
          <w:tcPr/>
          <w:p>
            <w:pPr>
              <w:pStyle w:val="Compact"/>
              <w:jc w:val="left"/>
            </w:pPr>
            <w:r>
              <w:t xml:space="preserve">37700</w:t>
            </w:r>
          </w:p>
        </w:tc>
        <w:tc>
          <w:tcPr/>
          <w:p>
            <w:pPr>
              <w:pStyle w:val="Compact"/>
              <w:jc w:val="left"/>
            </w:pPr>
            <w:r>
              <w:t xml:space="preserve">Sääksmäki</w:t>
            </w:r>
          </w:p>
        </w:tc>
        <w:tc>
          <w:tcPr/>
          <w:p>
            <w:pPr>
              <w:pStyle w:val="Compact"/>
              <w:jc w:val="right"/>
            </w:pPr>
            <w:r>
              <w:t xml:space="preserve">96.3</w:t>
            </w:r>
          </w:p>
        </w:tc>
        <w:tc>
          <w:tcPr/>
          <w:p>
            <w:pPr>
              <w:pStyle w:val="Compact"/>
              <w:jc w:val="right"/>
            </w:pPr>
            <w:r>
              <w:t xml:space="preserve">87.4</w:t>
            </w:r>
          </w:p>
        </w:tc>
        <w:tc>
          <w:tcPr/>
          <w:p>
            <w:pPr>
              <w:pStyle w:val="Compact"/>
              <w:jc w:val="right"/>
            </w:pPr>
            <w:r>
              <w:t xml:space="preserve">105.4</w:t>
            </w:r>
          </w:p>
        </w:tc>
        <w:tc>
          <w:tcPr/>
          <w:p>
            <w:pPr>
              <w:pStyle w:val="Compact"/>
              <w:jc w:val="right"/>
            </w:pPr>
            <w:r>
              <w:t xml:space="preserve">129.5</w:t>
            </w:r>
          </w:p>
        </w:tc>
        <w:tc>
          <w:tcPr/>
          <w:p>
            <w:pPr>
              <w:pStyle w:val="Compact"/>
              <w:jc w:val="right"/>
            </w:pPr>
            <w:r>
              <w:t xml:space="preserve">63.2</w:t>
            </w:r>
          </w:p>
        </w:tc>
      </w:tr>
      <w:tr>
        <w:tc>
          <w:tcPr/>
          <w:p>
            <w:pPr>
              <w:pStyle w:val="Compact"/>
              <w:jc w:val="left"/>
            </w:pPr>
            <w:r>
              <w:t xml:space="preserve">37770</w:t>
            </w:r>
          </w:p>
        </w:tc>
        <w:tc>
          <w:tcPr/>
          <w:p>
            <w:pPr>
              <w:pStyle w:val="Compact"/>
              <w:jc w:val="left"/>
            </w:pPr>
            <w:r>
              <w:t xml:space="preserve">Tarttila</w:t>
            </w:r>
          </w:p>
        </w:tc>
        <w:tc>
          <w:tcPr/>
          <w:p>
            <w:pPr>
              <w:pStyle w:val="Compact"/>
              <w:jc w:val="right"/>
            </w:pPr>
            <w:r>
              <w:t xml:space="preserve">96.1</w:t>
            </w:r>
          </w:p>
        </w:tc>
        <w:tc>
          <w:tcPr/>
          <w:p>
            <w:pPr>
              <w:pStyle w:val="Compact"/>
              <w:jc w:val="right"/>
            </w:pPr>
            <w:r>
              <w:t xml:space="preserve">80.6</w:t>
            </w:r>
          </w:p>
        </w:tc>
        <w:tc>
          <w:tcPr/>
          <w:p>
            <w:pPr>
              <w:pStyle w:val="Compact"/>
              <w:jc w:val="right"/>
            </w:pPr>
            <w:r>
              <w:t xml:space="preserve">95.6</w:t>
            </w:r>
          </w:p>
        </w:tc>
        <w:tc>
          <w:tcPr/>
          <w:p>
            <w:pPr>
              <w:pStyle w:val="Compact"/>
              <w:jc w:val="right"/>
            </w:pPr>
            <w:r>
              <w:t xml:space="preserve">110.0</w:t>
            </w:r>
          </w:p>
        </w:tc>
        <w:tc>
          <w:tcPr/>
          <w:p>
            <w:pPr>
              <w:pStyle w:val="Compact"/>
              <w:jc w:val="right"/>
            </w:pPr>
            <w:r>
              <w:t xml:space="preserve">98.2</w:t>
            </w:r>
          </w:p>
        </w:tc>
      </w:tr>
      <w:tr>
        <w:tc>
          <w:tcPr/>
          <w:p>
            <w:pPr>
              <w:pStyle w:val="Compact"/>
              <w:jc w:val="left"/>
            </w:pPr>
            <w:r>
              <w:t xml:space="preserve">33270</w:t>
            </w:r>
          </w:p>
        </w:tc>
        <w:tc>
          <w:tcPr/>
          <w:p>
            <w:pPr>
              <w:pStyle w:val="Compact"/>
              <w:jc w:val="left"/>
            </w:pPr>
            <w:r>
              <w:t xml:space="preserve">Epilä</w:t>
            </w:r>
          </w:p>
        </w:tc>
        <w:tc>
          <w:tcPr/>
          <w:p>
            <w:pPr>
              <w:pStyle w:val="Compact"/>
              <w:jc w:val="right"/>
            </w:pPr>
            <w:r>
              <w:t xml:space="preserve">95.8</w:t>
            </w:r>
          </w:p>
        </w:tc>
        <w:tc>
          <w:tcPr/>
          <w:p>
            <w:pPr>
              <w:pStyle w:val="Compact"/>
              <w:jc w:val="right"/>
            </w:pPr>
            <w:r>
              <w:t xml:space="preserve">101.1</w:t>
            </w:r>
          </w:p>
        </w:tc>
        <w:tc>
          <w:tcPr/>
          <w:p>
            <w:pPr>
              <w:pStyle w:val="Compact"/>
              <w:jc w:val="right"/>
            </w:pPr>
            <w:r>
              <w:t xml:space="preserve">75.5</w:t>
            </w:r>
          </w:p>
        </w:tc>
        <w:tc>
          <w:tcPr/>
          <w:p>
            <w:pPr>
              <w:pStyle w:val="Compact"/>
              <w:jc w:val="right"/>
            </w:pPr>
            <w:r>
              <w:t xml:space="preserve">138.8</w:t>
            </w:r>
          </w:p>
        </w:tc>
        <w:tc>
          <w:tcPr/>
          <w:p>
            <w:pPr>
              <w:pStyle w:val="Compact"/>
              <w:jc w:val="right"/>
            </w:pPr>
            <w:r>
              <w:t xml:space="preserve">67.7</w:t>
            </w:r>
          </w:p>
        </w:tc>
      </w:tr>
      <w:tr>
        <w:tc>
          <w:tcPr/>
          <w:p>
            <w:pPr>
              <w:pStyle w:val="Compact"/>
              <w:jc w:val="left"/>
            </w:pPr>
            <w:r>
              <w:t xml:space="preserve">34950</w:t>
            </w:r>
          </w:p>
        </w:tc>
        <w:tc>
          <w:tcPr/>
          <w:p>
            <w:pPr>
              <w:pStyle w:val="Compact"/>
              <w:jc w:val="left"/>
            </w:pPr>
            <w:r>
              <w:t xml:space="preserve">Ohtola</w:t>
            </w:r>
          </w:p>
        </w:tc>
        <w:tc>
          <w:tcPr/>
          <w:p>
            <w:pPr>
              <w:pStyle w:val="Compact"/>
              <w:jc w:val="right"/>
            </w:pPr>
            <w:r>
              <w:t xml:space="preserve">95.7</w:t>
            </w:r>
          </w:p>
        </w:tc>
        <w:tc>
          <w:tcPr/>
          <w:p>
            <w:pPr>
              <w:pStyle w:val="Compact"/>
              <w:jc w:val="right"/>
            </w:pPr>
            <w:r>
              <w:t xml:space="preserve">108.7</w:t>
            </w:r>
          </w:p>
        </w:tc>
        <w:tc>
          <w:tcPr/>
          <w:p>
            <w:pPr>
              <w:pStyle w:val="Compact"/>
              <w:jc w:val="right"/>
            </w:pPr>
            <w:r>
              <w:t xml:space="preserve">109.5</w:t>
            </w:r>
          </w:p>
        </w:tc>
        <w:tc>
          <w:tcPr/>
          <w:p>
            <w:pPr>
              <w:pStyle w:val="Compact"/>
              <w:jc w:val="right"/>
            </w:pPr>
            <w:r>
              <w:t xml:space="preserve">62.9</w:t>
            </w:r>
          </w:p>
        </w:tc>
        <w:tc>
          <w:tcPr/>
          <w:p>
            <w:pPr>
              <w:pStyle w:val="Compact"/>
              <w:jc w:val="right"/>
            </w:pPr>
            <w:r>
              <w:t xml:space="preserve">101.8</w:t>
            </w:r>
          </w:p>
        </w:tc>
      </w:tr>
      <w:tr>
        <w:tc>
          <w:tcPr/>
          <w:p>
            <w:pPr>
              <w:pStyle w:val="Compact"/>
              <w:jc w:val="left"/>
            </w:pPr>
            <w:r>
              <w:t xml:space="preserve">39200</w:t>
            </w:r>
          </w:p>
        </w:tc>
        <w:tc>
          <w:tcPr/>
          <w:p>
            <w:pPr>
              <w:pStyle w:val="Compact"/>
              <w:jc w:val="left"/>
            </w:pPr>
            <w:r>
              <w:t xml:space="preserve">Kyröskoski</w:t>
            </w:r>
          </w:p>
        </w:tc>
        <w:tc>
          <w:tcPr/>
          <w:p>
            <w:pPr>
              <w:pStyle w:val="Compact"/>
              <w:jc w:val="right"/>
            </w:pPr>
            <w:r>
              <w:t xml:space="preserve">95.5</w:t>
            </w:r>
          </w:p>
        </w:tc>
        <w:tc>
          <w:tcPr/>
          <w:p>
            <w:pPr>
              <w:pStyle w:val="Compact"/>
              <w:jc w:val="right"/>
            </w:pPr>
            <w:r>
              <w:t xml:space="preserve">104.3</w:t>
            </w:r>
          </w:p>
        </w:tc>
        <w:tc>
          <w:tcPr/>
          <w:p>
            <w:pPr>
              <w:pStyle w:val="Compact"/>
              <w:jc w:val="right"/>
            </w:pPr>
            <w:r>
              <w:t xml:space="preserve">87.2</w:t>
            </w:r>
          </w:p>
        </w:tc>
        <w:tc>
          <w:tcPr/>
          <w:p>
            <w:pPr>
              <w:pStyle w:val="Compact"/>
              <w:jc w:val="right"/>
            </w:pPr>
            <w:r>
              <w:t xml:space="preserve">92.4</w:t>
            </w:r>
          </w:p>
        </w:tc>
        <w:tc>
          <w:tcPr/>
          <w:p>
            <w:pPr>
              <w:pStyle w:val="Compact"/>
              <w:jc w:val="right"/>
            </w:pPr>
            <w:r>
              <w:t xml:space="preserve">97.8</w:t>
            </w:r>
          </w:p>
        </w:tc>
      </w:tr>
      <w:tr>
        <w:tc>
          <w:tcPr/>
          <w:p>
            <w:pPr>
              <w:pStyle w:val="Compact"/>
              <w:jc w:val="left"/>
            </w:pPr>
            <w:r>
              <w:t xml:space="preserve">33100</w:t>
            </w:r>
          </w:p>
        </w:tc>
        <w:tc>
          <w:tcPr/>
          <w:p>
            <w:pPr>
              <w:pStyle w:val="Compact"/>
              <w:jc w:val="left"/>
            </w:pPr>
            <w:r>
              <w:t xml:space="preserve">Tampere Keskus</w:t>
            </w:r>
          </w:p>
        </w:tc>
        <w:tc>
          <w:tcPr/>
          <w:p>
            <w:pPr>
              <w:pStyle w:val="Compact"/>
              <w:jc w:val="right"/>
            </w:pPr>
            <w:r>
              <w:t xml:space="preserve">95.4</w:t>
            </w:r>
          </w:p>
        </w:tc>
        <w:tc>
          <w:tcPr/>
          <w:p>
            <w:pPr>
              <w:pStyle w:val="Compact"/>
              <w:jc w:val="right"/>
            </w:pPr>
            <w:r>
              <w:t xml:space="preserve">114.8</w:t>
            </w:r>
          </w:p>
        </w:tc>
        <w:tc>
          <w:tcPr/>
          <w:p>
            <w:pPr>
              <w:pStyle w:val="Compact"/>
              <w:jc w:val="right"/>
            </w:pPr>
            <w:r>
              <w:t xml:space="preserve">104.9</w:t>
            </w:r>
          </w:p>
        </w:tc>
        <w:tc>
          <w:tcPr/>
          <w:p>
            <w:pPr>
              <w:pStyle w:val="Compact"/>
              <w:jc w:val="right"/>
            </w:pPr>
            <w:r>
              <w:t xml:space="preserve">114.0</w:t>
            </w:r>
          </w:p>
        </w:tc>
        <w:tc>
          <w:tcPr/>
          <w:p>
            <w:pPr>
              <w:pStyle w:val="Compact"/>
              <w:jc w:val="right"/>
            </w:pPr>
            <w:r>
              <w:t xml:space="preserve">47.9</w:t>
            </w:r>
          </w:p>
        </w:tc>
      </w:tr>
      <w:tr>
        <w:tc>
          <w:tcPr/>
          <w:p>
            <w:pPr>
              <w:pStyle w:val="Compact"/>
              <w:jc w:val="left"/>
            </w:pPr>
            <w:r>
              <w:t xml:space="preserve">36420</w:t>
            </w:r>
          </w:p>
        </w:tc>
        <w:tc>
          <w:tcPr/>
          <w:p>
            <w:pPr>
              <w:pStyle w:val="Compact"/>
              <w:jc w:val="left"/>
            </w:pPr>
            <w:r>
              <w:t xml:space="preserve">Sahalahti Keskus</w:t>
            </w:r>
          </w:p>
        </w:tc>
        <w:tc>
          <w:tcPr/>
          <w:p>
            <w:pPr>
              <w:pStyle w:val="Compact"/>
              <w:jc w:val="right"/>
            </w:pPr>
            <w:r>
              <w:t xml:space="preserve">95.1</w:t>
            </w:r>
          </w:p>
        </w:tc>
        <w:tc>
          <w:tcPr/>
          <w:p>
            <w:pPr>
              <w:pStyle w:val="Compact"/>
              <w:jc w:val="right"/>
            </w:pPr>
            <w:r>
              <w:t xml:space="preserve">100.7</w:t>
            </w:r>
          </w:p>
        </w:tc>
        <w:tc>
          <w:tcPr/>
          <w:p>
            <w:pPr>
              <w:pStyle w:val="Compact"/>
              <w:jc w:val="right"/>
            </w:pPr>
            <w:r>
              <w:t xml:space="preserve">87.7</w:t>
            </w:r>
          </w:p>
        </w:tc>
        <w:tc>
          <w:tcPr/>
          <w:p>
            <w:pPr>
              <w:pStyle w:val="Compact"/>
              <w:jc w:val="right"/>
            </w:pPr>
            <w:r>
              <w:t xml:space="preserve">101.9</w:t>
            </w:r>
          </w:p>
        </w:tc>
        <w:tc>
          <w:tcPr/>
          <w:p>
            <w:pPr>
              <w:pStyle w:val="Compact"/>
              <w:jc w:val="right"/>
            </w:pPr>
            <w:r>
              <w:t xml:space="preserve">90.1</w:t>
            </w:r>
          </w:p>
        </w:tc>
      </w:tr>
      <w:tr>
        <w:tc>
          <w:tcPr/>
          <w:p>
            <w:pPr>
              <w:pStyle w:val="Compact"/>
              <w:jc w:val="left"/>
            </w:pPr>
            <w:r>
              <w:t xml:space="preserve">35520</w:t>
            </w:r>
          </w:p>
        </w:tc>
        <w:tc>
          <w:tcPr/>
          <w:p>
            <w:pPr>
              <w:pStyle w:val="Compact"/>
              <w:jc w:val="left"/>
            </w:pPr>
            <w:r>
              <w:t xml:space="preserve">Pirttikangas</w:t>
            </w:r>
          </w:p>
        </w:tc>
        <w:tc>
          <w:tcPr/>
          <w:p>
            <w:pPr>
              <w:pStyle w:val="Compact"/>
              <w:jc w:val="right"/>
            </w:pPr>
            <w:r>
              <w:t xml:space="preserve">95.0</w:t>
            </w:r>
          </w:p>
        </w:tc>
        <w:tc>
          <w:tcPr/>
          <w:p>
            <w:pPr>
              <w:pStyle w:val="Compact"/>
              <w:jc w:val="right"/>
            </w:pPr>
            <w:r>
              <w:t xml:space="preserve">77.3</w:t>
            </w:r>
          </w:p>
        </w:tc>
        <w:tc>
          <w:tcPr/>
          <w:p>
            <w:pPr>
              <w:pStyle w:val="Compact"/>
              <w:jc w:val="right"/>
            </w:pPr>
            <w:r>
              <w:t xml:space="preserve">94.5</w:t>
            </w:r>
          </w:p>
        </w:tc>
        <w:tc>
          <w:tcPr/>
          <w:p>
            <w:pPr>
              <w:pStyle w:val="Compact"/>
              <w:jc w:val="right"/>
            </w:pPr>
            <w:r>
              <w:t xml:space="preserve">80.7</w:t>
            </w:r>
          </w:p>
        </w:tc>
        <w:tc>
          <w:tcPr/>
          <w:p>
            <w:pPr>
              <w:pStyle w:val="Compact"/>
              <w:jc w:val="right"/>
            </w:pPr>
            <w:r>
              <w:t xml:space="preserve">127.5</w:t>
            </w:r>
          </w:p>
        </w:tc>
      </w:tr>
      <w:tr>
        <w:tc>
          <w:tcPr/>
          <w:p>
            <w:pPr>
              <w:pStyle w:val="Compact"/>
              <w:jc w:val="left"/>
            </w:pPr>
            <w:r>
              <w:t xml:space="preserve">35480</w:t>
            </w:r>
          </w:p>
        </w:tc>
        <w:tc>
          <w:tcPr/>
          <w:p>
            <w:pPr>
              <w:pStyle w:val="Compact"/>
              <w:jc w:val="left"/>
            </w:pPr>
            <w:r>
              <w:t xml:space="preserve">Längelmäki</w:t>
            </w:r>
          </w:p>
        </w:tc>
        <w:tc>
          <w:tcPr/>
          <w:p>
            <w:pPr>
              <w:pStyle w:val="Compact"/>
              <w:jc w:val="right"/>
            </w:pPr>
            <w:r>
              <w:t xml:space="preserve">94.5</w:t>
            </w:r>
          </w:p>
        </w:tc>
        <w:tc>
          <w:tcPr/>
          <w:p>
            <w:pPr>
              <w:pStyle w:val="Compact"/>
              <w:jc w:val="right"/>
            </w:pPr>
            <w:r>
              <w:t xml:space="preserve">119.7</w:t>
            </w:r>
          </w:p>
        </w:tc>
        <w:tc>
          <w:tcPr/>
          <w:p>
            <w:pPr>
              <w:pStyle w:val="Compact"/>
              <w:jc w:val="right"/>
            </w:pPr>
            <w:r>
              <w:t xml:space="preserve">91.8</w:t>
            </w:r>
          </w:p>
        </w:tc>
        <w:tc>
          <w:tcPr/>
          <w:p>
            <w:pPr>
              <w:pStyle w:val="Compact"/>
              <w:jc w:val="right"/>
            </w:pPr>
            <w:r>
              <w:t xml:space="preserve">58.3</w:t>
            </w:r>
          </w:p>
        </w:tc>
        <w:tc>
          <w:tcPr/>
          <w:p>
            <w:pPr>
              <w:pStyle w:val="Compact"/>
              <w:jc w:val="right"/>
            </w:pPr>
            <w:r>
              <w:t xml:space="preserve">108.2</w:t>
            </w:r>
          </w:p>
        </w:tc>
      </w:tr>
      <w:tr>
        <w:tc>
          <w:tcPr/>
          <w:p>
            <w:pPr>
              <w:pStyle w:val="Compact"/>
              <w:jc w:val="left"/>
            </w:pPr>
            <w:r>
              <w:t xml:space="preserve">35750</w:t>
            </w:r>
          </w:p>
        </w:tc>
        <w:tc>
          <w:tcPr/>
          <w:p>
            <w:pPr>
              <w:pStyle w:val="Compact"/>
              <w:jc w:val="left"/>
            </w:pPr>
            <w:r>
              <w:t xml:space="preserve">Väärinmaja</w:t>
            </w:r>
          </w:p>
        </w:tc>
        <w:tc>
          <w:tcPr/>
          <w:p>
            <w:pPr>
              <w:pStyle w:val="Compact"/>
              <w:jc w:val="right"/>
            </w:pPr>
            <w:r>
              <w:t xml:space="preserve">94.5</w:t>
            </w:r>
          </w:p>
        </w:tc>
        <w:tc>
          <w:tcPr/>
          <w:p>
            <w:pPr>
              <w:pStyle w:val="Compact"/>
              <w:jc w:val="right"/>
            </w:pPr>
            <w:r>
              <w:t xml:space="preserve">104.4</w:t>
            </w:r>
          </w:p>
        </w:tc>
        <w:tc>
          <w:tcPr/>
          <w:p>
            <w:pPr>
              <w:pStyle w:val="Compact"/>
              <w:jc w:val="right"/>
            </w:pPr>
            <w:r>
              <w:t xml:space="preserve">120.7</w:t>
            </w:r>
          </w:p>
        </w:tc>
        <w:tc>
          <w:tcPr/>
          <w:p>
            <w:pPr>
              <w:pStyle w:val="Compact"/>
              <w:jc w:val="right"/>
            </w:pPr>
            <w:r>
              <w:t xml:space="preserve">63.7</w:t>
            </w:r>
          </w:p>
        </w:tc>
        <w:tc>
          <w:tcPr/>
          <w:p>
            <w:pPr>
              <w:pStyle w:val="Compact"/>
              <w:jc w:val="right"/>
            </w:pPr>
            <w:r>
              <w:t xml:space="preserve">89.3</w:t>
            </w:r>
          </w:p>
        </w:tc>
      </w:tr>
      <w:tr>
        <w:tc>
          <w:tcPr/>
          <w:p>
            <w:pPr>
              <w:pStyle w:val="Compact"/>
              <w:jc w:val="left"/>
            </w:pPr>
            <w:r>
              <w:t xml:space="preserve">37800</w:t>
            </w:r>
          </w:p>
        </w:tc>
        <w:tc>
          <w:tcPr/>
          <w:p>
            <w:pPr>
              <w:pStyle w:val="Compact"/>
              <w:jc w:val="left"/>
            </w:pPr>
            <w:r>
              <w:t xml:space="preserve">Toijala keskus</w:t>
            </w:r>
          </w:p>
        </w:tc>
        <w:tc>
          <w:tcPr/>
          <w:p>
            <w:pPr>
              <w:pStyle w:val="Compact"/>
              <w:jc w:val="right"/>
            </w:pPr>
            <w:r>
              <w:t xml:space="preserve">93.9</w:t>
            </w:r>
          </w:p>
        </w:tc>
        <w:tc>
          <w:tcPr/>
          <w:p>
            <w:pPr>
              <w:pStyle w:val="Compact"/>
              <w:jc w:val="right"/>
            </w:pPr>
            <w:r>
              <w:t xml:space="preserve">101.6</w:t>
            </w:r>
          </w:p>
        </w:tc>
        <w:tc>
          <w:tcPr/>
          <w:p>
            <w:pPr>
              <w:pStyle w:val="Compact"/>
              <w:jc w:val="right"/>
            </w:pPr>
            <w:r>
              <w:t xml:space="preserve">86.8</w:t>
            </w:r>
          </w:p>
        </w:tc>
        <w:tc>
          <w:tcPr/>
          <w:p>
            <w:pPr>
              <w:pStyle w:val="Compact"/>
              <w:jc w:val="right"/>
            </w:pPr>
            <w:r>
              <w:t xml:space="preserve">91.6</w:t>
            </w:r>
          </w:p>
        </w:tc>
        <w:tc>
          <w:tcPr/>
          <w:p>
            <w:pPr>
              <w:pStyle w:val="Compact"/>
              <w:jc w:val="right"/>
            </w:pPr>
            <w:r>
              <w:t xml:space="preserve">95.7</w:t>
            </w:r>
          </w:p>
        </w:tc>
      </w:tr>
      <w:tr>
        <w:tc>
          <w:tcPr/>
          <w:p>
            <w:pPr>
              <w:pStyle w:val="Compact"/>
              <w:jc w:val="left"/>
            </w:pPr>
            <w:r>
              <w:t xml:space="preserve">33420</w:t>
            </w:r>
          </w:p>
        </w:tc>
        <w:tc>
          <w:tcPr/>
          <w:p>
            <w:pPr>
              <w:pStyle w:val="Compact"/>
              <w:jc w:val="left"/>
            </w:pPr>
            <w:r>
              <w:t xml:space="preserve">Lamminpää</w:t>
            </w:r>
          </w:p>
        </w:tc>
        <w:tc>
          <w:tcPr/>
          <w:p>
            <w:pPr>
              <w:pStyle w:val="Compact"/>
              <w:jc w:val="right"/>
            </w:pPr>
            <w:r>
              <w:t xml:space="preserve">93.4</w:t>
            </w:r>
          </w:p>
        </w:tc>
        <w:tc>
          <w:tcPr/>
          <w:p>
            <w:pPr>
              <w:pStyle w:val="Compact"/>
              <w:jc w:val="right"/>
            </w:pPr>
            <w:r>
              <w:t xml:space="preserve">85.4</w:t>
            </w:r>
          </w:p>
        </w:tc>
        <w:tc>
          <w:tcPr/>
          <w:p>
            <w:pPr>
              <w:pStyle w:val="Compact"/>
              <w:jc w:val="right"/>
            </w:pPr>
            <w:r>
              <w:t xml:space="preserve">78.7</w:t>
            </w:r>
          </w:p>
        </w:tc>
        <w:tc>
          <w:tcPr/>
          <w:p>
            <w:pPr>
              <w:pStyle w:val="Compact"/>
              <w:jc w:val="right"/>
            </w:pPr>
            <w:r>
              <w:t xml:space="preserve">134.5</w:t>
            </w:r>
          </w:p>
        </w:tc>
        <w:tc>
          <w:tcPr/>
          <w:p>
            <w:pPr>
              <w:pStyle w:val="Compact"/>
              <w:jc w:val="right"/>
            </w:pPr>
            <w:r>
              <w:t xml:space="preserve">75.1</w:t>
            </w:r>
          </w:p>
        </w:tc>
      </w:tr>
      <w:tr>
        <w:tc>
          <w:tcPr/>
          <w:p>
            <w:pPr>
              <w:pStyle w:val="Compact"/>
              <w:jc w:val="left"/>
            </w:pPr>
            <w:r>
              <w:t xml:space="preserve">31930</w:t>
            </w:r>
          </w:p>
        </w:tc>
        <w:tc>
          <w:tcPr/>
          <w:p>
            <w:pPr>
              <w:pStyle w:val="Compact"/>
              <w:jc w:val="left"/>
            </w:pPr>
            <w:r>
              <w:t xml:space="preserve">Vanttila</w:t>
            </w:r>
          </w:p>
        </w:tc>
        <w:tc>
          <w:tcPr/>
          <w:p>
            <w:pPr>
              <w:pStyle w:val="Compact"/>
              <w:jc w:val="right"/>
            </w:pPr>
            <w:r>
              <w:t xml:space="preserve">93.3</w:t>
            </w:r>
          </w:p>
        </w:tc>
        <w:tc>
          <w:tcPr/>
          <w:p>
            <w:pPr>
              <w:pStyle w:val="Compact"/>
              <w:jc w:val="right"/>
            </w:pPr>
            <w:r>
              <w:t xml:space="preserve">97.0</w:t>
            </w:r>
          </w:p>
        </w:tc>
        <w:tc>
          <w:tcPr/>
          <w:p>
            <w:pPr>
              <w:pStyle w:val="Compact"/>
              <w:jc w:val="right"/>
            </w:pPr>
            <w:r>
              <w:t xml:space="preserve">119.8</w:t>
            </w:r>
          </w:p>
        </w:tc>
        <w:tc>
          <w:tcPr/>
          <w:p>
            <w:pPr>
              <w:pStyle w:val="Compact"/>
              <w:jc w:val="right"/>
            </w:pPr>
            <w:r>
              <w:t xml:space="preserve">66.0</w:t>
            </w:r>
          </w:p>
        </w:tc>
        <w:tc>
          <w:tcPr/>
          <w:p>
            <w:pPr>
              <w:pStyle w:val="Compact"/>
              <w:jc w:val="right"/>
            </w:pPr>
            <w:r>
              <w:t xml:space="preserve">90.6</w:t>
            </w:r>
          </w:p>
        </w:tc>
      </w:tr>
      <w:tr>
        <w:tc>
          <w:tcPr/>
          <w:p>
            <w:pPr>
              <w:pStyle w:val="Compact"/>
              <w:jc w:val="left"/>
            </w:pPr>
            <w:r>
              <w:t xml:space="preserve">35530</w:t>
            </w:r>
          </w:p>
        </w:tc>
        <w:tc>
          <w:tcPr/>
          <w:p>
            <w:pPr>
              <w:pStyle w:val="Compact"/>
              <w:jc w:val="left"/>
            </w:pPr>
            <w:r>
              <w:t xml:space="preserve">Lyly</w:t>
            </w:r>
          </w:p>
        </w:tc>
        <w:tc>
          <w:tcPr/>
          <w:p>
            <w:pPr>
              <w:pStyle w:val="Compact"/>
              <w:jc w:val="right"/>
            </w:pPr>
            <w:r>
              <w:t xml:space="preserve">93.2</w:t>
            </w:r>
          </w:p>
        </w:tc>
        <w:tc>
          <w:tcPr/>
          <w:p>
            <w:pPr>
              <w:pStyle w:val="Compact"/>
              <w:jc w:val="right"/>
            </w:pPr>
            <w:r>
              <w:t xml:space="preserve">111.4</w:t>
            </w:r>
          </w:p>
        </w:tc>
        <w:tc>
          <w:tcPr/>
          <w:p>
            <w:pPr>
              <w:pStyle w:val="Compact"/>
              <w:jc w:val="right"/>
            </w:pPr>
            <w:r>
              <w:t xml:space="preserve">108.5</w:t>
            </w:r>
          </w:p>
        </w:tc>
        <w:tc>
          <w:tcPr/>
          <w:p>
            <w:pPr>
              <w:pStyle w:val="Compact"/>
              <w:jc w:val="right"/>
            </w:pPr>
            <w:r>
              <w:t xml:space="preserve">55.9</w:t>
            </w:r>
          </w:p>
        </w:tc>
        <w:tc>
          <w:tcPr/>
          <w:p>
            <w:pPr>
              <w:pStyle w:val="Compact"/>
              <w:jc w:val="right"/>
            </w:pPr>
            <w:r>
              <w:t xml:space="preserve">96.8</w:t>
            </w:r>
          </w:p>
        </w:tc>
      </w:tr>
      <w:tr>
        <w:tc>
          <w:tcPr/>
          <w:p>
            <w:pPr>
              <w:pStyle w:val="Compact"/>
              <w:jc w:val="left"/>
            </w:pPr>
            <w:r>
              <w:t xml:space="preserve">37830</w:t>
            </w:r>
          </w:p>
        </w:tc>
        <w:tc>
          <w:tcPr/>
          <w:p>
            <w:pPr>
              <w:pStyle w:val="Compact"/>
              <w:jc w:val="left"/>
            </w:pPr>
            <w:r>
              <w:t xml:space="preserve">Viiala Keskus</w:t>
            </w:r>
          </w:p>
        </w:tc>
        <w:tc>
          <w:tcPr/>
          <w:p>
            <w:pPr>
              <w:pStyle w:val="Compact"/>
              <w:jc w:val="right"/>
            </w:pPr>
            <w:r>
              <w:t xml:space="preserve">93.0</w:t>
            </w:r>
          </w:p>
        </w:tc>
        <w:tc>
          <w:tcPr/>
          <w:p>
            <w:pPr>
              <w:pStyle w:val="Compact"/>
              <w:jc w:val="right"/>
            </w:pPr>
            <w:r>
              <w:t xml:space="preserve">103.2</w:t>
            </w:r>
          </w:p>
        </w:tc>
        <w:tc>
          <w:tcPr/>
          <w:p>
            <w:pPr>
              <w:pStyle w:val="Compact"/>
              <w:jc w:val="right"/>
            </w:pPr>
            <w:r>
              <w:t xml:space="preserve">89.0</w:t>
            </w:r>
          </w:p>
        </w:tc>
        <w:tc>
          <w:tcPr/>
          <w:p>
            <w:pPr>
              <w:pStyle w:val="Compact"/>
              <w:jc w:val="right"/>
            </w:pPr>
            <w:r>
              <w:t xml:space="preserve">84.3</w:t>
            </w:r>
          </w:p>
        </w:tc>
        <w:tc>
          <w:tcPr/>
          <w:p>
            <w:pPr>
              <w:pStyle w:val="Compact"/>
              <w:jc w:val="right"/>
            </w:pPr>
            <w:r>
              <w:t xml:space="preserve">95.5</w:t>
            </w:r>
          </w:p>
        </w:tc>
      </w:tr>
      <w:tr>
        <w:tc>
          <w:tcPr/>
          <w:p>
            <w:pPr>
              <w:pStyle w:val="Compact"/>
              <w:jc w:val="left"/>
            </w:pPr>
            <w:r>
              <w:t xml:space="preserve">39410</w:t>
            </w:r>
          </w:p>
        </w:tc>
        <w:tc>
          <w:tcPr/>
          <w:p>
            <w:pPr>
              <w:pStyle w:val="Compact"/>
              <w:jc w:val="left"/>
            </w:pPr>
            <w:r>
              <w:t xml:space="preserve">Luhalahti</w:t>
            </w:r>
          </w:p>
        </w:tc>
        <w:tc>
          <w:tcPr/>
          <w:p>
            <w:pPr>
              <w:pStyle w:val="Compact"/>
              <w:jc w:val="right"/>
            </w:pPr>
            <w:r>
              <w:t xml:space="preserve">93.0</w:t>
            </w:r>
          </w:p>
        </w:tc>
        <w:tc>
          <w:tcPr/>
          <w:p>
            <w:pPr>
              <w:pStyle w:val="Compact"/>
              <w:jc w:val="right"/>
            </w:pPr>
            <w:r>
              <w:t xml:space="preserve">96.8</w:t>
            </w:r>
          </w:p>
        </w:tc>
        <w:tc>
          <w:tcPr/>
          <w:p>
            <w:pPr>
              <w:pStyle w:val="Compact"/>
              <w:jc w:val="right"/>
            </w:pPr>
            <w:r>
              <w:t xml:space="preserve">94.2</w:t>
            </w:r>
          </w:p>
        </w:tc>
        <w:tc>
          <w:tcPr/>
          <w:p>
            <w:pPr>
              <w:pStyle w:val="Compact"/>
              <w:jc w:val="right"/>
            </w:pPr>
            <w:r>
              <w:t xml:space="preserve">53.6</w:t>
            </w:r>
          </w:p>
        </w:tc>
        <w:tc>
          <w:tcPr/>
          <w:p>
            <w:pPr>
              <w:pStyle w:val="Compact"/>
              <w:jc w:val="right"/>
            </w:pPr>
            <w:r>
              <w:t xml:space="preserve">127.4</w:t>
            </w:r>
          </w:p>
        </w:tc>
      </w:tr>
      <w:tr>
        <w:tc>
          <w:tcPr/>
          <w:p>
            <w:pPr>
              <w:pStyle w:val="Compact"/>
              <w:jc w:val="left"/>
            </w:pPr>
            <w:r>
              <w:t xml:space="preserve">33520</w:t>
            </w:r>
          </w:p>
        </w:tc>
        <w:tc>
          <w:tcPr/>
          <w:p>
            <w:pPr>
              <w:pStyle w:val="Compact"/>
              <w:jc w:val="left"/>
            </w:pPr>
            <w:r>
              <w:t xml:space="preserve">Keskussairaala-alue-Kauppi</w:t>
            </w:r>
          </w:p>
        </w:tc>
        <w:tc>
          <w:tcPr/>
          <w:p>
            <w:pPr>
              <w:pStyle w:val="Compact"/>
              <w:jc w:val="right"/>
            </w:pPr>
            <w:r>
              <w:t xml:space="preserve">92.9</w:t>
            </w:r>
          </w:p>
        </w:tc>
        <w:tc>
          <w:tcPr/>
          <w:p>
            <w:pPr>
              <w:pStyle w:val="Compact"/>
              <w:jc w:val="right"/>
            </w:pPr>
            <w:r>
              <w:t xml:space="preserve">125.3</w:t>
            </w:r>
          </w:p>
        </w:tc>
        <w:tc>
          <w:tcPr/>
          <w:p>
            <w:pPr>
              <w:pStyle w:val="Compact"/>
              <w:jc w:val="right"/>
            </w:pPr>
            <w:r>
              <w:t xml:space="preserve">103.1</w:t>
            </w:r>
          </w:p>
        </w:tc>
        <w:tc>
          <w:tcPr/>
          <w:p>
            <w:pPr>
              <w:pStyle w:val="Compact"/>
              <w:jc w:val="right"/>
            </w:pPr>
            <w:r>
              <w:t xml:space="preserve">91.6</w:t>
            </w:r>
          </w:p>
        </w:tc>
        <w:tc>
          <w:tcPr/>
          <w:p>
            <w:pPr>
              <w:pStyle w:val="Compact"/>
              <w:jc w:val="right"/>
            </w:pPr>
            <w:r>
              <w:t xml:space="preserve">51.5</w:t>
            </w:r>
          </w:p>
        </w:tc>
      </w:tr>
      <w:tr>
        <w:tc>
          <w:tcPr/>
          <w:p>
            <w:pPr>
              <w:pStyle w:val="Compact"/>
              <w:jc w:val="left"/>
            </w:pPr>
            <w:r>
              <w:t xml:space="preserve">39170</w:t>
            </w:r>
          </w:p>
        </w:tc>
        <w:tc>
          <w:tcPr/>
          <w:p>
            <w:pPr>
              <w:pStyle w:val="Compact"/>
              <w:jc w:val="left"/>
            </w:pPr>
            <w:r>
              <w:t xml:space="preserve">Jumesniemi</w:t>
            </w:r>
          </w:p>
        </w:tc>
        <w:tc>
          <w:tcPr/>
          <w:p>
            <w:pPr>
              <w:pStyle w:val="Compact"/>
              <w:jc w:val="right"/>
            </w:pPr>
            <w:r>
              <w:t xml:space="preserve">92.4</w:t>
            </w:r>
          </w:p>
        </w:tc>
        <w:tc>
          <w:tcPr/>
          <w:p>
            <w:pPr>
              <w:pStyle w:val="Compact"/>
              <w:jc w:val="right"/>
            </w:pPr>
            <w:r>
              <w:t xml:space="preserve">78.0</w:t>
            </w:r>
          </w:p>
        </w:tc>
        <w:tc>
          <w:tcPr/>
          <w:p>
            <w:pPr>
              <w:pStyle w:val="Compact"/>
              <w:jc w:val="right"/>
            </w:pPr>
            <w:r>
              <w:t xml:space="preserve">109.0</w:t>
            </w:r>
          </w:p>
        </w:tc>
        <w:tc>
          <w:tcPr/>
          <w:p>
            <w:pPr>
              <w:pStyle w:val="Compact"/>
              <w:jc w:val="right"/>
            </w:pPr>
            <w:r>
              <w:t xml:space="preserve">106.2</w:t>
            </w:r>
          </w:p>
        </w:tc>
        <w:tc>
          <w:tcPr/>
          <w:p>
            <w:pPr>
              <w:pStyle w:val="Compact"/>
              <w:jc w:val="right"/>
            </w:pPr>
            <w:r>
              <w:t xml:space="preserve">76.6</w:t>
            </w:r>
          </w:p>
        </w:tc>
      </w:tr>
      <w:tr>
        <w:tc>
          <w:tcPr/>
          <w:p>
            <w:pPr>
              <w:pStyle w:val="Compact"/>
              <w:jc w:val="left"/>
            </w:pPr>
            <w:r>
              <w:t xml:space="preserve">39290</w:t>
            </w:r>
          </w:p>
        </w:tc>
        <w:tc>
          <w:tcPr/>
          <w:p>
            <w:pPr>
              <w:pStyle w:val="Compact"/>
              <w:jc w:val="left"/>
            </w:pPr>
            <w:r>
              <w:t xml:space="preserve">Vesajärvi</w:t>
            </w:r>
          </w:p>
        </w:tc>
        <w:tc>
          <w:tcPr/>
          <w:p>
            <w:pPr>
              <w:pStyle w:val="Compact"/>
              <w:jc w:val="right"/>
            </w:pPr>
            <w:r>
              <w:t xml:space="preserve">92.3</w:t>
            </w:r>
          </w:p>
        </w:tc>
        <w:tc>
          <w:tcPr/>
          <w:p>
            <w:pPr>
              <w:pStyle w:val="Compact"/>
              <w:jc w:val="right"/>
            </w:pPr>
            <w:r>
              <w:t xml:space="preserve">64.0</w:t>
            </w:r>
          </w:p>
        </w:tc>
        <w:tc>
          <w:tcPr/>
          <w:p>
            <w:pPr>
              <w:pStyle w:val="Compact"/>
              <w:jc w:val="right"/>
            </w:pPr>
            <w:r>
              <w:t xml:space="preserve">127.5</w:t>
            </w:r>
          </w:p>
        </w:tc>
        <w:tc>
          <w:tcPr/>
          <w:p>
            <w:pPr>
              <w:pStyle w:val="Compact"/>
              <w:jc w:val="right"/>
            </w:pPr>
            <w:r>
              <w:t xml:space="preserve">99.4</w:t>
            </w:r>
          </w:p>
        </w:tc>
        <w:tc>
          <w:tcPr/>
          <w:p>
            <w:pPr>
              <w:pStyle w:val="Compact"/>
              <w:jc w:val="right"/>
            </w:pPr>
            <w:r>
              <w:t xml:space="preserve">78.3</w:t>
            </w:r>
          </w:p>
        </w:tc>
      </w:tr>
      <w:tr>
        <w:tc>
          <w:tcPr/>
          <w:p>
            <w:pPr>
              <w:pStyle w:val="Compact"/>
              <w:jc w:val="left"/>
            </w:pPr>
            <w:r>
              <w:t xml:space="preserve">39620</w:t>
            </w:r>
          </w:p>
        </w:tc>
        <w:tc>
          <w:tcPr/>
          <w:p>
            <w:pPr>
              <w:pStyle w:val="Compact"/>
              <w:jc w:val="left"/>
            </w:pPr>
            <w:r>
              <w:t xml:space="preserve">Kovesjoki</w:t>
            </w:r>
          </w:p>
        </w:tc>
        <w:tc>
          <w:tcPr/>
          <w:p>
            <w:pPr>
              <w:pStyle w:val="Compact"/>
              <w:jc w:val="right"/>
            </w:pPr>
            <w:r>
              <w:t xml:space="preserve">91.9</w:t>
            </w:r>
          </w:p>
        </w:tc>
        <w:tc>
          <w:tcPr/>
          <w:p>
            <w:pPr>
              <w:pStyle w:val="Compact"/>
              <w:jc w:val="right"/>
            </w:pPr>
            <w:r>
              <w:t xml:space="preserve">93.8</w:t>
            </w:r>
          </w:p>
        </w:tc>
        <w:tc>
          <w:tcPr/>
          <w:p>
            <w:pPr>
              <w:pStyle w:val="Compact"/>
              <w:jc w:val="right"/>
            </w:pPr>
            <w:r>
              <w:t xml:space="preserve">111.2</w:t>
            </w:r>
          </w:p>
        </w:tc>
        <w:tc>
          <w:tcPr/>
          <w:p>
            <w:pPr>
              <w:pStyle w:val="Compact"/>
              <w:jc w:val="right"/>
            </w:pPr>
            <w:r>
              <w:t xml:space="preserve">59.1</w:t>
            </w:r>
          </w:p>
        </w:tc>
        <w:tc>
          <w:tcPr/>
          <w:p>
            <w:pPr>
              <w:pStyle w:val="Compact"/>
              <w:jc w:val="right"/>
            </w:pPr>
            <w:r>
              <w:t xml:space="preserve">103.6</w:t>
            </w:r>
          </w:p>
        </w:tc>
      </w:tr>
      <w:tr>
        <w:tc>
          <w:tcPr/>
          <w:p>
            <w:pPr>
              <w:pStyle w:val="Compact"/>
              <w:jc w:val="left"/>
            </w:pPr>
            <w:r>
              <w:t xml:space="preserve">33470</w:t>
            </w:r>
          </w:p>
        </w:tc>
        <w:tc>
          <w:tcPr/>
          <w:p>
            <w:pPr>
              <w:pStyle w:val="Compact"/>
              <w:jc w:val="left"/>
            </w:pPr>
            <w:r>
              <w:t xml:space="preserve">Ylöjärvi Keskus</w:t>
            </w:r>
          </w:p>
        </w:tc>
        <w:tc>
          <w:tcPr/>
          <w:p>
            <w:pPr>
              <w:pStyle w:val="Compact"/>
              <w:jc w:val="right"/>
            </w:pPr>
            <w:r>
              <w:t xml:space="preserve">91.6</w:t>
            </w:r>
          </w:p>
        </w:tc>
        <w:tc>
          <w:tcPr/>
          <w:p>
            <w:pPr>
              <w:pStyle w:val="Compact"/>
              <w:jc w:val="right"/>
            </w:pPr>
            <w:r>
              <w:t xml:space="preserve">101.4</w:t>
            </w:r>
          </w:p>
        </w:tc>
        <w:tc>
          <w:tcPr/>
          <w:p>
            <w:pPr>
              <w:pStyle w:val="Compact"/>
              <w:jc w:val="right"/>
            </w:pPr>
            <w:r>
              <w:t xml:space="preserve">77.3</w:t>
            </w:r>
          </w:p>
        </w:tc>
        <w:tc>
          <w:tcPr/>
          <w:p>
            <w:pPr>
              <w:pStyle w:val="Compact"/>
              <w:jc w:val="right"/>
            </w:pPr>
            <w:r>
              <w:t xml:space="preserve">96.2</w:t>
            </w:r>
          </w:p>
        </w:tc>
        <w:tc>
          <w:tcPr/>
          <w:p>
            <w:pPr>
              <w:pStyle w:val="Compact"/>
              <w:jc w:val="right"/>
            </w:pPr>
            <w:r>
              <w:t xml:space="preserve">91.3</w:t>
            </w:r>
          </w:p>
        </w:tc>
      </w:tr>
      <w:tr>
        <w:tc>
          <w:tcPr/>
          <w:p>
            <w:pPr>
              <w:pStyle w:val="Compact"/>
              <w:jc w:val="left"/>
            </w:pPr>
            <w:r>
              <w:t xml:space="preserve">14980</w:t>
            </w:r>
          </w:p>
        </w:tc>
        <w:tc>
          <w:tcPr/>
          <w:p>
            <w:pPr>
              <w:pStyle w:val="Compact"/>
              <w:jc w:val="left"/>
            </w:pPr>
            <w:r>
              <w:t xml:space="preserve">Kuohijoki</w:t>
            </w:r>
          </w:p>
        </w:tc>
        <w:tc>
          <w:tcPr/>
          <w:p>
            <w:pPr>
              <w:pStyle w:val="Compact"/>
              <w:jc w:val="right"/>
            </w:pPr>
            <w:r>
              <w:t xml:space="preserve">91.5</w:t>
            </w:r>
          </w:p>
        </w:tc>
        <w:tc>
          <w:tcPr/>
          <w:p>
            <w:pPr>
              <w:pStyle w:val="Compact"/>
              <w:jc w:val="right"/>
            </w:pPr>
            <w:r>
              <w:t xml:space="preserve">NA</w:t>
            </w:r>
          </w:p>
        </w:tc>
        <w:tc>
          <w:tcPr/>
          <w:p>
            <w:pPr>
              <w:pStyle w:val="Compact"/>
              <w:jc w:val="right"/>
            </w:pPr>
            <w:r>
              <w:t xml:space="preserve">106.9</w:t>
            </w:r>
          </w:p>
        </w:tc>
        <w:tc>
          <w:tcPr/>
          <w:p>
            <w:pPr>
              <w:pStyle w:val="Compact"/>
              <w:jc w:val="right"/>
            </w:pPr>
            <w:r>
              <w:t xml:space="preserve">64.3</w:t>
            </w:r>
          </w:p>
        </w:tc>
        <w:tc>
          <w:tcPr/>
          <w:p>
            <w:pPr>
              <w:pStyle w:val="Compact"/>
              <w:jc w:val="right"/>
            </w:pPr>
            <w:r>
              <w:t xml:space="preserve">103.3</w:t>
            </w:r>
          </w:p>
        </w:tc>
      </w:tr>
      <w:tr>
        <w:tc>
          <w:tcPr/>
          <w:p>
            <w:pPr>
              <w:pStyle w:val="Compact"/>
              <w:jc w:val="left"/>
            </w:pPr>
            <w:r>
              <w:t xml:space="preserve">36430</w:t>
            </w:r>
          </w:p>
        </w:tc>
        <w:tc>
          <w:tcPr/>
          <w:p>
            <w:pPr>
              <w:pStyle w:val="Compact"/>
              <w:jc w:val="left"/>
            </w:pPr>
            <w:r>
              <w:t xml:space="preserve">Pakkala</w:t>
            </w:r>
          </w:p>
        </w:tc>
        <w:tc>
          <w:tcPr/>
          <w:p>
            <w:pPr>
              <w:pStyle w:val="Compact"/>
              <w:jc w:val="right"/>
            </w:pPr>
            <w:r>
              <w:t xml:space="preserve">91.5</w:t>
            </w:r>
          </w:p>
        </w:tc>
        <w:tc>
          <w:tcPr/>
          <w:p>
            <w:pPr>
              <w:pStyle w:val="Compact"/>
              <w:jc w:val="right"/>
            </w:pPr>
            <w:r>
              <w:t xml:space="preserve">89.0</w:t>
            </w:r>
          </w:p>
        </w:tc>
        <w:tc>
          <w:tcPr/>
          <w:p>
            <w:pPr>
              <w:pStyle w:val="Compact"/>
              <w:jc w:val="right"/>
            </w:pPr>
            <w:r>
              <w:t xml:space="preserve">91.2</w:t>
            </w:r>
          </w:p>
        </w:tc>
        <w:tc>
          <w:tcPr/>
          <w:p>
            <w:pPr>
              <w:pStyle w:val="Compact"/>
              <w:jc w:val="right"/>
            </w:pPr>
            <w:r>
              <w:t xml:space="preserve">82.1</w:t>
            </w:r>
          </w:p>
        </w:tc>
        <w:tc>
          <w:tcPr/>
          <w:p>
            <w:pPr>
              <w:pStyle w:val="Compact"/>
              <w:jc w:val="right"/>
            </w:pPr>
            <w:r>
              <w:t xml:space="preserve">103.9</w:t>
            </w:r>
          </w:p>
        </w:tc>
      </w:tr>
      <w:tr>
        <w:tc>
          <w:tcPr/>
          <w:p>
            <w:pPr>
              <w:pStyle w:val="Compact"/>
              <w:jc w:val="left"/>
            </w:pPr>
            <w:r>
              <w:t xml:space="preserve">36570</w:t>
            </w:r>
          </w:p>
        </w:tc>
        <w:tc>
          <w:tcPr/>
          <w:p>
            <w:pPr>
              <w:pStyle w:val="Compact"/>
              <w:jc w:val="left"/>
            </w:pPr>
            <w:r>
              <w:t xml:space="preserve">Kaivanto</w:t>
            </w:r>
          </w:p>
        </w:tc>
        <w:tc>
          <w:tcPr/>
          <w:p>
            <w:pPr>
              <w:pStyle w:val="Compact"/>
              <w:jc w:val="right"/>
            </w:pPr>
            <w:r>
              <w:t xml:space="preserve">91.0</w:t>
            </w:r>
          </w:p>
        </w:tc>
        <w:tc>
          <w:tcPr/>
          <w:p>
            <w:pPr>
              <w:pStyle w:val="Compact"/>
              <w:jc w:val="right"/>
            </w:pPr>
            <w:r>
              <w:t xml:space="preserve">76.5</w:t>
            </w:r>
          </w:p>
        </w:tc>
        <w:tc>
          <w:tcPr/>
          <w:p>
            <w:pPr>
              <w:pStyle w:val="Compact"/>
              <w:jc w:val="right"/>
            </w:pPr>
            <w:r>
              <w:t xml:space="preserve">123.1</w:t>
            </w:r>
          </w:p>
        </w:tc>
        <w:tc>
          <w:tcPr/>
          <w:p>
            <w:pPr>
              <w:pStyle w:val="Compact"/>
              <w:jc w:val="right"/>
            </w:pPr>
            <w:r>
              <w:t xml:space="preserve">86.8</w:t>
            </w:r>
          </w:p>
        </w:tc>
        <w:tc>
          <w:tcPr/>
          <w:p>
            <w:pPr>
              <w:pStyle w:val="Compact"/>
              <w:jc w:val="right"/>
            </w:pPr>
            <w:r>
              <w:t xml:space="preserve">77.4</w:t>
            </w:r>
          </w:p>
        </w:tc>
      </w:tr>
      <w:tr>
        <w:tc>
          <w:tcPr/>
          <w:p>
            <w:pPr>
              <w:pStyle w:val="Compact"/>
              <w:jc w:val="left"/>
            </w:pPr>
            <w:r>
              <w:t xml:space="preserve">39780</w:t>
            </w:r>
          </w:p>
        </w:tc>
        <w:tc>
          <w:tcPr/>
          <w:p>
            <w:pPr>
              <w:pStyle w:val="Compact"/>
              <w:jc w:val="left"/>
            </w:pPr>
            <w:r>
              <w:t xml:space="preserve">Alaskylä</w:t>
            </w:r>
          </w:p>
        </w:tc>
        <w:tc>
          <w:tcPr/>
          <w:p>
            <w:pPr>
              <w:pStyle w:val="Compact"/>
              <w:jc w:val="right"/>
            </w:pPr>
            <w:r>
              <w:t xml:space="preserve">90.5</w:t>
            </w:r>
          </w:p>
        </w:tc>
        <w:tc>
          <w:tcPr/>
          <w:p>
            <w:pPr>
              <w:pStyle w:val="Compact"/>
              <w:jc w:val="right"/>
            </w:pPr>
            <w:r>
              <w:t xml:space="preserve">89.0</w:t>
            </w:r>
          </w:p>
        </w:tc>
        <w:tc>
          <w:tcPr/>
          <w:p>
            <w:pPr>
              <w:pStyle w:val="Compact"/>
              <w:jc w:val="right"/>
            </w:pPr>
            <w:r>
              <w:t xml:space="preserve">101.6</w:t>
            </w:r>
          </w:p>
        </w:tc>
        <w:tc>
          <w:tcPr/>
          <w:p>
            <w:pPr>
              <w:pStyle w:val="Compact"/>
              <w:jc w:val="right"/>
            </w:pPr>
            <w:r>
              <w:t xml:space="preserve">72.0</w:t>
            </w:r>
          </w:p>
        </w:tc>
        <w:tc>
          <w:tcPr/>
          <w:p>
            <w:pPr>
              <w:pStyle w:val="Compact"/>
              <w:jc w:val="right"/>
            </w:pPr>
            <w:r>
              <w:t xml:space="preserve">99.3</w:t>
            </w:r>
          </w:p>
        </w:tc>
      </w:tr>
      <w:tr>
        <w:tc>
          <w:tcPr/>
          <w:p>
            <w:pPr>
              <w:pStyle w:val="Compact"/>
              <w:jc w:val="left"/>
            </w:pPr>
            <w:r>
              <w:t xml:space="preserve">33300</w:t>
            </w:r>
          </w:p>
        </w:tc>
        <w:tc>
          <w:tcPr/>
          <w:p>
            <w:pPr>
              <w:pStyle w:val="Compact"/>
              <w:jc w:val="left"/>
            </w:pPr>
            <w:r>
              <w:t xml:space="preserve">Rahola</w:t>
            </w:r>
          </w:p>
        </w:tc>
        <w:tc>
          <w:tcPr/>
          <w:p>
            <w:pPr>
              <w:pStyle w:val="Compact"/>
              <w:jc w:val="right"/>
            </w:pPr>
            <w:r>
              <w:t xml:space="preserve">90.4</w:t>
            </w:r>
          </w:p>
        </w:tc>
        <w:tc>
          <w:tcPr/>
          <w:p>
            <w:pPr>
              <w:pStyle w:val="Compact"/>
              <w:jc w:val="right"/>
            </w:pPr>
            <w:r>
              <w:t xml:space="preserve">91.9</w:t>
            </w:r>
          </w:p>
        </w:tc>
        <w:tc>
          <w:tcPr/>
          <w:p>
            <w:pPr>
              <w:pStyle w:val="Compact"/>
              <w:jc w:val="right"/>
            </w:pPr>
            <w:r>
              <w:t xml:space="preserve">77.4</w:t>
            </w:r>
          </w:p>
        </w:tc>
        <w:tc>
          <w:tcPr/>
          <w:p>
            <w:pPr>
              <w:pStyle w:val="Compact"/>
              <w:jc w:val="right"/>
            </w:pPr>
            <w:r>
              <w:t xml:space="preserve">124.5</w:t>
            </w:r>
          </w:p>
        </w:tc>
        <w:tc>
          <w:tcPr/>
          <w:p>
            <w:pPr>
              <w:pStyle w:val="Compact"/>
              <w:jc w:val="right"/>
            </w:pPr>
            <w:r>
              <w:t xml:space="preserve">67.8</w:t>
            </w:r>
          </w:p>
        </w:tc>
      </w:tr>
      <w:tr>
        <w:tc>
          <w:tcPr/>
          <w:p>
            <w:pPr>
              <w:pStyle w:val="Compact"/>
              <w:jc w:val="left"/>
            </w:pPr>
            <w:r>
              <w:t xml:space="preserve">36220</w:t>
            </w:r>
          </w:p>
        </w:tc>
        <w:tc>
          <w:tcPr/>
          <w:p>
            <w:pPr>
              <w:pStyle w:val="Compact"/>
              <w:jc w:val="left"/>
            </w:pPr>
            <w:r>
              <w:t xml:space="preserve">Suorama</w:t>
            </w:r>
          </w:p>
        </w:tc>
        <w:tc>
          <w:tcPr/>
          <w:p>
            <w:pPr>
              <w:pStyle w:val="Compact"/>
              <w:jc w:val="right"/>
            </w:pPr>
            <w:r>
              <w:t xml:space="preserve">90.2</w:t>
            </w:r>
          </w:p>
        </w:tc>
        <w:tc>
          <w:tcPr/>
          <w:p>
            <w:pPr>
              <w:pStyle w:val="Compact"/>
              <w:jc w:val="right"/>
            </w:pPr>
            <w:r>
              <w:t xml:space="preserve">92.8</w:t>
            </w:r>
          </w:p>
        </w:tc>
        <w:tc>
          <w:tcPr/>
          <w:p>
            <w:pPr>
              <w:pStyle w:val="Compact"/>
              <w:jc w:val="right"/>
            </w:pPr>
            <w:r>
              <w:t xml:space="preserve">82.1</w:t>
            </w:r>
          </w:p>
        </w:tc>
        <w:tc>
          <w:tcPr/>
          <w:p>
            <w:pPr>
              <w:pStyle w:val="Compact"/>
              <w:jc w:val="right"/>
            </w:pPr>
            <w:r>
              <w:t xml:space="preserve">107.4</w:t>
            </w:r>
          </w:p>
        </w:tc>
        <w:tc>
          <w:tcPr/>
          <w:p>
            <w:pPr>
              <w:pStyle w:val="Compact"/>
              <w:jc w:val="right"/>
            </w:pPr>
            <w:r>
              <w:t xml:space="preserve">78.5</w:t>
            </w:r>
          </w:p>
        </w:tc>
      </w:tr>
      <w:tr>
        <w:tc>
          <w:tcPr/>
          <w:p>
            <w:pPr>
              <w:pStyle w:val="Compact"/>
              <w:jc w:val="left"/>
            </w:pPr>
            <w:r>
              <w:t xml:space="preserve">37740</w:t>
            </w:r>
          </w:p>
        </w:tc>
        <w:tc>
          <w:tcPr/>
          <w:p>
            <w:pPr>
              <w:pStyle w:val="Compact"/>
              <w:jc w:val="left"/>
            </w:pPr>
            <w:r>
              <w:t xml:space="preserve">Haukila</w:t>
            </w:r>
          </w:p>
        </w:tc>
        <w:tc>
          <w:tcPr/>
          <w:p>
            <w:pPr>
              <w:pStyle w:val="Compact"/>
              <w:jc w:val="right"/>
            </w:pPr>
            <w:r>
              <w:t xml:space="preserve">89.8</w:t>
            </w:r>
          </w:p>
        </w:tc>
        <w:tc>
          <w:tcPr/>
          <w:p>
            <w:pPr>
              <w:pStyle w:val="Compact"/>
              <w:jc w:val="right"/>
            </w:pPr>
            <w:r>
              <w:t xml:space="preserve">82.8</w:t>
            </w:r>
          </w:p>
        </w:tc>
        <w:tc>
          <w:tcPr/>
          <w:p>
            <w:pPr>
              <w:pStyle w:val="Compact"/>
              <w:jc w:val="right"/>
            </w:pPr>
            <w:r>
              <w:t xml:space="preserve">106.8</w:t>
            </w:r>
          </w:p>
        </w:tc>
        <w:tc>
          <w:tcPr/>
          <w:p>
            <w:pPr>
              <w:pStyle w:val="Compact"/>
              <w:jc w:val="right"/>
            </w:pPr>
            <w:r>
              <w:t xml:space="preserve">72.4</w:t>
            </w:r>
          </w:p>
        </w:tc>
        <w:tc>
          <w:tcPr/>
          <w:p>
            <w:pPr>
              <w:pStyle w:val="Compact"/>
              <w:jc w:val="right"/>
            </w:pPr>
            <w:r>
              <w:t xml:space="preserve">97.1</w:t>
            </w:r>
          </w:p>
        </w:tc>
      </w:tr>
      <w:tr>
        <w:tc>
          <w:tcPr/>
          <w:p>
            <w:pPr>
              <w:pStyle w:val="Compact"/>
              <w:jc w:val="left"/>
            </w:pPr>
            <w:r>
              <w:t xml:space="preserve">35820</w:t>
            </w:r>
          </w:p>
        </w:tc>
        <w:tc>
          <w:tcPr/>
          <w:p>
            <w:pPr>
              <w:pStyle w:val="Compact"/>
              <w:jc w:val="left"/>
            </w:pPr>
            <w:r>
              <w:t xml:space="preserve">Asemakulma-Mustalahti</w:t>
            </w:r>
          </w:p>
        </w:tc>
        <w:tc>
          <w:tcPr/>
          <w:p>
            <w:pPr>
              <w:pStyle w:val="Compact"/>
              <w:jc w:val="right"/>
            </w:pPr>
            <w:r>
              <w:t xml:space="preserve">89.7</w:t>
            </w:r>
          </w:p>
        </w:tc>
        <w:tc>
          <w:tcPr/>
          <w:p>
            <w:pPr>
              <w:pStyle w:val="Compact"/>
              <w:jc w:val="right"/>
            </w:pPr>
            <w:r>
              <w:t xml:space="preserve">90.8</w:t>
            </w:r>
          </w:p>
        </w:tc>
        <w:tc>
          <w:tcPr/>
          <w:p>
            <w:pPr>
              <w:pStyle w:val="Compact"/>
              <w:jc w:val="right"/>
            </w:pPr>
            <w:r>
              <w:t xml:space="preserve">84.3</w:t>
            </w:r>
          </w:p>
        </w:tc>
        <w:tc>
          <w:tcPr/>
          <w:p>
            <w:pPr>
              <w:pStyle w:val="Compact"/>
              <w:jc w:val="right"/>
            </w:pPr>
            <w:r>
              <w:t xml:space="preserve">87.5</w:t>
            </w:r>
          </w:p>
        </w:tc>
        <w:tc>
          <w:tcPr/>
          <w:p>
            <w:pPr>
              <w:pStyle w:val="Compact"/>
              <w:jc w:val="right"/>
            </w:pPr>
            <w:r>
              <w:t xml:space="preserve">96.1</w:t>
            </w:r>
          </w:p>
        </w:tc>
      </w:tr>
      <w:tr>
        <w:tc>
          <w:tcPr/>
          <w:p>
            <w:pPr>
              <w:pStyle w:val="Compact"/>
              <w:jc w:val="left"/>
            </w:pPr>
            <w:r>
              <w:t xml:space="preserve">36600</w:t>
            </w:r>
          </w:p>
        </w:tc>
        <w:tc>
          <w:tcPr/>
          <w:p>
            <w:pPr>
              <w:pStyle w:val="Compact"/>
              <w:jc w:val="left"/>
            </w:pPr>
            <w:r>
              <w:t xml:space="preserve">Pälkäne Keskus</w:t>
            </w:r>
          </w:p>
        </w:tc>
        <w:tc>
          <w:tcPr/>
          <w:p>
            <w:pPr>
              <w:pStyle w:val="Compact"/>
              <w:jc w:val="right"/>
            </w:pPr>
            <w:r>
              <w:t xml:space="preserve">89.3</w:t>
            </w:r>
          </w:p>
        </w:tc>
        <w:tc>
          <w:tcPr/>
          <w:p>
            <w:pPr>
              <w:pStyle w:val="Compact"/>
              <w:jc w:val="right"/>
            </w:pPr>
            <w:r>
              <w:t xml:space="preserve">101.3</w:t>
            </w:r>
          </w:p>
        </w:tc>
        <w:tc>
          <w:tcPr/>
          <w:p>
            <w:pPr>
              <w:pStyle w:val="Compact"/>
              <w:jc w:val="right"/>
            </w:pPr>
            <w:r>
              <w:t xml:space="preserve">89.6</w:t>
            </w:r>
          </w:p>
        </w:tc>
        <w:tc>
          <w:tcPr/>
          <w:p>
            <w:pPr>
              <w:pStyle w:val="Compact"/>
              <w:jc w:val="right"/>
            </w:pPr>
            <w:r>
              <w:t xml:space="preserve">76.5</w:t>
            </w:r>
          </w:p>
        </w:tc>
        <w:tc>
          <w:tcPr/>
          <w:p>
            <w:pPr>
              <w:pStyle w:val="Compact"/>
              <w:jc w:val="right"/>
            </w:pPr>
            <w:r>
              <w:t xml:space="preserve">89.9</w:t>
            </w:r>
          </w:p>
        </w:tc>
      </w:tr>
      <w:tr>
        <w:tc>
          <w:tcPr/>
          <w:p>
            <w:pPr>
              <w:pStyle w:val="Compact"/>
              <w:jc w:val="left"/>
            </w:pPr>
            <w:r>
              <w:t xml:space="preserve">17780</w:t>
            </w:r>
          </w:p>
        </w:tc>
        <w:tc>
          <w:tcPr/>
          <w:p>
            <w:pPr>
              <w:pStyle w:val="Compact"/>
              <w:jc w:val="left"/>
            </w:pPr>
            <w:r>
              <w:t xml:space="preserve">Harmoinen</w:t>
            </w:r>
          </w:p>
        </w:tc>
        <w:tc>
          <w:tcPr/>
          <w:p>
            <w:pPr>
              <w:pStyle w:val="Compact"/>
              <w:jc w:val="right"/>
            </w:pPr>
            <w:r>
              <w:t xml:space="preserve">89.2</w:t>
            </w:r>
          </w:p>
        </w:tc>
        <w:tc>
          <w:tcPr/>
          <w:p>
            <w:pPr>
              <w:pStyle w:val="Compact"/>
              <w:jc w:val="right"/>
            </w:pPr>
            <w:r>
              <w:t xml:space="preserve">85.7</w:t>
            </w:r>
          </w:p>
        </w:tc>
        <w:tc>
          <w:tcPr/>
          <w:p>
            <w:pPr>
              <w:pStyle w:val="Compact"/>
              <w:jc w:val="right"/>
            </w:pPr>
            <w:r>
              <w:t xml:space="preserve">120.3</w:t>
            </w:r>
          </w:p>
        </w:tc>
        <w:tc>
          <w:tcPr/>
          <w:p>
            <w:pPr>
              <w:pStyle w:val="Compact"/>
              <w:jc w:val="right"/>
            </w:pPr>
            <w:r>
              <w:t xml:space="preserve">66.6</w:t>
            </w:r>
          </w:p>
        </w:tc>
        <w:tc>
          <w:tcPr/>
          <w:p>
            <w:pPr>
              <w:pStyle w:val="Compact"/>
              <w:jc w:val="right"/>
            </w:pPr>
            <w:r>
              <w:t xml:space="preserve">84.2</w:t>
            </w:r>
          </w:p>
        </w:tc>
      </w:tr>
      <w:tr>
        <w:tc>
          <w:tcPr/>
          <w:p>
            <w:pPr>
              <w:pStyle w:val="Compact"/>
              <w:jc w:val="left"/>
            </w:pPr>
            <w:r>
              <w:t xml:space="preserve">37180</w:t>
            </w:r>
          </w:p>
        </w:tc>
        <w:tc>
          <w:tcPr/>
          <w:p>
            <w:pPr>
              <w:pStyle w:val="Compact"/>
              <w:jc w:val="left"/>
            </w:pPr>
            <w:r>
              <w:t xml:space="preserve">Sarkola</w:t>
            </w:r>
          </w:p>
        </w:tc>
        <w:tc>
          <w:tcPr/>
          <w:p>
            <w:pPr>
              <w:pStyle w:val="Compact"/>
              <w:jc w:val="right"/>
            </w:pPr>
            <w:r>
              <w:t xml:space="preserve">89.1</w:t>
            </w:r>
          </w:p>
        </w:tc>
        <w:tc>
          <w:tcPr/>
          <w:p>
            <w:pPr>
              <w:pStyle w:val="Compact"/>
              <w:jc w:val="right"/>
            </w:pPr>
            <w:r>
              <w:t xml:space="preserve">86.6</w:t>
            </w:r>
          </w:p>
        </w:tc>
        <w:tc>
          <w:tcPr/>
          <w:p>
            <w:pPr>
              <w:pStyle w:val="Compact"/>
              <w:jc w:val="right"/>
            </w:pPr>
            <w:r>
              <w:t xml:space="preserve">112.9</w:t>
            </w:r>
          </w:p>
        </w:tc>
        <w:tc>
          <w:tcPr/>
          <w:p>
            <w:pPr>
              <w:pStyle w:val="Compact"/>
              <w:jc w:val="right"/>
            </w:pPr>
            <w:r>
              <w:t xml:space="preserve">93.8</w:t>
            </w:r>
          </w:p>
        </w:tc>
        <w:tc>
          <w:tcPr/>
          <w:p>
            <w:pPr>
              <w:pStyle w:val="Compact"/>
              <w:jc w:val="right"/>
            </w:pPr>
            <w:r>
              <w:t xml:space="preserve">63.2</w:t>
            </w:r>
          </w:p>
        </w:tc>
      </w:tr>
      <w:tr>
        <w:tc>
          <w:tcPr/>
          <w:p>
            <w:pPr>
              <w:pStyle w:val="Compact"/>
              <w:jc w:val="left"/>
            </w:pPr>
            <w:r>
              <w:t xml:space="preserve">39380</w:t>
            </w:r>
          </w:p>
        </w:tc>
        <w:tc>
          <w:tcPr/>
          <w:p>
            <w:pPr>
              <w:pStyle w:val="Compact"/>
              <w:jc w:val="left"/>
            </w:pPr>
            <w:r>
              <w:t xml:space="preserve">Lavajärvi</w:t>
            </w:r>
          </w:p>
        </w:tc>
        <w:tc>
          <w:tcPr/>
          <w:p>
            <w:pPr>
              <w:pStyle w:val="Compact"/>
              <w:jc w:val="right"/>
            </w:pPr>
            <w:r>
              <w:t xml:space="preserve">89.1</w:t>
            </w:r>
          </w:p>
        </w:tc>
        <w:tc>
          <w:tcPr/>
          <w:p>
            <w:pPr>
              <w:pStyle w:val="Compact"/>
              <w:jc w:val="right"/>
            </w:pPr>
            <w:r>
              <w:t xml:space="preserve">81.5</w:t>
            </w:r>
          </w:p>
        </w:tc>
        <w:tc>
          <w:tcPr/>
          <w:p>
            <w:pPr>
              <w:pStyle w:val="Compact"/>
              <w:jc w:val="right"/>
            </w:pPr>
            <w:r>
              <w:t xml:space="preserve">112.2</w:t>
            </w:r>
          </w:p>
        </w:tc>
        <w:tc>
          <w:tcPr/>
          <w:p>
            <w:pPr>
              <w:pStyle w:val="Compact"/>
              <w:jc w:val="right"/>
            </w:pPr>
            <w:r>
              <w:t xml:space="preserve">96.5</w:t>
            </w:r>
          </w:p>
        </w:tc>
        <w:tc>
          <w:tcPr/>
          <w:p>
            <w:pPr>
              <w:pStyle w:val="Compact"/>
              <w:jc w:val="right"/>
            </w:pPr>
            <w:r>
              <w:t xml:space="preserve">66.3</w:t>
            </w:r>
          </w:p>
        </w:tc>
      </w:tr>
      <w:tr>
        <w:tc>
          <w:tcPr/>
          <w:p>
            <w:pPr>
              <w:pStyle w:val="Compact"/>
              <w:jc w:val="left"/>
            </w:pPr>
            <w:r>
              <w:t xml:space="preserve">35100</w:t>
            </w:r>
          </w:p>
        </w:tc>
        <w:tc>
          <w:tcPr/>
          <w:p>
            <w:pPr>
              <w:pStyle w:val="Compact"/>
              <w:jc w:val="left"/>
            </w:pPr>
            <w:r>
              <w:t xml:space="preserve">Orivesi Asemanseutu</w:t>
            </w:r>
          </w:p>
        </w:tc>
        <w:tc>
          <w:tcPr/>
          <w:p>
            <w:pPr>
              <w:pStyle w:val="Compact"/>
              <w:jc w:val="right"/>
            </w:pPr>
            <w:r>
              <w:t xml:space="preserve">88.7</w:t>
            </w:r>
          </w:p>
        </w:tc>
        <w:tc>
          <w:tcPr/>
          <w:p>
            <w:pPr>
              <w:pStyle w:val="Compact"/>
              <w:jc w:val="right"/>
            </w:pPr>
            <w:r>
              <w:t xml:space="preserve">80.6</w:t>
            </w:r>
          </w:p>
        </w:tc>
        <w:tc>
          <w:tcPr/>
          <w:p>
            <w:pPr>
              <w:pStyle w:val="Compact"/>
              <w:jc w:val="right"/>
            </w:pPr>
            <w:r>
              <w:t xml:space="preserve">88.4</w:t>
            </w:r>
          </w:p>
        </w:tc>
        <w:tc>
          <w:tcPr/>
          <w:p>
            <w:pPr>
              <w:pStyle w:val="Compact"/>
              <w:jc w:val="right"/>
            </w:pPr>
            <w:r>
              <w:t xml:space="preserve">100.3</w:t>
            </w:r>
          </w:p>
        </w:tc>
        <w:tc>
          <w:tcPr/>
          <w:p>
            <w:pPr>
              <w:pStyle w:val="Compact"/>
              <w:jc w:val="right"/>
            </w:pPr>
            <w:r>
              <w:t xml:space="preserve">85.6</w:t>
            </w:r>
          </w:p>
        </w:tc>
      </w:tr>
      <w:tr>
        <w:tc>
          <w:tcPr/>
          <w:p>
            <w:pPr>
              <w:pStyle w:val="Compact"/>
              <w:jc w:val="left"/>
            </w:pPr>
            <w:r>
              <w:t xml:space="preserve">39100</w:t>
            </w:r>
          </w:p>
        </w:tc>
        <w:tc>
          <w:tcPr/>
          <w:p>
            <w:pPr>
              <w:pStyle w:val="Compact"/>
              <w:jc w:val="left"/>
            </w:pPr>
            <w:r>
              <w:t xml:space="preserve">Hämeenkyrö Keskus</w:t>
            </w:r>
          </w:p>
        </w:tc>
        <w:tc>
          <w:tcPr/>
          <w:p>
            <w:pPr>
              <w:pStyle w:val="Compact"/>
              <w:jc w:val="right"/>
            </w:pPr>
            <w:r>
              <w:t xml:space="preserve">88.7</w:t>
            </w:r>
          </w:p>
        </w:tc>
        <w:tc>
          <w:tcPr/>
          <w:p>
            <w:pPr>
              <w:pStyle w:val="Compact"/>
              <w:jc w:val="right"/>
            </w:pPr>
            <w:r>
              <w:t xml:space="preserve">105.6</w:t>
            </w:r>
          </w:p>
        </w:tc>
        <w:tc>
          <w:tcPr/>
          <w:p>
            <w:pPr>
              <w:pStyle w:val="Compact"/>
              <w:jc w:val="right"/>
            </w:pPr>
            <w:r>
              <w:t xml:space="preserve">84.7</w:t>
            </w:r>
          </w:p>
        </w:tc>
        <w:tc>
          <w:tcPr/>
          <w:p>
            <w:pPr>
              <w:pStyle w:val="Compact"/>
              <w:jc w:val="right"/>
            </w:pPr>
            <w:r>
              <w:t xml:space="preserve">73.1</w:t>
            </w:r>
          </w:p>
        </w:tc>
        <w:tc>
          <w:tcPr/>
          <w:p>
            <w:pPr>
              <w:pStyle w:val="Compact"/>
              <w:jc w:val="right"/>
            </w:pPr>
            <w:r>
              <w:t xml:space="preserve">91.6</w:t>
            </w:r>
          </w:p>
        </w:tc>
      </w:tr>
      <w:tr>
        <w:tc>
          <w:tcPr/>
          <w:p>
            <w:pPr>
              <w:pStyle w:val="Compact"/>
              <w:jc w:val="left"/>
            </w:pPr>
            <w:r>
              <w:t xml:space="preserve">34150</w:t>
            </w:r>
          </w:p>
        </w:tc>
        <w:tc>
          <w:tcPr/>
          <w:p>
            <w:pPr>
              <w:pStyle w:val="Compact"/>
              <w:jc w:val="left"/>
            </w:pPr>
            <w:r>
              <w:t xml:space="preserve">Kyrönlahti</w:t>
            </w:r>
          </w:p>
        </w:tc>
        <w:tc>
          <w:tcPr/>
          <w:p>
            <w:pPr>
              <w:pStyle w:val="Compact"/>
              <w:jc w:val="right"/>
            </w:pPr>
            <w:r>
              <w:t xml:space="preserve">88.4</w:t>
            </w:r>
          </w:p>
        </w:tc>
        <w:tc>
          <w:tcPr/>
          <w:p>
            <w:pPr>
              <w:pStyle w:val="Compact"/>
              <w:jc w:val="right"/>
            </w:pPr>
            <w:r>
              <w:t xml:space="preserve">69.9</w:t>
            </w:r>
          </w:p>
        </w:tc>
        <w:tc>
          <w:tcPr/>
          <w:p>
            <w:pPr>
              <w:pStyle w:val="Compact"/>
              <w:jc w:val="right"/>
            </w:pPr>
            <w:r>
              <w:t xml:space="preserve">96.9</w:t>
            </w:r>
          </w:p>
        </w:tc>
        <w:tc>
          <w:tcPr/>
          <w:p>
            <w:pPr>
              <w:pStyle w:val="Compact"/>
              <w:jc w:val="right"/>
            </w:pPr>
            <w:r>
              <w:t xml:space="preserve">96.9</w:t>
            </w:r>
          </w:p>
        </w:tc>
        <w:tc>
          <w:tcPr/>
          <w:p>
            <w:pPr>
              <w:pStyle w:val="Compact"/>
              <w:jc w:val="right"/>
            </w:pPr>
            <w:r>
              <w:t xml:space="preserve">89.8</w:t>
            </w:r>
          </w:p>
        </w:tc>
      </w:tr>
      <w:tr>
        <w:tc>
          <w:tcPr/>
          <w:p>
            <w:pPr>
              <w:pStyle w:val="Compact"/>
              <w:jc w:val="left"/>
            </w:pPr>
            <w:r>
              <w:t xml:space="preserve">33560</w:t>
            </w:r>
          </w:p>
        </w:tc>
        <w:tc>
          <w:tcPr/>
          <w:p>
            <w:pPr>
              <w:pStyle w:val="Compact"/>
              <w:jc w:val="left"/>
            </w:pPr>
            <w:r>
              <w:t xml:space="preserve">Takahuhti</w:t>
            </w:r>
          </w:p>
        </w:tc>
        <w:tc>
          <w:tcPr/>
          <w:p>
            <w:pPr>
              <w:pStyle w:val="Compact"/>
              <w:jc w:val="right"/>
            </w:pPr>
            <w:r>
              <w:t xml:space="preserve">88.3</w:t>
            </w:r>
          </w:p>
        </w:tc>
        <w:tc>
          <w:tcPr/>
          <w:p>
            <w:pPr>
              <w:pStyle w:val="Compact"/>
              <w:jc w:val="right"/>
            </w:pPr>
            <w:r>
              <w:t xml:space="preserve">108.8</w:t>
            </w:r>
          </w:p>
        </w:tc>
        <w:tc>
          <w:tcPr/>
          <w:p>
            <w:pPr>
              <w:pStyle w:val="Compact"/>
              <w:jc w:val="right"/>
            </w:pPr>
            <w:r>
              <w:t xml:space="preserve">86.5</w:t>
            </w:r>
          </w:p>
        </w:tc>
        <w:tc>
          <w:tcPr/>
          <w:p>
            <w:pPr>
              <w:pStyle w:val="Compact"/>
              <w:jc w:val="right"/>
            </w:pPr>
            <w:r>
              <w:t xml:space="preserve">89.1</w:t>
            </w:r>
          </w:p>
        </w:tc>
        <w:tc>
          <w:tcPr/>
          <w:p>
            <w:pPr>
              <w:pStyle w:val="Compact"/>
              <w:jc w:val="right"/>
            </w:pPr>
            <w:r>
              <w:t xml:space="preserve">68.9</w:t>
            </w:r>
          </w:p>
        </w:tc>
      </w:tr>
      <w:tr>
        <w:tc>
          <w:tcPr/>
          <w:p>
            <w:pPr>
              <w:pStyle w:val="Compact"/>
              <w:jc w:val="left"/>
            </w:pPr>
            <w:r>
              <w:t xml:space="preserve">39180</w:t>
            </w:r>
          </w:p>
        </w:tc>
        <w:tc>
          <w:tcPr/>
          <w:p>
            <w:pPr>
              <w:pStyle w:val="Compact"/>
              <w:jc w:val="left"/>
            </w:pPr>
            <w:r>
              <w:t xml:space="preserve">Herttuala</w:t>
            </w:r>
          </w:p>
        </w:tc>
        <w:tc>
          <w:tcPr/>
          <w:p>
            <w:pPr>
              <w:pStyle w:val="Compact"/>
              <w:jc w:val="right"/>
            </w:pPr>
            <w:r>
              <w:t xml:space="preserve">87.7</w:t>
            </w:r>
          </w:p>
        </w:tc>
        <w:tc>
          <w:tcPr/>
          <w:p>
            <w:pPr>
              <w:pStyle w:val="Compact"/>
              <w:jc w:val="right"/>
            </w:pPr>
            <w:r>
              <w:t xml:space="preserve">67.5</w:t>
            </w:r>
          </w:p>
        </w:tc>
        <w:tc>
          <w:tcPr/>
          <w:p>
            <w:pPr>
              <w:pStyle w:val="Compact"/>
              <w:jc w:val="right"/>
            </w:pPr>
            <w:r>
              <w:t xml:space="preserve">93.9</w:t>
            </w:r>
          </w:p>
        </w:tc>
        <w:tc>
          <w:tcPr/>
          <w:p>
            <w:pPr>
              <w:pStyle w:val="Compact"/>
              <w:jc w:val="right"/>
            </w:pPr>
            <w:r>
              <w:t xml:space="preserve">116.4</w:t>
            </w:r>
          </w:p>
        </w:tc>
        <w:tc>
          <w:tcPr/>
          <w:p>
            <w:pPr>
              <w:pStyle w:val="Compact"/>
              <w:jc w:val="right"/>
            </w:pPr>
            <w:r>
              <w:t xml:space="preserve">73.0</w:t>
            </w:r>
          </w:p>
        </w:tc>
      </w:tr>
      <w:tr>
        <w:tc>
          <w:tcPr/>
          <w:p>
            <w:pPr>
              <w:pStyle w:val="Compact"/>
              <w:jc w:val="left"/>
            </w:pPr>
            <w:r>
              <w:t xml:space="preserve">34740</w:t>
            </w:r>
          </w:p>
        </w:tc>
        <w:tc>
          <w:tcPr/>
          <w:p>
            <w:pPr>
              <w:pStyle w:val="Compact"/>
              <w:jc w:val="left"/>
            </w:pPr>
            <w:r>
              <w:t xml:space="preserve">Koro</w:t>
            </w:r>
          </w:p>
        </w:tc>
        <w:tc>
          <w:tcPr/>
          <w:p>
            <w:pPr>
              <w:pStyle w:val="Compact"/>
              <w:jc w:val="right"/>
            </w:pPr>
            <w:r>
              <w:t xml:space="preserve">87.2</w:t>
            </w:r>
          </w:p>
        </w:tc>
        <w:tc>
          <w:tcPr/>
          <w:p>
            <w:pPr>
              <w:pStyle w:val="Compact"/>
              <w:jc w:val="right"/>
            </w:pPr>
            <w:r>
              <w:t xml:space="preserve">109.9</w:t>
            </w:r>
          </w:p>
        </w:tc>
        <w:tc>
          <w:tcPr/>
          <w:p>
            <w:pPr>
              <w:pStyle w:val="Compact"/>
              <w:jc w:val="right"/>
            </w:pPr>
            <w:r>
              <w:t xml:space="preserve">109.5</w:t>
            </w:r>
          </w:p>
        </w:tc>
        <w:tc>
          <w:tcPr/>
          <w:p>
            <w:pPr>
              <w:pStyle w:val="Compact"/>
              <w:jc w:val="right"/>
            </w:pPr>
            <w:r>
              <w:t xml:space="preserve">74.5</w:t>
            </w:r>
          </w:p>
        </w:tc>
        <w:tc>
          <w:tcPr/>
          <w:p>
            <w:pPr>
              <w:pStyle w:val="Compact"/>
              <w:jc w:val="right"/>
            </w:pPr>
            <w:r>
              <w:t xml:space="preserve">54.7</w:t>
            </w:r>
          </w:p>
        </w:tc>
      </w:tr>
      <w:tr>
        <w:tc>
          <w:tcPr/>
          <w:p>
            <w:pPr>
              <w:pStyle w:val="Compact"/>
              <w:jc w:val="left"/>
            </w:pPr>
            <w:r>
              <w:t xml:space="preserve">33240</w:t>
            </w:r>
          </w:p>
        </w:tc>
        <w:tc>
          <w:tcPr/>
          <w:p>
            <w:pPr>
              <w:pStyle w:val="Compact"/>
              <w:jc w:val="left"/>
            </w:pPr>
            <w:r>
              <w:t xml:space="preserve">Tahmela</w:t>
            </w:r>
          </w:p>
        </w:tc>
        <w:tc>
          <w:tcPr/>
          <w:p>
            <w:pPr>
              <w:pStyle w:val="Compact"/>
              <w:jc w:val="right"/>
            </w:pPr>
            <w:r>
              <w:t xml:space="preserve">87.0</w:t>
            </w:r>
          </w:p>
        </w:tc>
        <w:tc>
          <w:tcPr/>
          <w:p>
            <w:pPr>
              <w:pStyle w:val="Compact"/>
              <w:jc w:val="right"/>
            </w:pPr>
            <w:r>
              <w:t xml:space="preserve">95.1</w:t>
            </w:r>
          </w:p>
        </w:tc>
        <w:tc>
          <w:tcPr/>
          <w:p>
            <w:pPr>
              <w:pStyle w:val="Compact"/>
              <w:jc w:val="right"/>
            </w:pPr>
            <w:r>
              <w:t xml:space="preserve">78.3</w:t>
            </w:r>
          </w:p>
        </w:tc>
        <w:tc>
          <w:tcPr/>
          <w:p>
            <w:pPr>
              <w:pStyle w:val="Compact"/>
              <w:jc w:val="right"/>
            </w:pPr>
            <w:r>
              <w:t xml:space="preserve">131.2</w:t>
            </w:r>
          </w:p>
        </w:tc>
        <w:tc>
          <w:tcPr/>
          <w:p>
            <w:pPr>
              <w:pStyle w:val="Compact"/>
              <w:jc w:val="right"/>
            </w:pPr>
            <w:r>
              <w:t xml:space="preserve">43.7</w:t>
            </w:r>
          </w:p>
        </w:tc>
      </w:tr>
      <w:tr>
        <w:tc>
          <w:tcPr/>
          <w:p>
            <w:pPr>
              <w:pStyle w:val="Compact"/>
              <w:jc w:val="left"/>
            </w:pPr>
            <w:r>
              <w:t xml:space="preserve">37370</w:t>
            </w:r>
          </w:p>
        </w:tc>
        <w:tc>
          <w:tcPr/>
          <w:p>
            <w:pPr>
              <w:pStyle w:val="Compact"/>
              <w:jc w:val="left"/>
            </w:pPr>
            <w:r>
              <w:t xml:space="preserve">Narva</w:t>
            </w:r>
          </w:p>
        </w:tc>
        <w:tc>
          <w:tcPr/>
          <w:p>
            <w:pPr>
              <w:pStyle w:val="Compact"/>
              <w:jc w:val="right"/>
            </w:pPr>
            <w:r>
              <w:t xml:space="preserve">87.0</w:t>
            </w:r>
          </w:p>
        </w:tc>
        <w:tc>
          <w:tcPr/>
          <w:p>
            <w:pPr>
              <w:pStyle w:val="Compact"/>
              <w:jc w:val="right"/>
            </w:pPr>
            <w:r>
              <w:t xml:space="preserve">98.3</w:t>
            </w:r>
          </w:p>
        </w:tc>
        <w:tc>
          <w:tcPr/>
          <w:p>
            <w:pPr>
              <w:pStyle w:val="Compact"/>
              <w:jc w:val="right"/>
            </w:pPr>
            <w:r>
              <w:t xml:space="preserve">107.7</w:t>
            </w:r>
          </w:p>
        </w:tc>
        <w:tc>
          <w:tcPr/>
          <w:p>
            <w:pPr>
              <w:pStyle w:val="Compact"/>
              <w:jc w:val="right"/>
            </w:pPr>
            <w:r>
              <w:t xml:space="preserve">57.3</w:t>
            </w:r>
          </w:p>
        </w:tc>
        <w:tc>
          <w:tcPr/>
          <w:p>
            <w:pPr>
              <w:pStyle w:val="Compact"/>
              <w:jc w:val="right"/>
            </w:pPr>
            <w:r>
              <w:t xml:space="preserve">84.5</w:t>
            </w:r>
          </w:p>
        </w:tc>
      </w:tr>
      <w:tr>
        <w:tc>
          <w:tcPr/>
          <w:p>
            <w:pPr>
              <w:pStyle w:val="Compact"/>
              <w:jc w:val="left"/>
            </w:pPr>
            <w:r>
              <w:t xml:space="preserve">39340</w:t>
            </w:r>
          </w:p>
        </w:tc>
        <w:tc>
          <w:tcPr/>
          <w:p>
            <w:pPr>
              <w:pStyle w:val="Compact"/>
              <w:jc w:val="left"/>
            </w:pPr>
            <w:r>
              <w:t xml:space="preserve">Karhe</w:t>
            </w:r>
          </w:p>
        </w:tc>
        <w:tc>
          <w:tcPr/>
          <w:p>
            <w:pPr>
              <w:pStyle w:val="Compact"/>
              <w:jc w:val="right"/>
            </w:pPr>
            <w:r>
              <w:t xml:space="preserve">86.8</w:t>
            </w:r>
          </w:p>
        </w:tc>
        <w:tc>
          <w:tcPr/>
          <w:p>
            <w:pPr>
              <w:pStyle w:val="Compact"/>
              <w:jc w:val="right"/>
            </w:pPr>
            <w:r>
              <w:t xml:space="preserve">80.8</w:t>
            </w:r>
          </w:p>
        </w:tc>
        <w:tc>
          <w:tcPr/>
          <w:p>
            <w:pPr>
              <w:pStyle w:val="Compact"/>
              <w:jc w:val="right"/>
            </w:pPr>
            <w:r>
              <w:t xml:space="preserve">91.1</w:t>
            </w:r>
          </w:p>
        </w:tc>
        <w:tc>
          <w:tcPr/>
          <w:p>
            <w:pPr>
              <w:pStyle w:val="Compact"/>
              <w:jc w:val="right"/>
            </w:pPr>
            <w:r>
              <w:t xml:space="preserve">82.3</w:t>
            </w:r>
          </w:p>
        </w:tc>
        <w:tc>
          <w:tcPr/>
          <w:p>
            <w:pPr>
              <w:pStyle w:val="Compact"/>
              <w:jc w:val="right"/>
            </w:pPr>
            <w:r>
              <w:t xml:space="preserve">93.2</w:t>
            </w:r>
          </w:p>
        </w:tc>
      </w:tr>
      <w:tr>
        <w:tc>
          <w:tcPr/>
          <w:p>
            <w:pPr>
              <w:pStyle w:val="Compact"/>
              <w:jc w:val="left"/>
            </w:pPr>
            <w:r>
              <w:t xml:space="preserve">33870</w:t>
            </w:r>
          </w:p>
        </w:tc>
        <w:tc>
          <w:tcPr/>
          <w:p>
            <w:pPr>
              <w:pStyle w:val="Compact"/>
              <w:jc w:val="left"/>
            </w:pPr>
            <w:r>
              <w:t xml:space="preserve">Vuores</w:t>
            </w:r>
          </w:p>
        </w:tc>
        <w:tc>
          <w:tcPr/>
          <w:p>
            <w:pPr>
              <w:pStyle w:val="Compact"/>
              <w:jc w:val="right"/>
            </w:pPr>
            <w:r>
              <w:t xml:space="preserve">86.6</w:t>
            </w:r>
          </w:p>
        </w:tc>
        <w:tc>
          <w:tcPr/>
          <w:p>
            <w:pPr>
              <w:pStyle w:val="Compact"/>
              <w:jc w:val="right"/>
            </w:pPr>
            <w:r>
              <w:t xml:space="preserve">114.0</w:t>
            </w:r>
          </w:p>
        </w:tc>
        <w:tc>
          <w:tcPr/>
          <w:p>
            <w:pPr>
              <w:pStyle w:val="Compact"/>
              <w:jc w:val="right"/>
            </w:pPr>
            <w:r>
              <w:t xml:space="preserve">87.7</w:t>
            </w:r>
          </w:p>
        </w:tc>
        <w:tc>
          <w:tcPr/>
          <w:p>
            <w:pPr>
              <w:pStyle w:val="Compact"/>
              <w:jc w:val="right"/>
            </w:pPr>
            <w:r>
              <w:t xml:space="preserve">104.6</w:t>
            </w:r>
          </w:p>
        </w:tc>
        <w:tc>
          <w:tcPr/>
          <w:p>
            <w:pPr>
              <w:pStyle w:val="Compact"/>
              <w:jc w:val="right"/>
            </w:pPr>
            <w:r>
              <w:t xml:space="preserve">40.1</w:t>
            </w:r>
          </w:p>
        </w:tc>
      </w:tr>
      <w:tr>
        <w:tc>
          <w:tcPr/>
          <w:p>
            <w:pPr>
              <w:pStyle w:val="Compact"/>
              <w:jc w:val="left"/>
            </w:pPr>
            <w:r>
              <w:t xml:space="preserve">37720</w:t>
            </w:r>
          </w:p>
        </w:tc>
        <w:tc>
          <w:tcPr/>
          <w:p>
            <w:pPr>
              <w:pStyle w:val="Compact"/>
              <w:jc w:val="left"/>
            </w:pPr>
            <w:r>
              <w:t xml:space="preserve">Ritvala</w:t>
            </w:r>
          </w:p>
        </w:tc>
        <w:tc>
          <w:tcPr/>
          <w:p>
            <w:pPr>
              <w:pStyle w:val="Compact"/>
              <w:jc w:val="right"/>
            </w:pPr>
            <w:r>
              <w:t xml:space="preserve">86.4</w:t>
            </w:r>
          </w:p>
        </w:tc>
        <w:tc>
          <w:tcPr/>
          <w:p>
            <w:pPr>
              <w:pStyle w:val="Compact"/>
              <w:jc w:val="right"/>
            </w:pPr>
            <w:r>
              <w:t xml:space="preserve">89.4</w:t>
            </w:r>
          </w:p>
        </w:tc>
        <w:tc>
          <w:tcPr/>
          <w:p>
            <w:pPr>
              <w:pStyle w:val="Compact"/>
              <w:jc w:val="right"/>
            </w:pPr>
            <w:r>
              <w:t xml:space="preserve">99.4</w:t>
            </w:r>
          </w:p>
        </w:tc>
        <w:tc>
          <w:tcPr/>
          <w:p>
            <w:pPr>
              <w:pStyle w:val="Compact"/>
              <w:jc w:val="right"/>
            </w:pPr>
            <w:r>
              <w:t xml:space="preserve">86.8</w:t>
            </w:r>
          </w:p>
        </w:tc>
        <w:tc>
          <w:tcPr/>
          <w:p>
            <w:pPr>
              <w:pStyle w:val="Compact"/>
              <w:jc w:val="right"/>
            </w:pPr>
            <w:r>
              <w:t xml:space="preserve">70.1</w:t>
            </w:r>
          </w:p>
        </w:tc>
      </w:tr>
      <w:tr>
        <w:tc>
          <w:tcPr/>
          <w:p>
            <w:pPr>
              <w:pStyle w:val="Compact"/>
              <w:jc w:val="left"/>
            </w:pPr>
            <w:r>
              <w:t xml:space="preserve">37150</w:t>
            </w:r>
          </w:p>
        </w:tc>
        <w:tc>
          <w:tcPr/>
          <w:p>
            <w:pPr>
              <w:pStyle w:val="Compact"/>
              <w:jc w:val="left"/>
            </w:pPr>
            <w:r>
              <w:t xml:space="preserve">Kankaantaka</w:t>
            </w:r>
          </w:p>
        </w:tc>
        <w:tc>
          <w:tcPr/>
          <w:p>
            <w:pPr>
              <w:pStyle w:val="Compact"/>
              <w:jc w:val="right"/>
            </w:pPr>
            <w:r>
              <w:t xml:space="preserve">86.2</w:t>
            </w:r>
          </w:p>
        </w:tc>
        <w:tc>
          <w:tcPr/>
          <w:p>
            <w:pPr>
              <w:pStyle w:val="Compact"/>
              <w:jc w:val="right"/>
            </w:pPr>
            <w:r>
              <w:t xml:space="preserve">88.7</w:t>
            </w:r>
          </w:p>
        </w:tc>
        <w:tc>
          <w:tcPr/>
          <w:p>
            <w:pPr>
              <w:pStyle w:val="Compact"/>
              <w:jc w:val="right"/>
            </w:pPr>
            <w:r>
              <w:t xml:space="preserve">71.4</w:t>
            </w:r>
          </w:p>
        </w:tc>
        <w:tc>
          <w:tcPr/>
          <w:p>
            <w:pPr>
              <w:pStyle w:val="Compact"/>
              <w:jc w:val="right"/>
            </w:pPr>
            <w:r>
              <w:t xml:space="preserve">97.0</w:t>
            </w:r>
          </w:p>
        </w:tc>
        <w:tc>
          <w:tcPr/>
          <w:p>
            <w:pPr>
              <w:pStyle w:val="Compact"/>
              <w:jc w:val="right"/>
            </w:pPr>
            <w:r>
              <w:t xml:space="preserve">87.8</w:t>
            </w:r>
          </w:p>
        </w:tc>
      </w:tr>
      <w:tr>
        <w:tc>
          <w:tcPr/>
          <w:p>
            <w:pPr>
              <w:pStyle w:val="Compact"/>
              <w:jc w:val="left"/>
            </w:pPr>
            <w:r>
              <w:t xml:space="preserve">37350</w:t>
            </w:r>
          </w:p>
        </w:tc>
        <w:tc>
          <w:tcPr/>
          <w:p>
            <w:pPr>
              <w:pStyle w:val="Compact"/>
              <w:jc w:val="left"/>
            </w:pPr>
            <w:r>
              <w:t xml:space="preserve">Rämsöö</w:t>
            </w:r>
          </w:p>
        </w:tc>
        <w:tc>
          <w:tcPr/>
          <w:p>
            <w:pPr>
              <w:pStyle w:val="Compact"/>
              <w:jc w:val="right"/>
            </w:pPr>
            <w:r>
              <w:t xml:space="preserve">85.9</w:t>
            </w:r>
          </w:p>
        </w:tc>
        <w:tc>
          <w:tcPr/>
          <w:p>
            <w:pPr>
              <w:pStyle w:val="Compact"/>
              <w:jc w:val="right"/>
            </w:pPr>
            <w:r>
              <w:t xml:space="preserve">69.4</w:t>
            </w:r>
          </w:p>
        </w:tc>
        <w:tc>
          <w:tcPr/>
          <w:p>
            <w:pPr>
              <w:pStyle w:val="Compact"/>
              <w:jc w:val="right"/>
            </w:pPr>
            <w:r>
              <w:t xml:space="preserve">79.3</w:t>
            </w:r>
          </w:p>
        </w:tc>
        <w:tc>
          <w:tcPr/>
          <w:p>
            <w:pPr>
              <w:pStyle w:val="Compact"/>
              <w:jc w:val="right"/>
            </w:pPr>
            <w:r>
              <w:t xml:space="preserve">95.8</w:t>
            </w:r>
          </w:p>
        </w:tc>
        <w:tc>
          <w:tcPr/>
          <w:p>
            <w:pPr>
              <w:pStyle w:val="Compact"/>
              <w:jc w:val="right"/>
            </w:pPr>
            <w:r>
              <w:t xml:space="preserve">99.0</w:t>
            </w:r>
          </w:p>
        </w:tc>
      </w:tr>
      <w:tr>
        <w:tc>
          <w:tcPr/>
          <w:p>
            <w:pPr>
              <w:pStyle w:val="Compact"/>
              <w:jc w:val="left"/>
            </w:pPr>
            <w:r>
              <w:t xml:space="preserve">33820</w:t>
            </w:r>
          </w:p>
        </w:tc>
        <w:tc>
          <w:tcPr/>
          <w:p>
            <w:pPr>
              <w:pStyle w:val="Compact"/>
              <w:jc w:val="left"/>
            </w:pPr>
            <w:r>
              <w:t xml:space="preserve">Koivistonkylä</w:t>
            </w:r>
          </w:p>
        </w:tc>
        <w:tc>
          <w:tcPr/>
          <w:p>
            <w:pPr>
              <w:pStyle w:val="Compact"/>
              <w:jc w:val="right"/>
            </w:pPr>
            <w:r>
              <w:t xml:space="preserve">85.7</w:t>
            </w:r>
          </w:p>
        </w:tc>
        <w:tc>
          <w:tcPr/>
          <w:p>
            <w:pPr>
              <w:pStyle w:val="Compact"/>
              <w:jc w:val="right"/>
            </w:pPr>
            <w:r>
              <w:t xml:space="preserve">90.2</w:t>
            </w:r>
          </w:p>
        </w:tc>
        <w:tc>
          <w:tcPr/>
          <w:p>
            <w:pPr>
              <w:pStyle w:val="Compact"/>
              <w:jc w:val="right"/>
            </w:pPr>
            <w:r>
              <w:t xml:space="preserve">84.0</w:t>
            </w:r>
          </w:p>
        </w:tc>
        <w:tc>
          <w:tcPr/>
          <w:p>
            <w:pPr>
              <w:pStyle w:val="Compact"/>
              <w:jc w:val="right"/>
            </w:pPr>
            <w:r>
              <w:t xml:space="preserve">105.6</w:t>
            </w:r>
          </w:p>
        </w:tc>
        <w:tc>
          <w:tcPr/>
          <w:p>
            <w:pPr>
              <w:pStyle w:val="Compact"/>
              <w:jc w:val="right"/>
            </w:pPr>
            <w:r>
              <w:t xml:space="preserve">63.0</w:t>
            </w:r>
          </w:p>
        </w:tc>
      </w:tr>
      <w:tr>
        <w:tc>
          <w:tcPr/>
          <w:p>
            <w:pPr>
              <w:pStyle w:val="Compact"/>
              <w:jc w:val="left"/>
            </w:pPr>
            <w:r>
              <w:t xml:space="preserve">39110</w:t>
            </w:r>
          </w:p>
        </w:tc>
        <w:tc>
          <w:tcPr/>
          <w:p>
            <w:pPr>
              <w:pStyle w:val="Compact"/>
              <w:jc w:val="left"/>
            </w:pPr>
            <w:r>
              <w:t xml:space="preserve">Simuna</w:t>
            </w:r>
          </w:p>
        </w:tc>
        <w:tc>
          <w:tcPr/>
          <w:p>
            <w:pPr>
              <w:pStyle w:val="Compact"/>
              <w:jc w:val="right"/>
            </w:pPr>
            <w:r>
              <w:t xml:space="preserve">85.5</w:t>
            </w:r>
          </w:p>
        </w:tc>
        <w:tc>
          <w:tcPr/>
          <w:p>
            <w:pPr>
              <w:pStyle w:val="Compact"/>
              <w:jc w:val="right"/>
            </w:pPr>
            <w:r>
              <w:t xml:space="preserve">89.2</w:t>
            </w:r>
          </w:p>
        </w:tc>
        <w:tc>
          <w:tcPr/>
          <w:p>
            <w:pPr>
              <w:pStyle w:val="Compact"/>
              <w:jc w:val="right"/>
            </w:pPr>
            <w:r>
              <w:t xml:space="preserve">96.4</w:t>
            </w:r>
          </w:p>
        </w:tc>
        <w:tc>
          <w:tcPr/>
          <w:p>
            <w:pPr>
              <w:pStyle w:val="Compact"/>
              <w:jc w:val="right"/>
            </w:pPr>
            <w:r>
              <w:t xml:space="preserve">64.6</w:t>
            </w:r>
          </w:p>
        </w:tc>
        <w:tc>
          <w:tcPr/>
          <w:p>
            <w:pPr>
              <w:pStyle w:val="Compact"/>
              <w:jc w:val="right"/>
            </w:pPr>
            <w:r>
              <w:t xml:space="preserve">92.0</w:t>
            </w:r>
          </w:p>
        </w:tc>
      </w:tr>
      <w:tr>
        <w:tc>
          <w:tcPr/>
          <w:p>
            <w:pPr>
              <w:pStyle w:val="Compact"/>
              <w:jc w:val="left"/>
            </w:pPr>
            <w:r>
              <w:t xml:space="preserve">37130</w:t>
            </w:r>
          </w:p>
        </w:tc>
        <w:tc>
          <w:tcPr/>
          <w:p>
            <w:pPr>
              <w:pStyle w:val="Compact"/>
              <w:jc w:val="left"/>
            </w:pPr>
            <w:r>
              <w:t xml:space="preserve">Alhoniitty</w:t>
            </w:r>
          </w:p>
        </w:tc>
        <w:tc>
          <w:tcPr/>
          <w:p>
            <w:pPr>
              <w:pStyle w:val="Compact"/>
              <w:jc w:val="right"/>
            </w:pPr>
            <w:r>
              <w:t xml:space="preserve">84.1</w:t>
            </w:r>
          </w:p>
        </w:tc>
        <w:tc>
          <w:tcPr/>
          <w:p>
            <w:pPr>
              <w:pStyle w:val="Compact"/>
              <w:jc w:val="right"/>
            </w:pPr>
            <w:r>
              <w:t xml:space="preserve">74.4</w:t>
            </w:r>
          </w:p>
        </w:tc>
        <w:tc>
          <w:tcPr/>
          <w:p>
            <w:pPr>
              <w:pStyle w:val="Compact"/>
              <w:jc w:val="right"/>
            </w:pPr>
            <w:r>
              <w:t xml:space="preserve">72.2</w:t>
            </w:r>
          </w:p>
        </w:tc>
        <w:tc>
          <w:tcPr/>
          <w:p>
            <w:pPr>
              <w:pStyle w:val="Compact"/>
              <w:jc w:val="right"/>
            </w:pPr>
            <w:r>
              <w:t xml:space="preserve">110.3</w:t>
            </w:r>
          </w:p>
        </w:tc>
        <w:tc>
          <w:tcPr/>
          <w:p>
            <w:pPr>
              <w:pStyle w:val="Compact"/>
              <w:jc w:val="right"/>
            </w:pPr>
            <w:r>
              <w:t xml:space="preserve">79.4</w:t>
            </w:r>
          </w:p>
        </w:tc>
      </w:tr>
      <w:tr>
        <w:tc>
          <w:tcPr/>
          <w:p>
            <w:pPr>
              <w:pStyle w:val="Compact"/>
              <w:jc w:val="left"/>
            </w:pPr>
            <w:r>
              <w:t xml:space="preserve">38140</w:t>
            </w:r>
          </w:p>
        </w:tc>
        <w:tc>
          <w:tcPr/>
          <w:p>
            <w:pPr>
              <w:pStyle w:val="Compact"/>
              <w:jc w:val="left"/>
            </w:pPr>
            <w:r>
              <w:t xml:space="preserve">Kärppälä</w:t>
            </w:r>
          </w:p>
        </w:tc>
        <w:tc>
          <w:tcPr/>
          <w:p>
            <w:pPr>
              <w:pStyle w:val="Compact"/>
              <w:jc w:val="right"/>
            </w:pPr>
            <w:r>
              <w:t xml:space="preserve">83.1</w:t>
            </w:r>
          </w:p>
        </w:tc>
        <w:tc>
          <w:tcPr/>
          <w:p>
            <w:pPr>
              <w:pStyle w:val="Compact"/>
              <w:jc w:val="right"/>
            </w:pPr>
            <w:r>
              <w:t xml:space="preserve">81.1</w:t>
            </w:r>
          </w:p>
        </w:tc>
        <w:tc>
          <w:tcPr/>
          <w:p>
            <w:pPr>
              <w:pStyle w:val="Compact"/>
              <w:jc w:val="right"/>
            </w:pPr>
            <w:r>
              <w:t xml:space="preserve">101.3</w:t>
            </w:r>
          </w:p>
        </w:tc>
        <w:tc>
          <w:tcPr/>
          <w:p>
            <w:pPr>
              <w:pStyle w:val="Compact"/>
              <w:jc w:val="right"/>
            </w:pPr>
            <w:r>
              <w:t xml:space="preserve">76.7</w:t>
            </w:r>
          </w:p>
        </w:tc>
        <w:tc>
          <w:tcPr/>
          <w:p>
            <w:pPr>
              <w:pStyle w:val="Compact"/>
              <w:jc w:val="right"/>
            </w:pPr>
            <w:r>
              <w:t xml:space="preserve">73.2</w:t>
            </w:r>
          </w:p>
        </w:tc>
      </w:tr>
      <w:tr>
        <w:tc>
          <w:tcPr/>
          <w:p>
            <w:pPr>
              <w:pStyle w:val="Compact"/>
              <w:jc w:val="left"/>
            </w:pPr>
            <w:r>
              <w:t xml:space="preserve">38100</w:t>
            </w:r>
          </w:p>
        </w:tc>
        <w:tc>
          <w:tcPr/>
          <w:p>
            <w:pPr>
              <w:pStyle w:val="Compact"/>
              <w:jc w:val="left"/>
            </w:pPr>
            <w:r>
              <w:t xml:space="preserve">Karkku</w:t>
            </w:r>
          </w:p>
        </w:tc>
        <w:tc>
          <w:tcPr/>
          <w:p>
            <w:pPr>
              <w:pStyle w:val="Compact"/>
              <w:jc w:val="right"/>
            </w:pPr>
            <w:r>
              <w:t xml:space="preserve">82.8</w:t>
            </w:r>
          </w:p>
        </w:tc>
        <w:tc>
          <w:tcPr/>
          <w:p>
            <w:pPr>
              <w:pStyle w:val="Compact"/>
              <w:jc w:val="right"/>
            </w:pPr>
            <w:r>
              <w:t xml:space="preserve">83.4</w:t>
            </w:r>
          </w:p>
        </w:tc>
        <w:tc>
          <w:tcPr/>
          <w:p>
            <w:pPr>
              <w:pStyle w:val="Compact"/>
              <w:jc w:val="right"/>
            </w:pPr>
            <w:r>
              <w:t xml:space="preserve">99.8</w:t>
            </w:r>
          </w:p>
        </w:tc>
        <w:tc>
          <w:tcPr/>
          <w:p>
            <w:pPr>
              <w:pStyle w:val="Compact"/>
              <w:jc w:val="right"/>
            </w:pPr>
            <w:r>
              <w:t xml:space="preserve">72.3</w:t>
            </w:r>
          </w:p>
        </w:tc>
        <w:tc>
          <w:tcPr/>
          <w:p>
            <w:pPr>
              <w:pStyle w:val="Compact"/>
              <w:jc w:val="right"/>
            </w:pPr>
            <w:r>
              <w:t xml:space="preserve">75.7</w:t>
            </w:r>
          </w:p>
        </w:tc>
      </w:tr>
      <w:tr>
        <w:tc>
          <w:tcPr/>
          <w:p>
            <w:pPr>
              <w:pStyle w:val="Compact"/>
              <w:jc w:val="left"/>
            </w:pPr>
            <w:r>
              <w:t xml:space="preserve">39230</w:t>
            </w:r>
          </w:p>
        </w:tc>
        <w:tc>
          <w:tcPr/>
          <w:p>
            <w:pPr>
              <w:pStyle w:val="Compact"/>
              <w:jc w:val="left"/>
            </w:pPr>
            <w:r>
              <w:t xml:space="preserve">Osara</w:t>
            </w:r>
          </w:p>
        </w:tc>
        <w:tc>
          <w:tcPr/>
          <w:p>
            <w:pPr>
              <w:pStyle w:val="Compact"/>
              <w:jc w:val="right"/>
            </w:pPr>
            <w:r>
              <w:t xml:space="preserve">82.7</w:t>
            </w:r>
          </w:p>
        </w:tc>
        <w:tc>
          <w:tcPr/>
          <w:p>
            <w:pPr>
              <w:pStyle w:val="Compact"/>
              <w:jc w:val="right"/>
            </w:pPr>
            <w:r>
              <w:t xml:space="preserve">80.7</w:t>
            </w:r>
          </w:p>
        </w:tc>
        <w:tc>
          <w:tcPr/>
          <w:p>
            <w:pPr>
              <w:pStyle w:val="Compact"/>
              <w:jc w:val="right"/>
            </w:pPr>
            <w:r>
              <w:t xml:space="preserve">94.7</w:t>
            </w:r>
          </w:p>
        </w:tc>
        <w:tc>
          <w:tcPr/>
          <w:p>
            <w:pPr>
              <w:pStyle w:val="Compact"/>
              <w:jc w:val="right"/>
            </w:pPr>
            <w:r>
              <w:t xml:space="preserve">76.8</w:t>
            </w:r>
          </w:p>
        </w:tc>
        <w:tc>
          <w:tcPr/>
          <w:p>
            <w:pPr>
              <w:pStyle w:val="Compact"/>
              <w:jc w:val="right"/>
            </w:pPr>
            <w:r>
              <w:t xml:space="preserve">78.7</w:t>
            </w:r>
          </w:p>
        </w:tc>
      </w:tr>
      <w:tr>
        <w:tc>
          <w:tcPr/>
          <w:p>
            <w:pPr>
              <w:pStyle w:val="Compact"/>
              <w:jc w:val="left"/>
            </w:pPr>
            <w:r>
              <w:t xml:space="preserve">37500</w:t>
            </w:r>
          </w:p>
        </w:tc>
        <w:tc>
          <w:tcPr/>
          <w:p>
            <w:pPr>
              <w:pStyle w:val="Compact"/>
              <w:jc w:val="left"/>
            </w:pPr>
            <w:r>
              <w:t xml:space="preserve">Lempäälä Keskus</w:t>
            </w:r>
          </w:p>
        </w:tc>
        <w:tc>
          <w:tcPr/>
          <w:p>
            <w:pPr>
              <w:pStyle w:val="Compact"/>
              <w:jc w:val="right"/>
            </w:pPr>
            <w:r>
              <w:t xml:space="preserve">82.2</w:t>
            </w:r>
          </w:p>
        </w:tc>
        <w:tc>
          <w:tcPr/>
          <w:p>
            <w:pPr>
              <w:pStyle w:val="Compact"/>
              <w:jc w:val="right"/>
            </w:pPr>
            <w:r>
              <w:t xml:space="preserve">95.1</w:t>
            </w:r>
          </w:p>
        </w:tc>
        <w:tc>
          <w:tcPr/>
          <w:p>
            <w:pPr>
              <w:pStyle w:val="Compact"/>
              <w:jc w:val="right"/>
            </w:pPr>
            <w:r>
              <w:t xml:space="preserve">79.0</w:t>
            </w:r>
          </w:p>
        </w:tc>
        <w:tc>
          <w:tcPr/>
          <w:p>
            <w:pPr>
              <w:pStyle w:val="Compact"/>
              <w:jc w:val="right"/>
            </w:pPr>
            <w:r>
              <w:t xml:space="preserve">79.4</w:t>
            </w:r>
          </w:p>
        </w:tc>
        <w:tc>
          <w:tcPr/>
          <w:p>
            <w:pPr>
              <w:pStyle w:val="Compact"/>
              <w:jc w:val="right"/>
            </w:pPr>
            <w:r>
              <w:t xml:space="preserve">75.3</w:t>
            </w:r>
          </w:p>
        </w:tc>
      </w:tr>
      <w:tr>
        <w:tc>
          <w:tcPr/>
          <w:p>
            <w:pPr>
              <w:pStyle w:val="Compact"/>
              <w:jc w:val="left"/>
            </w:pPr>
            <w:r>
              <w:t xml:space="preserve">39360</w:t>
            </w:r>
          </w:p>
        </w:tc>
        <w:tc>
          <w:tcPr/>
          <w:p>
            <w:pPr>
              <w:pStyle w:val="Compact"/>
              <w:jc w:val="left"/>
            </w:pPr>
            <w:r>
              <w:t xml:space="preserve">Komi</w:t>
            </w:r>
          </w:p>
        </w:tc>
        <w:tc>
          <w:tcPr/>
          <w:p>
            <w:pPr>
              <w:pStyle w:val="Compact"/>
              <w:jc w:val="right"/>
            </w:pPr>
            <w:r>
              <w:t xml:space="preserve">82.0</w:t>
            </w:r>
          </w:p>
        </w:tc>
        <w:tc>
          <w:tcPr/>
          <w:p>
            <w:pPr>
              <w:pStyle w:val="Compact"/>
              <w:jc w:val="right"/>
            </w:pPr>
            <w:r>
              <w:t xml:space="preserve">97.1</w:t>
            </w:r>
          </w:p>
        </w:tc>
        <w:tc>
          <w:tcPr/>
          <w:p>
            <w:pPr>
              <w:pStyle w:val="Compact"/>
              <w:jc w:val="right"/>
            </w:pPr>
            <w:r>
              <w:t xml:space="preserve">103.0</w:t>
            </w:r>
          </w:p>
        </w:tc>
        <w:tc>
          <w:tcPr/>
          <w:p>
            <w:pPr>
              <w:pStyle w:val="Compact"/>
              <w:jc w:val="right"/>
            </w:pPr>
            <w:r>
              <w:t xml:space="preserve">53.1</w:t>
            </w:r>
          </w:p>
        </w:tc>
        <w:tc>
          <w:tcPr/>
          <w:p>
            <w:pPr>
              <w:pStyle w:val="Compact"/>
              <w:jc w:val="right"/>
            </w:pPr>
            <w:r>
              <w:t xml:space="preserve">74.9</w:t>
            </w:r>
          </w:p>
        </w:tc>
      </w:tr>
      <w:tr>
        <w:tc>
          <w:tcPr/>
          <w:p>
            <w:pPr>
              <w:pStyle w:val="Compact"/>
              <w:jc w:val="left"/>
            </w:pPr>
            <w:r>
              <w:t xml:space="preserve">33180</w:t>
            </w:r>
          </w:p>
        </w:tc>
        <w:tc>
          <w:tcPr/>
          <w:p>
            <w:pPr>
              <w:pStyle w:val="Compact"/>
              <w:jc w:val="left"/>
            </w:pPr>
            <w:r>
              <w:t xml:space="preserve">Lapinniemi-Käpylä</w:t>
            </w:r>
          </w:p>
        </w:tc>
        <w:tc>
          <w:tcPr/>
          <w:p>
            <w:pPr>
              <w:pStyle w:val="Compact"/>
              <w:jc w:val="right"/>
            </w:pPr>
            <w:r>
              <w:t xml:space="preserve">81.9</w:t>
            </w:r>
          </w:p>
        </w:tc>
        <w:tc>
          <w:tcPr/>
          <w:p>
            <w:pPr>
              <w:pStyle w:val="Compact"/>
              <w:jc w:val="right"/>
            </w:pPr>
            <w:r>
              <w:t xml:space="preserve">84.2</w:t>
            </w:r>
          </w:p>
        </w:tc>
        <w:tc>
          <w:tcPr/>
          <w:p>
            <w:pPr>
              <w:pStyle w:val="Compact"/>
              <w:jc w:val="right"/>
            </w:pPr>
            <w:r>
              <w:t xml:space="preserve">86.5</w:t>
            </w:r>
          </w:p>
        </w:tc>
        <w:tc>
          <w:tcPr/>
          <w:p>
            <w:pPr>
              <w:pStyle w:val="Compact"/>
              <w:jc w:val="right"/>
            </w:pPr>
            <w:r>
              <w:t xml:space="preserve">70.5</w:t>
            </w:r>
          </w:p>
        </w:tc>
        <w:tc>
          <w:tcPr/>
          <w:p>
            <w:pPr>
              <w:pStyle w:val="Compact"/>
              <w:jc w:val="right"/>
            </w:pPr>
            <w:r>
              <w:t xml:space="preserve">86.5</w:t>
            </w:r>
          </w:p>
        </w:tc>
      </w:tr>
      <w:tr>
        <w:tc>
          <w:tcPr/>
          <w:p>
            <w:pPr>
              <w:pStyle w:val="Compact"/>
              <w:jc w:val="left"/>
            </w:pPr>
            <w:r>
              <w:t xml:space="preserve">34710</w:t>
            </w:r>
          </w:p>
        </w:tc>
        <w:tc>
          <w:tcPr/>
          <w:p>
            <w:pPr>
              <w:pStyle w:val="Compact"/>
              <w:jc w:val="left"/>
            </w:pPr>
            <w:r>
              <w:t xml:space="preserve">Vaskivesi</w:t>
            </w:r>
          </w:p>
        </w:tc>
        <w:tc>
          <w:tcPr/>
          <w:p>
            <w:pPr>
              <w:pStyle w:val="Compact"/>
              <w:jc w:val="right"/>
            </w:pPr>
            <w:r>
              <w:t xml:space="preserve">81.8</w:t>
            </w:r>
          </w:p>
        </w:tc>
        <w:tc>
          <w:tcPr/>
          <w:p>
            <w:pPr>
              <w:pStyle w:val="Compact"/>
              <w:jc w:val="right"/>
            </w:pPr>
            <w:r>
              <w:t xml:space="preserve">83.7</w:t>
            </w:r>
          </w:p>
        </w:tc>
        <w:tc>
          <w:tcPr/>
          <w:p>
            <w:pPr>
              <w:pStyle w:val="Compact"/>
              <w:jc w:val="right"/>
            </w:pPr>
            <w:r>
              <w:t xml:space="preserve">112.9</w:t>
            </w:r>
          </w:p>
        </w:tc>
        <w:tc>
          <w:tcPr/>
          <w:p>
            <w:pPr>
              <w:pStyle w:val="Compact"/>
              <w:jc w:val="right"/>
            </w:pPr>
            <w:r>
              <w:t xml:space="preserve">54.2</w:t>
            </w:r>
          </w:p>
        </w:tc>
        <w:tc>
          <w:tcPr/>
          <w:p>
            <w:pPr>
              <w:pStyle w:val="Compact"/>
              <w:jc w:val="right"/>
            </w:pPr>
            <w:r>
              <w:t xml:space="preserve">76.5</w:t>
            </w:r>
          </w:p>
        </w:tc>
      </w:tr>
      <w:tr>
        <w:tc>
          <w:tcPr/>
          <w:p>
            <w:pPr>
              <w:pStyle w:val="Compact"/>
              <w:jc w:val="left"/>
            </w:pPr>
            <w:r>
              <w:t xml:space="preserve">37630</w:t>
            </w:r>
          </w:p>
        </w:tc>
        <w:tc>
          <w:tcPr/>
          <w:p>
            <w:pPr>
              <w:pStyle w:val="Compact"/>
              <w:jc w:val="left"/>
            </w:pPr>
            <w:r>
              <w:t xml:space="preserve">Vääräkoivu</w:t>
            </w:r>
          </w:p>
        </w:tc>
        <w:tc>
          <w:tcPr/>
          <w:p>
            <w:pPr>
              <w:pStyle w:val="Compact"/>
              <w:jc w:val="right"/>
            </w:pPr>
            <w:r>
              <w:t xml:space="preserve">81.8</w:t>
            </w:r>
          </w:p>
        </w:tc>
        <w:tc>
          <w:tcPr/>
          <w:p>
            <w:pPr>
              <w:pStyle w:val="Compact"/>
              <w:jc w:val="right"/>
            </w:pPr>
            <w:r>
              <w:t xml:space="preserve">90.4</w:t>
            </w:r>
          </w:p>
        </w:tc>
        <w:tc>
          <w:tcPr/>
          <w:p>
            <w:pPr>
              <w:pStyle w:val="Compact"/>
              <w:jc w:val="right"/>
            </w:pPr>
            <w:r>
              <w:t xml:space="preserve">79.7</w:t>
            </w:r>
          </w:p>
        </w:tc>
        <w:tc>
          <w:tcPr/>
          <w:p>
            <w:pPr>
              <w:pStyle w:val="Compact"/>
              <w:jc w:val="right"/>
            </w:pPr>
            <w:r>
              <w:t xml:space="preserve">83.8</w:t>
            </w:r>
          </w:p>
        </w:tc>
        <w:tc>
          <w:tcPr/>
          <w:p>
            <w:pPr>
              <w:pStyle w:val="Compact"/>
              <w:jc w:val="right"/>
            </w:pPr>
            <w:r>
              <w:t xml:space="preserve">73.5</w:t>
            </w:r>
          </w:p>
        </w:tc>
      </w:tr>
      <w:tr>
        <w:tc>
          <w:tcPr/>
          <w:p>
            <w:pPr>
              <w:pStyle w:val="Compact"/>
              <w:jc w:val="left"/>
            </w:pPr>
            <w:r>
              <w:t xml:space="preserve">33230</w:t>
            </w:r>
          </w:p>
        </w:tc>
        <w:tc>
          <w:tcPr/>
          <w:p>
            <w:pPr>
              <w:pStyle w:val="Compact"/>
              <w:jc w:val="left"/>
            </w:pPr>
            <w:r>
              <w:t xml:space="preserve">Länsi-Amuri</w:t>
            </w:r>
          </w:p>
        </w:tc>
        <w:tc>
          <w:tcPr/>
          <w:p>
            <w:pPr>
              <w:pStyle w:val="Compact"/>
              <w:jc w:val="right"/>
            </w:pPr>
            <w:r>
              <w:t xml:space="preserve">81.7</w:t>
            </w:r>
          </w:p>
        </w:tc>
        <w:tc>
          <w:tcPr/>
          <w:p>
            <w:pPr>
              <w:pStyle w:val="Compact"/>
              <w:jc w:val="right"/>
            </w:pPr>
            <w:r>
              <w:t xml:space="preserve">93.2</w:t>
            </w:r>
          </w:p>
        </w:tc>
        <w:tc>
          <w:tcPr/>
          <w:p>
            <w:pPr>
              <w:pStyle w:val="Compact"/>
              <w:jc w:val="right"/>
            </w:pPr>
            <w:r>
              <w:t xml:space="preserve">77.1</w:t>
            </w:r>
          </w:p>
        </w:tc>
        <w:tc>
          <w:tcPr/>
          <w:p>
            <w:pPr>
              <w:pStyle w:val="Compact"/>
              <w:jc w:val="right"/>
            </w:pPr>
            <w:r>
              <w:t xml:space="preserve">105.6</w:t>
            </w:r>
          </w:p>
        </w:tc>
        <w:tc>
          <w:tcPr/>
          <w:p>
            <w:pPr>
              <w:pStyle w:val="Compact"/>
              <w:jc w:val="right"/>
            </w:pPr>
            <w:r>
              <w:t xml:space="preserve">50.9</w:t>
            </w:r>
          </w:p>
        </w:tc>
      </w:tr>
      <w:tr>
        <w:tc>
          <w:tcPr/>
          <w:p>
            <w:pPr>
              <w:pStyle w:val="Compact"/>
              <w:jc w:val="left"/>
            </w:pPr>
            <w:r>
              <w:t xml:space="preserve">33340</w:t>
            </w:r>
          </w:p>
        </w:tc>
        <w:tc>
          <w:tcPr/>
          <w:p>
            <w:pPr>
              <w:pStyle w:val="Compact"/>
              <w:jc w:val="left"/>
            </w:pPr>
            <w:r>
              <w:t xml:space="preserve">Haukiluoma-Ikuri</w:t>
            </w:r>
          </w:p>
        </w:tc>
        <w:tc>
          <w:tcPr/>
          <w:p>
            <w:pPr>
              <w:pStyle w:val="Compact"/>
              <w:jc w:val="right"/>
            </w:pPr>
            <w:r>
              <w:t xml:space="preserve">81.6</w:t>
            </w:r>
          </w:p>
        </w:tc>
        <w:tc>
          <w:tcPr/>
          <w:p>
            <w:pPr>
              <w:pStyle w:val="Compact"/>
              <w:jc w:val="right"/>
            </w:pPr>
            <w:r>
              <w:t xml:space="preserve">75.6</w:t>
            </w:r>
          </w:p>
        </w:tc>
        <w:tc>
          <w:tcPr/>
          <w:p>
            <w:pPr>
              <w:pStyle w:val="Compact"/>
              <w:jc w:val="right"/>
            </w:pPr>
            <w:r>
              <w:t xml:space="preserve">75.8</w:t>
            </w:r>
          </w:p>
        </w:tc>
        <w:tc>
          <w:tcPr/>
          <w:p>
            <w:pPr>
              <w:pStyle w:val="Compact"/>
              <w:jc w:val="right"/>
            </w:pPr>
            <w:r>
              <w:t xml:space="preserve">105.2</w:t>
            </w:r>
          </w:p>
        </w:tc>
        <w:tc>
          <w:tcPr/>
          <w:p>
            <w:pPr>
              <w:pStyle w:val="Compact"/>
              <w:jc w:val="right"/>
            </w:pPr>
            <w:r>
              <w:t xml:space="preserve">69.8</w:t>
            </w:r>
          </w:p>
        </w:tc>
      </w:tr>
      <w:tr>
        <w:tc>
          <w:tcPr/>
          <w:p>
            <w:pPr>
              <w:pStyle w:val="Compact"/>
              <w:jc w:val="left"/>
            </w:pPr>
            <w:r>
              <w:t xml:space="preserve">34430</w:t>
            </w:r>
          </w:p>
        </w:tc>
        <w:tc>
          <w:tcPr/>
          <w:p>
            <w:pPr>
              <w:pStyle w:val="Compact"/>
              <w:jc w:val="left"/>
            </w:pPr>
            <w:r>
              <w:t xml:space="preserve">Kekkonen</w:t>
            </w:r>
          </w:p>
        </w:tc>
        <w:tc>
          <w:tcPr/>
          <w:p>
            <w:pPr>
              <w:pStyle w:val="Compact"/>
              <w:jc w:val="right"/>
            </w:pPr>
            <w:r>
              <w:t xml:space="preserve">80.3</w:t>
            </w:r>
          </w:p>
        </w:tc>
        <w:tc>
          <w:tcPr/>
          <w:p>
            <w:pPr>
              <w:pStyle w:val="Compact"/>
              <w:jc w:val="right"/>
            </w:pPr>
            <w:r>
              <w:t xml:space="preserve">68.7</w:t>
            </w:r>
          </w:p>
        </w:tc>
        <w:tc>
          <w:tcPr/>
          <w:p>
            <w:pPr>
              <w:pStyle w:val="Compact"/>
              <w:jc w:val="right"/>
            </w:pPr>
            <w:r>
              <w:t xml:space="preserve">97.0</w:t>
            </w:r>
          </w:p>
        </w:tc>
        <w:tc>
          <w:tcPr/>
          <w:p>
            <w:pPr>
              <w:pStyle w:val="Compact"/>
              <w:jc w:val="right"/>
            </w:pPr>
            <w:r>
              <w:t xml:space="preserve">79.8</w:t>
            </w:r>
          </w:p>
        </w:tc>
        <w:tc>
          <w:tcPr/>
          <w:p>
            <w:pPr>
              <w:pStyle w:val="Compact"/>
              <w:jc w:val="right"/>
            </w:pPr>
            <w:r>
              <w:t xml:space="preserve">75.6</w:t>
            </w:r>
          </w:p>
        </w:tc>
      </w:tr>
      <w:tr>
        <w:tc>
          <w:tcPr/>
          <w:p>
            <w:pPr>
              <w:pStyle w:val="Compact"/>
              <w:jc w:val="left"/>
            </w:pPr>
            <w:r>
              <w:t xml:space="preserve">36640</w:t>
            </w:r>
          </w:p>
        </w:tc>
        <w:tc>
          <w:tcPr/>
          <w:p>
            <w:pPr>
              <w:pStyle w:val="Compact"/>
              <w:jc w:val="left"/>
            </w:pPr>
            <w:r>
              <w:t xml:space="preserve">Iltasmäki</w:t>
            </w:r>
          </w:p>
        </w:tc>
        <w:tc>
          <w:tcPr/>
          <w:p>
            <w:pPr>
              <w:pStyle w:val="Compact"/>
              <w:jc w:val="right"/>
            </w:pPr>
            <w:r>
              <w:t xml:space="preserve">80.3</w:t>
            </w:r>
          </w:p>
        </w:tc>
        <w:tc>
          <w:tcPr/>
          <w:p>
            <w:pPr>
              <w:pStyle w:val="Compact"/>
              <w:jc w:val="right"/>
            </w:pPr>
            <w:r>
              <w:t xml:space="preserve">70.6</w:t>
            </w:r>
          </w:p>
        </w:tc>
        <w:tc>
          <w:tcPr/>
          <w:p>
            <w:pPr>
              <w:pStyle w:val="Compact"/>
              <w:jc w:val="right"/>
            </w:pPr>
            <w:r>
              <w:t xml:space="preserve">85.7</w:t>
            </w:r>
          </w:p>
        </w:tc>
        <w:tc>
          <w:tcPr/>
          <w:p>
            <w:pPr>
              <w:pStyle w:val="Compact"/>
              <w:jc w:val="right"/>
            </w:pPr>
            <w:r>
              <w:t xml:space="preserve">71.1</w:t>
            </w:r>
          </w:p>
        </w:tc>
        <w:tc>
          <w:tcPr/>
          <w:p>
            <w:pPr>
              <w:pStyle w:val="Compact"/>
              <w:jc w:val="right"/>
            </w:pPr>
            <w:r>
              <w:t xml:space="preserve">93.6</w:t>
            </w:r>
          </w:p>
        </w:tc>
      </w:tr>
      <w:tr>
        <w:tc>
          <w:tcPr/>
          <w:p>
            <w:pPr>
              <w:pStyle w:val="Compact"/>
              <w:jc w:val="left"/>
            </w:pPr>
            <w:r>
              <w:t xml:space="preserve">37420</w:t>
            </w:r>
          </w:p>
        </w:tc>
        <w:tc>
          <w:tcPr/>
          <w:p>
            <w:pPr>
              <w:pStyle w:val="Compact"/>
              <w:jc w:val="left"/>
            </w:pPr>
            <w:r>
              <w:t xml:space="preserve">Valkkinen</w:t>
            </w:r>
          </w:p>
        </w:tc>
        <w:tc>
          <w:tcPr/>
          <w:p>
            <w:pPr>
              <w:pStyle w:val="Compact"/>
              <w:jc w:val="right"/>
            </w:pPr>
            <w:r>
              <w:t xml:space="preserve">79.7</w:t>
            </w:r>
          </w:p>
        </w:tc>
        <w:tc>
          <w:tcPr/>
          <w:p>
            <w:pPr>
              <w:pStyle w:val="Compact"/>
              <w:jc w:val="right"/>
            </w:pPr>
            <w:r>
              <w:t xml:space="preserve">79.4</w:t>
            </w:r>
          </w:p>
        </w:tc>
        <w:tc>
          <w:tcPr/>
          <w:p>
            <w:pPr>
              <w:pStyle w:val="Compact"/>
              <w:jc w:val="right"/>
            </w:pPr>
            <w:r>
              <w:t xml:space="preserve">85.8</w:t>
            </w:r>
          </w:p>
        </w:tc>
        <w:tc>
          <w:tcPr/>
          <w:p>
            <w:pPr>
              <w:pStyle w:val="Compact"/>
              <w:jc w:val="right"/>
            </w:pPr>
            <w:r>
              <w:t xml:space="preserve">78.6</w:t>
            </w:r>
          </w:p>
        </w:tc>
        <w:tc>
          <w:tcPr/>
          <w:p>
            <w:pPr>
              <w:pStyle w:val="Compact"/>
              <w:jc w:val="right"/>
            </w:pPr>
            <w:r>
              <w:t xml:space="preserve">75.1</w:t>
            </w:r>
          </w:p>
        </w:tc>
      </w:tr>
      <w:tr>
        <w:tc>
          <w:tcPr/>
          <w:p>
            <w:pPr>
              <w:pStyle w:val="Compact"/>
              <w:jc w:val="left"/>
            </w:pPr>
            <w:r>
              <w:t xml:space="preserve">33580</w:t>
            </w:r>
          </w:p>
        </w:tc>
        <w:tc>
          <w:tcPr/>
          <w:p>
            <w:pPr>
              <w:pStyle w:val="Compact"/>
              <w:jc w:val="left"/>
            </w:pPr>
            <w:r>
              <w:t xml:space="preserve">Atala-Linnainmaa</w:t>
            </w:r>
          </w:p>
        </w:tc>
        <w:tc>
          <w:tcPr/>
          <w:p>
            <w:pPr>
              <w:pStyle w:val="Compact"/>
              <w:jc w:val="right"/>
            </w:pPr>
            <w:r>
              <w:t xml:space="preserve">79.5</w:t>
            </w:r>
          </w:p>
        </w:tc>
        <w:tc>
          <w:tcPr/>
          <w:p>
            <w:pPr>
              <w:pStyle w:val="Compact"/>
              <w:jc w:val="right"/>
            </w:pPr>
            <w:r>
              <w:t xml:space="preserve">85.4</w:t>
            </w:r>
          </w:p>
        </w:tc>
        <w:tc>
          <w:tcPr/>
          <w:p>
            <w:pPr>
              <w:pStyle w:val="Compact"/>
              <w:jc w:val="right"/>
            </w:pPr>
            <w:r>
              <w:t xml:space="preserve">70.1</w:t>
            </w:r>
          </w:p>
        </w:tc>
        <w:tc>
          <w:tcPr/>
          <w:p>
            <w:pPr>
              <w:pStyle w:val="Compact"/>
              <w:jc w:val="right"/>
            </w:pPr>
            <w:r>
              <w:t xml:space="preserve">102.6</w:t>
            </w:r>
          </w:p>
        </w:tc>
        <w:tc>
          <w:tcPr/>
          <w:p>
            <w:pPr>
              <w:pStyle w:val="Compact"/>
              <w:jc w:val="right"/>
            </w:pPr>
            <w:r>
              <w:t xml:space="preserve">59.9</w:t>
            </w:r>
          </w:p>
        </w:tc>
      </w:tr>
      <w:tr>
        <w:tc>
          <w:tcPr/>
          <w:p>
            <w:pPr>
              <w:pStyle w:val="Compact"/>
              <w:jc w:val="left"/>
            </w:pPr>
            <w:r>
              <w:t xml:space="preserve">36660</w:t>
            </w:r>
          </w:p>
        </w:tc>
        <w:tc>
          <w:tcPr/>
          <w:p>
            <w:pPr>
              <w:pStyle w:val="Compact"/>
              <w:jc w:val="left"/>
            </w:pPr>
            <w:r>
              <w:t xml:space="preserve">Laitikkala</w:t>
            </w:r>
          </w:p>
        </w:tc>
        <w:tc>
          <w:tcPr/>
          <w:p>
            <w:pPr>
              <w:pStyle w:val="Compact"/>
              <w:jc w:val="right"/>
            </w:pPr>
            <w:r>
              <w:t xml:space="preserve">79.2</w:t>
            </w:r>
          </w:p>
        </w:tc>
        <w:tc>
          <w:tcPr/>
          <w:p>
            <w:pPr>
              <w:pStyle w:val="Compact"/>
              <w:jc w:val="right"/>
            </w:pPr>
            <w:r>
              <w:t xml:space="preserve">86.3</w:t>
            </w:r>
          </w:p>
        </w:tc>
        <w:tc>
          <w:tcPr/>
          <w:p>
            <w:pPr>
              <w:pStyle w:val="Compact"/>
              <w:jc w:val="right"/>
            </w:pPr>
            <w:r>
              <w:t xml:space="preserve">106.8</w:t>
            </w:r>
          </w:p>
        </w:tc>
        <w:tc>
          <w:tcPr/>
          <w:p>
            <w:pPr>
              <w:pStyle w:val="Compact"/>
              <w:jc w:val="right"/>
            </w:pPr>
            <w:r>
              <w:t xml:space="preserve">68.5</w:t>
            </w:r>
          </w:p>
        </w:tc>
        <w:tc>
          <w:tcPr/>
          <w:p>
            <w:pPr>
              <w:pStyle w:val="Compact"/>
              <w:jc w:val="right"/>
            </w:pPr>
            <w:r>
              <w:t xml:space="preserve">55.1</w:t>
            </w:r>
          </w:p>
        </w:tc>
      </w:tr>
      <w:tr>
        <w:tc>
          <w:tcPr/>
          <w:p>
            <w:pPr>
              <w:pStyle w:val="Compact"/>
              <w:jc w:val="left"/>
            </w:pPr>
            <w:r>
              <w:t xml:space="preserve">38420</w:t>
            </w:r>
          </w:p>
        </w:tc>
        <w:tc>
          <w:tcPr/>
          <w:p>
            <w:pPr>
              <w:pStyle w:val="Compact"/>
              <w:jc w:val="left"/>
            </w:pPr>
            <w:r>
              <w:t xml:space="preserve">Häijää</w:t>
            </w:r>
          </w:p>
        </w:tc>
        <w:tc>
          <w:tcPr/>
          <w:p>
            <w:pPr>
              <w:pStyle w:val="Compact"/>
              <w:jc w:val="right"/>
            </w:pPr>
            <w:r>
              <w:t xml:space="preserve">78.8</w:t>
            </w:r>
          </w:p>
        </w:tc>
        <w:tc>
          <w:tcPr/>
          <w:p>
            <w:pPr>
              <w:pStyle w:val="Compact"/>
              <w:jc w:val="right"/>
            </w:pPr>
            <w:r>
              <w:t xml:space="preserve">81.9</w:t>
            </w:r>
          </w:p>
        </w:tc>
        <w:tc>
          <w:tcPr/>
          <w:p>
            <w:pPr>
              <w:pStyle w:val="Compact"/>
              <w:jc w:val="right"/>
            </w:pPr>
            <w:r>
              <w:t xml:space="preserve">84.5</w:t>
            </w:r>
          </w:p>
        </w:tc>
        <w:tc>
          <w:tcPr/>
          <w:p>
            <w:pPr>
              <w:pStyle w:val="Compact"/>
              <w:jc w:val="right"/>
            </w:pPr>
            <w:r>
              <w:t xml:space="preserve">66.7</w:t>
            </w:r>
          </w:p>
        </w:tc>
        <w:tc>
          <w:tcPr/>
          <w:p>
            <w:pPr>
              <w:pStyle w:val="Compact"/>
              <w:jc w:val="right"/>
            </w:pPr>
            <w:r>
              <w:t xml:space="preserve">82.0</w:t>
            </w:r>
          </w:p>
        </w:tc>
      </w:tr>
      <w:tr>
        <w:tc>
          <w:tcPr/>
          <w:p>
            <w:pPr>
              <w:pStyle w:val="Compact"/>
              <w:jc w:val="left"/>
            </w:pPr>
            <w:r>
              <w:t xml:space="preserve">36340</w:t>
            </w:r>
          </w:p>
        </w:tc>
        <w:tc>
          <w:tcPr/>
          <w:p>
            <w:pPr>
              <w:pStyle w:val="Compact"/>
              <w:jc w:val="left"/>
            </w:pPr>
            <w:r>
              <w:t xml:space="preserve">Tohkala</w:t>
            </w:r>
          </w:p>
        </w:tc>
        <w:tc>
          <w:tcPr/>
          <w:p>
            <w:pPr>
              <w:pStyle w:val="Compact"/>
              <w:jc w:val="right"/>
            </w:pPr>
            <w:r>
              <w:t xml:space="preserve">78.7</w:t>
            </w:r>
          </w:p>
        </w:tc>
        <w:tc>
          <w:tcPr/>
          <w:p>
            <w:pPr>
              <w:pStyle w:val="Compact"/>
              <w:jc w:val="right"/>
            </w:pPr>
            <w:r>
              <w:t xml:space="preserve">83.4</w:t>
            </w:r>
          </w:p>
        </w:tc>
        <w:tc>
          <w:tcPr/>
          <w:p>
            <w:pPr>
              <w:pStyle w:val="Compact"/>
              <w:jc w:val="right"/>
            </w:pPr>
            <w:r>
              <w:t xml:space="preserve">91.5</w:t>
            </w:r>
          </w:p>
        </w:tc>
        <w:tc>
          <w:tcPr/>
          <w:p>
            <w:pPr>
              <w:pStyle w:val="Compact"/>
              <w:jc w:val="right"/>
            </w:pPr>
            <w:r>
              <w:t xml:space="preserve">75.9</w:t>
            </w:r>
          </w:p>
        </w:tc>
        <w:tc>
          <w:tcPr/>
          <w:p>
            <w:pPr>
              <w:pStyle w:val="Compact"/>
              <w:jc w:val="right"/>
            </w:pPr>
            <w:r>
              <w:t xml:space="preserve">64.0</w:t>
            </w:r>
          </w:p>
        </w:tc>
      </w:tr>
      <w:tr>
        <w:tc>
          <w:tcPr/>
          <w:p>
            <w:pPr>
              <w:pStyle w:val="Compact"/>
              <w:jc w:val="left"/>
            </w:pPr>
            <w:r>
              <w:t xml:space="preserve">33700</w:t>
            </w:r>
          </w:p>
        </w:tc>
        <w:tc>
          <w:tcPr/>
          <w:p>
            <w:pPr>
              <w:pStyle w:val="Compact"/>
              <w:jc w:val="left"/>
            </w:pPr>
            <w:r>
              <w:t xml:space="preserve">Messukylä</w:t>
            </w:r>
          </w:p>
        </w:tc>
        <w:tc>
          <w:tcPr/>
          <w:p>
            <w:pPr>
              <w:pStyle w:val="Compact"/>
              <w:jc w:val="right"/>
            </w:pPr>
            <w:r>
              <w:t xml:space="preserve">77.6</w:t>
            </w:r>
          </w:p>
        </w:tc>
        <w:tc>
          <w:tcPr/>
          <w:p>
            <w:pPr>
              <w:pStyle w:val="Compact"/>
              <w:jc w:val="right"/>
            </w:pPr>
            <w:r>
              <w:t xml:space="preserve">97.7</w:t>
            </w:r>
          </w:p>
        </w:tc>
        <w:tc>
          <w:tcPr/>
          <w:p>
            <w:pPr>
              <w:pStyle w:val="Compact"/>
              <w:jc w:val="right"/>
            </w:pPr>
            <w:r>
              <w:t xml:space="preserve">94.4</w:t>
            </w:r>
          </w:p>
        </w:tc>
        <w:tc>
          <w:tcPr/>
          <w:p>
            <w:pPr>
              <w:pStyle w:val="Compact"/>
              <w:jc w:val="right"/>
            </w:pPr>
            <w:r>
              <w:t xml:space="preserve">68.9</w:t>
            </w:r>
          </w:p>
        </w:tc>
        <w:tc>
          <w:tcPr/>
          <w:p>
            <w:pPr>
              <w:pStyle w:val="Compact"/>
              <w:jc w:val="right"/>
            </w:pPr>
            <w:r>
              <w:t xml:space="preserve">49.5</w:t>
            </w:r>
          </w:p>
        </w:tc>
      </w:tr>
      <w:tr>
        <w:tc>
          <w:tcPr/>
          <w:p>
            <w:pPr>
              <w:pStyle w:val="Compact"/>
              <w:jc w:val="left"/>
            </w:pPr>
            <w:r>
              <w:t xml:space="preserve">38250</w:t>
            </w:r>
          </w:p>
        </w:tc>
        <w:tc>
          <w:tcPr/>
          <w:p>
            <w:pPr>
              <w:pStyle w:val="Compact"/>
              <w:jc w:val="left"/>
            </w:pPr>
            <w:r>
              <w:t xml:space="preserve">Roismala</w:t>
            </w:r>
          </w:p>
        </w:tc>
        <w:tc>
          <w:tcPr/>
          <w:p>
            <w:pPr>
              <w:pStyle w:val="Compact"/>
              <w:jc w:val="right"/>
            </w:pPr>
            <w:r>
              <w:t xml:space="preserve">77.1</w:t>
            </w:r>
          </w:p>
        </w:tc>
        <w:tc>
          <w:tcPr/>
          <w:p>
            <w:pPr>
              <w:pStyle w:val="Compact"/>
              <w:jc w:val="right"/>
            </w:pPr>
            <w:r>
              <w:t xml:space="preserve">79.7</w:t>
            </w:r>
          </w:p>
        </w:tc>
        <w:tc>
          <w:tcPr/>
          <w:p>
            <w:pPr>
              <w:pStyle w:val="Compact"/>
              <w:jc w:val="right"/>
            </w:pPr>
            <w:r>
              <w:t xml:space="preserve">83.4</w:t>
            </w:r>
          </w:p>
        </w:tc>
        <w:tc>
          <w:tcPr/>
          <w:p>
            <w:pPr>
              <w:pStyle w:val="Compact"/>
              <w:jc w:val="right"/>
            </w:pPr>
            <w:r>
              <w:t xml:space="preserve">64.1</w:t>
            </w:r>
          </w:p>
        </w:tc>
        <w:tc>
          <w:tcPr/>
          <w:p>
            <w:pPr>
              <w:pStyle w:val="Compact"/>
              <w:jc w:val="right"/>
            </w:pPr>
            <w:r>
              <w:t xml:space="preserve">81.1</w:t>
            </w:r>
          </w:p>
        </w:tc>
      </w:tr>
      <w:tr>
        <w:tc>
          <w:tcPr/>
          <w:p>
            <w:pPr>
              <w:pStyle w:val="Compact"/>
              <w:jc w:val="left"/>
            </w:pPr>
            <w:r>
              <w:t xml:space="preserve">36200</w:t>
            </w:r>
          </w:p>
        </w:tc>
        <w:tc>
          <w:tcPr/>
          <w:p>
            <w:pPr>
              <w:pStyle w:val="Compact"/>
              <w:jc w:val="left"/>
            </w:pPr>
            <w:r>
              <w:t xml:space="preserve">Kangasala Keskus</w:t>
            </w:r>
          </w:p>
        </w:tc>
        <w:tc>
          <w:tcPr/>
          <w:p>
            <w:pPr>
              <w:pStyle w:val="Compact"/>
              <w:jc w:val="right"/>
            </w:pPr>
            <w:r>
              <w:t xml:space="preserve">76.5</w:t>
            </w:r>
          </w:p>
        </w:tc>
        <w:tc>
          <w:tcPr/>
          <w:p>
            <w:pPr>
              <w:pStyle w:val="Compact"/>
              <w:jc w:val="right"/>
            </w:pPr>
            <w:r>
              <w:t xml:space="preserve">84.7</w:t>
            </w:r>
          </w:p>
        </w:tc>
        <w:tc>
          <w:tcPr/>
          <w:p>
            <w:pPr>
              <w:pStyle w:val="Compact"/>
              <w:jc w:val="right"/>
            </w:pPr>
            <w:r>
              <w:t xml:space="preserve">75.6</w:t>
            </w:r>
          </w:p>
        </w:tc>
        <w:tc>
          <w:tcPr/>
          <w:p>
            <w:pPr>
              <w:pStyle w:val="Compact"/>
              <w:jc w:val="right"/>
            </w:pPr>
            <w:r>
              <w:t xml:space="preserve">73.7</w:t>
            </w:r>
          </w:p>
        </w:tc>
        <w:tc>
          <w:tcPr/>
          <w:p>
            <w:pPr>
              <w:pStyle w:val="Compact"/>
              <w:jc w:val="right"/>
            </w:pPr>
            <w:r>
              <w:t xml:space="preserve">72.0</w:t>
            </w:r>
          </w:p>
        </w:tc>
      </w:tr>
      <w:tr>
        <w:tc>
          <w:tcPr/>
          <w:p>
            <w:pPr>
              <w:pStyle w:val="Compact"/>
              <w:jc w:val="left"/>
            </w:pPr>
            <w:r>
              <w:t xml:space="preserve">37200</w:t>
            </w:r>
          </w:p>
        </w:tc>
        <w:tc>
          <w:tcPr/>
          <w:p>
            <w:pPr>
              <w:pStyle w:val="Compact"/>
              <w:jc w:val="left"/>
            </w:pPr>
            <w:r>
              <w:t xml:space="preserve">Siuro</w:t>
            </w:r>
          </w:p>
        </w:tc>
        <w:tc>
          <w:tcPr/>
          <w:p>
            <w:pPr>
              <w:pStyle w:val="Compact"/>
              <w:jc w:val="right"/>
            </w:pPr>
            <w:r>
              <w:t xml:space="preserve">76.4</w:t>
            </w:r>
          </w:p>
        </w:tc>
        <w:tc>
          <w:tcPr/>
          <w:p>
            <w:pPr>
              <w:pStyle w:val="Compact"/>
              <w:jc w:val="right"/>
            </w:pPr>
            <w:r>
              <w:t xml:space="preserve">62.9</w:t>
            </w:r>
          </w:p>
        </w:tc>
        <w:tc>
          <w:tcPr/>
          <w:p>
            <w:pPr>
              <w:pStyle w:val="Compact"/>
              <w:jc w:val="right"/>
            </w:pPr>
            <w:r>
              <w:t xml:space="preserve">84.9</w:t>
            </w:r>
          </w:p>
        </w:tc>
        <w:tc>
          <w:tcPr/>
          <w:p>
            <w:pPr>
              <w:pStyle w:val="Compact"/>
              <w:jc w:val="right"/>
            </w:pPr>
            <w:r>
              <w:t xml:space="preserve">85.7</w:t>
            </w:r>
          </w:p>
        </w:tc>
        <w:tc>
          <w:tcPr/>
          <w:p>
            <w:pPr>
              <w:pStyle w:val="Compact"/>
              <w:jc w:val="right"/>
            </w:pPr>
            <w:r>
              <w:t xml:space="preserve">72.0</w:t>
            </w:r>
          </w:p>
        </w:tc>
      </w:tr>
      <w:tr>
        <w:tc>
          <w:tcPr/>
          <w:p>
            <w:pPr>
              <w:pStyle w:val="Compact"/>
              <w:jc w:val="left"/>
            </w:pPr>
            <w:r>
              <w:t xml:space="preserve">33880</w:t>
            </w:r>
          </w:p>
        </w:tc>
        <w:tc>
          <w:tcPr/>
          <w:p>
            <w:pPr>
              <w:pStyle w:val="Compact"/>
              <w:jc w:val="left"/>
            </w:pPr>
            <w:r>
              <w:t xml:space="preserve">Höytämö</w:t>
            </w:r>
          </w:p>
        </w:tc>
        <w:tc>
          <w:tcPr/>
          <w:p>
            <w:pPr>
              <w:pStyle w:val="Compact"/>
              <w:jc w:val="right"/>
            </w:pPr>
            <w:r>
              <w:t xml:space="preserve">75.5</w:t>
            </w:r>
          </w:p>
        </w:tc>
        <w:tc>
          <w:tcPr/>
          <w:p>
            <w:pPr>
              <w:pStyle w:val="Compact"/>
              <w:jc w:val="right"/>
            </w:pPr>
            <w:r>
              <w:t xml:space="preserve">78.9</w:t>
            </w:r>
          </w:p>
        </w:tc>
        <w:tc>
          <w:tcPr/>
          <w:p>
            <w:pPr>
              <w:pStyle w:val="Compact"/>
              <w:jc w:val="right"/>
            </w:pPr>
            <w:r>
              <w:t xml:space="preserve">72.5</w:t>
            </w:r>
          </w:p>
        </w:tc>
        <w:tc>
          <w:tcPr/>
          <w:p>
            <w:pPr>
              <w:pStyle w:val="Compact"/>
              <w:jc w:val="right"/>
            </w:pPr>
            <w:r>
              <w:t xml:space="preserve">80.3</w:t>
            </w:r>
          </w:p>
        </w:tc>
        <w:tc>
          <w:tcPr/>
          <w:p>
            <w:pPr>
              <w:pStyle w:val="Compact"/>
              <w:jc w:val="right"/>
            </w:pPr>
            <w:r>
              <w:t xml:space="preserve">70.2</w:t>
            </w:r>
          </w:p>
        </w:tc>
      </w:tr>
      <w:tr>
        <w:tc>
          <w:tcPr/>
          <w:p>
            <w:pPr>
              <w:pStyle w:val="Compact"/>
              <w:jc w:val="left"/>
            </w:pPr>
            <w:r>
              <w:t xml:space="preserve">35540</w:t>
            </w:r>
          </w:p>
        </w:tc>
        <w:tc>
          <w:tcPr/>
          <w:p>
            <w:pPr>
              <w:pStyle w:val="Compact"/>
              <w:jc w:val="left"/>
            </w:pPr>
            <w:r>
              <w:t xml:space="preserve">Juupajoki</w:t>
            </w:r>
          </w:p>
        </w:tc>
        <w:tc>
          <w:tcPr/>
          <w:p>
            <w:pPr>
              <w:pStyle w:val="Compact"/>
              <w:jc w:val="right"/>
            </w:pPr>
            <w:r>
              <w:t xml:space="preserve">75.3</w:t>
            </w:r>
          </w:p>
        </w:tc>
        <w:tc>
          <w:tcPr/>
          <w:p>
            <w:pPr>
              <w:pStyle w:val="Compact"/>
              <w:jc w:val="right"/>
            </w:pPr>
            <w:r>
              <w:t xml:space="preserve">78.4</w:t>
            </w:r>
          </w:p>
        </w:tc>
        <w:tc>
          <w:tcPr/>
          <w:p>
            <w:pPr>
              <w:pStyle w:val="Compact"/>
              <w:jc w:val="right"/>
            </w:pPr>
            <w:r>
              <w:t xml:space="preserve">91.0</w:t>
            </w:r>
          </w:p>
        </w:tc>
        <w:tc>
          <w:tcPr/>
          <w:p>
            <w:pPr>
              <w:pStyle w:val="Compact"/>
              <w:jc w:val="right"/>
            </w:pPr>
            <w:r>
              <w:t xml:space="preserve">42.0</w:t>
            </w:r>
          </w:p>
        </w:tc>
        <w:tc>
          <w:tcPr/>
          <w:p>
            <w:pPr>
              <w:pStyle w:val="Compact"/>
              <w:jc w:val="right"/>
            </w:pPr>
            <w:r>
              <w:t xml:space="preserve">90.0</w:t>
            </w:r>
          </w:p>
        </w:tc>
      </w:tr>
      <w:tr>
        <w:tc>
          <w:tcPr/>
          <w:p>
            <w:pPr>
              <w:pStyle w:val="Compact"/>
              <w:jc w:val="left"/>
            </w:pPr>
            <w:r>
              <w:t xml:space="preserve">37310</w:t>
            </w:r>
          </w:p>
        </w:tc>
        <w:tc>
          <w:tcPr/>
          <w:p>
            <w:pPr>
              <w:pStyle w:val="Compact"/>
              <w:jc w:val="left"/>
            </w:pPr>
            <w:r>
              <w:t xml:space="preserve">Tottijärvi</w:t>
            </w:r>
          </w:p>
        </w:tc>
        <w:tc>
          <w:tcPr/>
          <w:p>
            <w:pPr>
              <w:pStyle w:val="Compact"/>
              <w:jc w:val="right"/>
            </w:pPr>
            <w:r>
              <w:t xml:space="preserve">75.3</w:t>
            </w:r>
          </w:p>
        </w:tc>
        <w:tc>
          <w:tcPr/>
          <w:p>
            <w:pPr>
              <w:pStyle w:val="Compact"/>
              <w:jc w:val="right"/>
            </w:pPr>
            <w:r>
              <w:t xml:space="preserve">74.3</w:t>
            </w:r>
          </w:p>
        </w:tc>
        <w:tc>
          <w:tcPr/>
          <w:p>
            <w:pPr>
              <w:pStyle w:val="Compact"/>
              <w:jc w:val="right"/>
            </w:pPr>
            <w:r>
              <w:t xml:space="preserve">85.7</w:t>
            </w:r>
          </w:p>
        </w:tc>
        <w:tc>
          <w:tcPr/>
          <w:p>
            <w:pPr>
              <w:pStyle w:val="Compact"/>
              <w:jc w:val="right"/>
            </w:pPr>
            <w:r>
              <w:t xml:space="preserve">76.4</w:t>
            </w:r>
          </w:p>
        </w:tc>
        <w:tc>
          <w:tcPr/>
          <w:p>
            <w:pPr>
              <w:pStyle w:val="Compact"/>
              <w:jc w:val="right"/>
            </w:pPr>
            <w:r>
              <w:t xml:space="preserve">65.0</w:t>
            </w:r>
          </w:p>
        </w:tc>
      </w:tr>
      <w:tr>
        <w:tc>
          <w:tcPr/>
          <w:p>
            <w:pPr>
              <w:pStyle w:val="Compact"/>
              <w:jc w:val="left"/>
            </w:pPr>
            <w:r>
              <w:t xml:space="preserve">34130</w:t>
            </w:r>
          </w:p>
        </w:tc>
        <w:tc>
          <w:tcPr/>
          <w:p>
            <w:pPr>
              <w:pStyle w:val="Compact"/>
              <w:jc w:val="left"/>
            </w:pPr>
            <w:r>
              <w:t xml:space="preserve">Ylinen</w:t>
            </w:r>
          </w:p>
        </w:tc>
        <w:tc>
          <w:tcPr/>
          <w:p>
            <w:pPr>
              <w:pStyle w:val="Compact"/>
              <w:jc w:val="right"/>
            </w:pPr>
            <w:r>
              <w:t xml:space="preserve">74.7</w:t>
            </w:r>
          </w:p>
        </w:tc>
        <w:tc>
          <w:tcPr/>
          <w:p>
            <w:pPr>
              <w:pStyle w:val="Compact"/>
              <w:jc w:val="right"/>
            </w:pPr>
            <w:r>
              <w:t xml:space="preserve">66.1</w:t>
            </w:r>
          </w:p>
        </w:tc>
        <w:tc>
          <w:tcPr/>
          <w:p>
            <w:pPr>
              <w:pStyle w:val="Compact"/>
              <w:jc w:val="right"/>
            </w:pPr>
            <w:r>
              <w:t xml:space="preserve">83.2</w:t>
            </w:r>
          </w:p>
        </w:tc>
        <w:tc>
          <w:tcPr/>
          <w:p>
            <w:pPr>
              <w:pStyle w:val="Compact"/>
              <w:jc w:val="right"/>
            </w:pPr>
            <w:r>
              <w:t xml:space="preserve">83.9</w:t>
            </w:r>
          </w:p>
        </w:tc>
        <w:tc>
          <w:tcPr/>
          <w:p>
            <w:pPr>
              <w:pStyle w:val="Compact"/>
              <w:jc w:val="right"/>
            </w:pPr>
            <w:r>
              <w:t xml:space="preserve">65.6</w:t>
            </w:r>
          </w:p>
        </w:tc>
      </w:tr>
      <w:tr>
        <w:tc>
          <w:tcPr/>
          <w:p>
            <w:pPr>
              <w:pStyle w:val="Compact"/>
              <w:jc w:val="left"/>
            </w:pPr>
            <w:r>
              <w:t xml:space="preserve">34240</w:t>
            </w:r>
          </w:p>
        </w:tc>
        <w:tc>
          <w:tcPr/>
          <w:p>
            <w:pPr>
              <w:pStyle w:val="Compact"/>
              <w:jc w:val="left"/>
            </w:pPr>
            <w:r>
              <w:t xml:space="preserve">Kämmenteisko</w:t>
            </w:r>
          </w:p>
        </w:tc>
        <w:tc>
          <w:tcPr/>
          <w:p>
            <w:pPr>
              <w:pStyle w:val="Compact"/>
              <w:jc w:val="right"/>
            </w:pPr>
            <w:r>
              <w:t xml:space="preserve">74.7</w:t>
            </w:r>
          </w:p>
        </w:tc>
        <w:tc>
          <w:tcPr/>
          <w:p>
            <w:pPr>
              <w:pStyle w:val="Compact"/>
              <w:jc w:val="right"/>
            </w:pPr>
            <w:r>
              <w:t xml:space="preserve">70.9</w:t>
            </w:r>
          </w:p>
        </w:tc>
        <w:tc>
          <w:tcPr/>
          <w:p>
            <w:pPr>
              <w:pStyle w:val="Compact"/>
              <w:jc w:val="right"/>
            </w:pPr>
            <w:r>
              <w:t xml:space="preserve">75.9</w:t>
            </w:r>
          </w:p>
        </w:tc>
        <w:tc>
          <w:tcPr/>
          <w:p>
            <w:pPr>
              <w:pStyle w:val="Compact"/>
              <w:jc w:val="right"/>
            </w:pPr>
            <w:r>
              <w:t xml:space="preserve">77.2</w:t>
            </w:r>
          </w:p>
        </w:tc>
        <w:tc>
          <w:tcPr/>
          <w:p>
            <w:pPr>
              <w:pStyle w:val="Compact"/>
              <w:jc w:val="right"/>
            </w:pPr>
            <w:r>
              <w:t xml:space="preserve">75.0</w:t>
            </w:r>
          </w:p>
        </w:tc>
      </w:tr>
      <w:tr>
        <w:tc>
          <w:tcPr/>
          <w:p>
            <w:pPr>
              <w:pStyle w:val="Compact"/>
              <w:jc w:val="left"/>
            </w:pPr>
            <w:r>
              <w:t xml:space="preserve">36520</w:t>
            </w:r>
          </w:p>
        </w:tc>
        <w:tc>
          <w:tcPr/>
          <w:p>
            <w:pPr>
              <w:pStyle w:val="Compact"/>
              <w:jc w:val="left"/>
            </w:pPr>
            <w:r>
              <w:t xml:space="preserve">Raikku</w:t>
            </w:r>
          </w:p>
        </w:tc>
        <w:tc>
          <w:tcPr/>
          <w:p>
            <w:pPr>
              <w:pStyle w:val="Compact"/>
              <w:jc w:val="right"/>
            </w:pPr>
            <w:r>
              <w:t xml:space="preserve">74.4</w:t>
            </w:r>
          </w:p>
        </w:tc>
        <w:tc>
          <w:tcPr/>
          <w:p>
            <w:pPr>
              <w:pStyle w:val="Compact"/>
              <w:jc w:val="right"/>
            </w:pPr>
            <w:r>
              <w:t xml:space="preserve">71.4</w:t>
            </w:r>
          </w:p>
        </w:tc>
        <w:tc>
          <w:tcPr/>
          <w:p>
            <w:pPr>
              <w:pStyle w:val="Compact"/>
              <w:jc w:val="right"/>
            </w:pPr>
            <w:r>
              <w:t xml:space="preserve">94.2</w:t>
            </w:r>
          </w:p>
        </w:tc>
        <w:tc>
          <w:tcPr/>
          <w:p>
            <w:pPr>
              <w:pStyle w:val="Compact"/>
              <w:jc w:val="right"/>
            </w:pPr>
            <w:r>
              <w:t xml:space="preserve">50.5</w:t>
            </w:r>
          </w:p>
        </w:tc>
        <w:tc>
          <w:tcPr/>
          <w:p>
            <w:pPr>
              <w:pStyle w:val="Compact"/>
              <w:jc w:val="right"/>
            </w:pPr>
            <w:r>
              <w:t xml:space="preserve">81.7</w:t>
            </w:r>
          </w:p>
        </w:tc>
      </w:tr>
      <w:tr>
        <w:tc>
          <w:tcPr/>
          <w:p>
            <w:pPr>
              <w:pStyle w:val="Compact"/>
              <w:jc w:val="left"/>
            </w:pPr>
            <w:r>
              <w:t xml:space="preserve">39130</w:t>
            </w:r>
          </w:p>
        </w:tc>
        <w:tc>
          <w:tcPr/>
          <w:p>
            <w:pPr>
              <w:pStyle w:val="Compact"/>
              <w:jc w:val="left"/>
            </w:pPr>
            <w:r>
              <w:t xml:space="preserve">Sasi</w:t>
            </w:r>
          </w:p>
        </w:tc>
        <w:tc>
          <w:tcPr/>
          <w:p>
            <w:pPr>
              <w:pStyle w:val="Compact"/>
              <w:jc w:val="right"/>
            </w:pPr>
            <w:r>
              <w:t xml:space="preserve">74.1</w:t>
            </w:r>
          </w:p>
        </w:tc>
        <w:tc>
          <w:tcPr/>
          <w:p>
            <w:pPr>
              <w:pStyle w:val="Compact"/>
              <w:jc w:val="right"/>
            </w:pPr>
            <w:r>
              <w:t xml:space="preserve">63.9</w:t>
            </w:r>
          </w:p>
        </w:tc>
        <w:tc>
          <w:tcPr/>
          <w:p>
            <w:pPr>
              <w:pStyle w:val="Compact"/>
              <w:jc w:val="right"/>
            </w:pPr>
            <w:r>
              <w:t xml:space="preserve">95.3</w:t>
            </w:r>
          </w:p>
        </w:tc>
        <w:tc>
          <w:tcPr/>
          <w:p>
            <w:pPr>
              <w:pStyle w:val="Compact"/>
              <w:jc w:val="right"/>
            </w:pPr>
            <w:r>
              <w:t xml:space="preserve">72.6</w:t>
            </w:r>
          </w:p>
        </w:tc>
        <w:tc>
          <w:tcPr/>
          <w:p>
            <w:pPr>
              <w:pStyle w:val="Compact"/>
              <w:jc w:val="right"/>
            </w:pPr>
            <w:r>
              <w:t xml:space="preserve">64.6</w:t>
            </w:r>
          </w:p>
        </w:tc>
      </w:tr>
      <w:tr>
        <w:tc>
          <w:tcPr/>
          <w:p>
            <w:pPr>
              <w:pStyle w:val="Compact"/>
              <w:jc w:val="left"/>
            </w:pPr>
            <w:r>
              <w:t xml:space="preserve">34140</w:t>
            </w:r>
          </w:p>
        </w:tc>
        <w:tc>
          <w:tcPr/>
          <w:p>
            <w:pPr>
              <w:pStyle w:val="Compact"/>
              <w:jc w:val="left"/>
            </w:pPr>
            <w:r>
              <w:t xml:space="preserve">Mutala</w:t>
            </w:r>
          </w:p>
        </w:tc>
        <w:tc>
          <w:tcPr/>
          <w:p>
            <w:pPr>
              <w:pStyle w:val="Compact"/>
              <w:jc w:val="right"/>
            </w:pPr>
            <w:r>
              <w:t xml:space="preserve">74.0</w:t>
            </w:r>
          </w:p>
        </w:tc>
        <w:tc>
          <w:tcPr/>
          <w:p>
            <w:pPr>
              <w:pStyle w:val="Compact"/>
              <w:jc w:val="right"/>
            </w:pPr>
            <w:r>
              <w:t xml:space="preserve">64.5</w:t>
            </w:r>
          </w:p>
        </w:tc>
        <w:tc>
          <w:tcPr/>
          <w:p>
            <w:pPr>
              <w:pStyle w:val="Compact"/>
              <w:jc w:val="right"/>
            </w:pPr>
            <w:r>
              <w:t xml:space="preserve">88.3</w:t>
            </w:r>
          </w:p>
        </w:tc>
        <w:tc>
          <w:tcPr/>
          <w:p>
            <w:pPr>
              <w:pStyle w:val="Compact"/>
              <w:jc w:val="right"/>
            </w:pPr>
            <w:r>
              <w:t xml:space="preserve">64.5</w:t>
            </w:r>
          </w:p>
        </w:tc>
        <w:tc>
          <w:tcPr/>
          <w:p>
            <w:pPr>
              <w:pStyle w:val="Compact"/>
              <w:jc w:val="right"/>
            </w:pPr>
            <w:r>
              <w:t xml:space="preserve">78.7</w:t>
            </w:r>
          </w:p>
        </w:tc>
      </w:tr>
      <w:tr>
        <w:tc>
          <w:tcPr/>
          <w:p>
            <w:pPr>
              <w:pStyle w:val="Compact"/>
              <w:jc w:val="left"/>
            </w:pPr>
            <w:r>
              <w:t xml:space="preserve">37120</w:t>
            </w:r>
          </w:p>
        </w:tc>
        <w:tc>
          <w:tcPr/>
          <w:p>
            <w:pPr>
              <w:pStyle w:val="Compact"/>
              <w:jc w:val="left"/>
            </w:pPr>
            <w:r>
              <w:t xml:space="preserve">Koskenmäki</w:t>
            </w:r>
          </w:p>
        </w:tc>
        <w:tc>
          <w:tcPr/>
          <w:p>
            <w:pPr>
              <w:pStyle w:val="Compact"/>
              <w:jc w:val="right"/>
            </w:pPr>
            <w:r>
              <w:t xml:space="preserve">73.0</w:t>
            </w:r>
          </w:p>
        </w:tc>
        <w:tc>
          <w:tcPr/>
          <w:p>
            <w:pPr>
              <w:pStyle w:val="Compact"/>
              <w:jc w:val="right"/>
            </w:pPr>
            <w:r>
              <w:t xml:space="preserve">63.2</w:t>
            </w:r>
          </w:p>
        </w:tc>
        <w:tc>
          <w:tcPr/>
          <w:p>
            <w:pPr>
              <w:pStyle w:val="Compact"/>
              <w:jc w:val="right"/>
            </w:pPr>
            <w:r>
              <w:t xml:space="preserve">69.7</w:t>
            </w:r>
          </w:p>
        </w:tc>
        <w:tc>
          <w:tcPr/>
          <w:p>
            <w:pPr>
              <w:pStyle w:val="Compact"/>
              <w:jc w:val="right"/>
            </w:pPr>
            <w:r>
              <w:t xml:space="preserve">92.5</w:t>
            </w:r>
          </w:p>
        </w:tc>
        <w:tc>
          <w:tcPr/>
          <w:p>
            <w:pPr>
              <w:pStyle w:val="Compact"/>
              <w:jc w:val="right"/>
            </w:pPr>
            <w:r>
              <w:t xml:space="preserve">66.7</w:t>
            </w:r>
          </w:p>
        </w:tc>
      </w:tr>
      <w:tr>
        <w:tc>
          <w:tcPr/>
          <w:p>
            <w:pPr>
              <w:pStyle w:val="Compact"/>
              <w:jc w:val="left"/>
            </w:pPr>
            <w:r>
              <w:t xml:space="preserve">36270</w:t>
            </w:r>
          </w:p>
        </w:tc>
        <w:tc>
          <w:tcPr/>
          <w:p>
            <w:pPr>
              <w:pStyle w:val="Compact"/>
              <w:jc w:val="left"/>
            </w:pPr>
            <w:r>
              <w:t xml:space="preserve">Huutijärvi</w:t>
            </w:r>
          </w:p>
        </w:tc>
        <w:tc>
          <w:tcPr/>
          <w:p>
            <w:pPr>
              <w:pStyle w:val="Compact"/>
              <w:jc w:val="right"/>
            </w:pPr>
            <w:r>
              <w:t xml:space="preserve">72.7</w:t>
            </w:r>
          </w:p>
        </w:tc>
        <w:tc>
          <w:tcPr/>
          <w:p>
            <w:pPr>
              <w:pStyle w:val="Compact"/>
              <w:jc w:val="right"/>
            </w:pPr>
            <w:r>
              <w:t xml:space="preserve">69.2</w:t>
            </w:r>
          </w:p>
        </w:tc>
        <w:tc>
          <w:tcPr/>
          <w:p>
            <w:pPr>
              <w:pStyle w:val="Compact"/>
              <w:jc w:val="right"/>
            </w:pPr>
            <w:r>
              <w:t xml:space="preserve">78.5</w:t>
            </w:r>
          </w:p>
        </w:tc>
        <w:tc>
          <w:tcPr/>
          <w:p>
            <w:pPr>
              <w:pStyle w:val="Compact"/>
              <w:jc w:val="right"/>
            </w:pPr>
            <w:r>
              <w:t xml:space="preserve">72.5</w:t>
            </w:r>
          </w:p>
        </w:tc>
        <w:tc>
          <w:tcPr/>
          <w:p>
            <w:pPr>
              <w:pStyle w:val="Compact"/>
              <w:jc w:val="right"/>
            </w:pPr>
            <w:r>
              <w:t xml:space="preserve">70.7</w:t>
            </w:r>
          </w:p>
        </w:tc>
      </w:tr>
      <w:tr>
        <w:tc>
          <w:tcPr/>
          <w:p>
            <w:pPr>
              <w:pStyle w:val="Compact"/>
              <w:jc w:val="left"/>
            </w:pPr>
            <w:r>
              <w:t xml:space="preserve">33680</w:t>
            </w:r>
          </w:p>
        </w:tc>
        <w:tc>
          <w:tcPr/>
          <w:p>
            <w:pPr>
              <w:pStyle w:val="Compact"/>
              <w:jc w:val="left"/>
            </w:pPr>
            <w:r>
              <w:t xml:space="preserve">Aitolahti</w:t>
            </w:r>
          </w:p>
        </w:tc>
        <w:tc>
          <w:tcPr/>
          <w:p>
            <w:pPr>
              <w:pStyle w:val="Compact"/>
              <w:jc w:val="right"/>
            </w:pPr>
            <w:r>
              <w:t xml:space="preserve">72.4</w:t>
            </w:r>
          </w:p>
        </w:tc>
        <w:tc>
          <w:tcPr/>
          <w:p>
            <w:pPr>
              <w:pStyle w:val="Compact"/>
              <w:jc w:val="right"/>
            </w:pPr>
            <w:r>
              <w:t xml:space="preserve">63.8</w:t>
            </w:r>
          </w:p>
        </w:tc>
        <w:tc>
          <w:tcPr/>
          <w:p>
            <w:pPr>
              <w:pStyle w:val="Compact"/>
              <w:jc w:val="right"/>
            </w:pPr>
            <w:r>
              <w:t xml:space="preserve">86.4</w:t>
            </w:r>
          </w:p>
        </w:tc>
        <w:tc>
          <w:tcPr/>
          <w:p>
            <w:pPr>
              <w:pStyle w:val="Compact"/>
              <w:jc w:val="right"/>
            </w:pPr>
            <w:r>
              <w:t xml:space="preserve">68.4</w:t>
            </w:r>
          </w:p>
        </w:tc>
        <w:tc>
          <w:tcPr/>
          <w:p>
            <w:pPr>
              <w:pStyle w:val="Compact"/>
              <w:jc w:val="right"/>
            </w:pPr>
            <w:r>
              <w:t xml:space="preserve">71.0</w:t>
            </w:r>
          </w:p>
        </w:tc>
      </w:tr>
      <w:tr>
        <w:tc>
          <w:tcPr/>
          <w:p>
            <w:pPr>
              <w:pStyle w:val="Compact"/>
              <w:jc w:val="left"/>
            </w:pPr>
            <w:r>
              <w:t xml:space="preserve">36120</w:t>
            </w:r>
          </w:p>
        </w:tc>
        <w:tc>
          <w:tcPr/>
          <w:p>
            <w:pPr>
              <w:pStyle w:val="Compact"/>
              <w:jc w:val="left"/>
            </w:pPr>
            <w:r>
              <w:t xml:space="preserve">Suinula-Haviseva</w:t>
            </w:r>
          </w:p>
        </w:tc>
        <w:tc>
          <w:tcPr/>
          <w:p>
            <w:pPr>
              <w:pStyle w:val="Compact"/>
              <w:jc w:val="right"/>
            </w:pPr>
            <w:r>
              <w:t xml:space="preserve">71.0</w:t>
            </w:r>
          </w:p>
        </w:tc>
        <w:tc>
          <w:tcPr/>
          <w:p>
            <w:pPr>
              <w:pStyle w:val="Compact"/>
              <w:jc w:val="right"/>
            </w:pPr>
            <w:r>
              <w:t xml:space="preserve">54.9</w:t>
            </w:r>
          </w:p>
        </w:tc>
        <w:tc>
          <w:tcPr/>
          <w:p>
            <w:pPr>
              <w:pStyle w:val="Compact"/>
              <w:jc w:val="right"/>
            </w:pPr>
            <w:r>
              <w:t xml:space="preserve">86.5</w:t>
            </w:r>
          </w:p>
        </w:tc>
        <w:tc>
          <w:tcPr/>
          <w:p>
            <w:pPr>
              <w:pStyle w:val="Compact"/>
              <w:jc w:val="right"/>
            </w:pPr>
            <w:r>
              <w:t xml:space="preserve">72.3</w:t>
            </w:r>
          </w:p>
        </w:tc>
        <w:tc>
          <w:tcPr/>
          <w:p>
            <w:pPr>
              <w:pStyle w:val="Compact"/>
              <w:jc w:val="right"/>
            </w:pPr>
            <w:r>
              <w:t xml:space="preserve">70.4</w:t>
            </w:r>
          </w:p>
        </w:tc>
      </w:tr>
      <w:tr>
        <w:tc>
          <w:tcPr/>
          <w:p>
            <w:pPr>
              <w:pStyle w:val="Compact"/>
              <w:jc w:val="left"/>
            </w:pPr>
            <w:r>
              <w:t xml:space="preserve">35550</w:t>
            </w:r>
          </w:p>
        </w:tc>
        <w:tc>
          <w:tcPr/>
          <w:p>
            <w:pPr>
              <w:pStyle w:val="Compact"/>
              <w:jc w:val="left"/>
            </w:pPr>
            <w:r>
              <w:t xml:space="preserve">Salokunta</w:t>
            </w:r>
          </w:p>
        </w:tc>
        <w:tc>
          <w:tcPr/>
          <w:p>
            <w:pPr>
              <w:pStyle w:val="Compact"/>
              <w:jc w:val="right"/>
            </w:pPr>
            <w:r>
              <w:t xml:space="preserve">70.3</w:t>
            </w:r>
          </w:p>
        </w:tc>
        <w:tc>
          <w:tcPr/>
          <w:p>
            <w:pPr>
              <w:pStyle w:val="Compact"/>
              <w:jc w:val="right"/>
            </w:pPr>
            <w:r>
              <w:t xml:space="preserve">61.6</w:t>
            </w:r>
          </w:p>
        </w:tc>
        <w:tc>
          <w:tcPr/>
          <w:p>
            <w:pPr>
              <w:pStyle w:val="Compact"/>
              <w:jc w:val="right"/>
            </w:pPr>
            <w:r>
              <w:t xml:space="preserve">100.5</w:t>
            </w:r>
          </w:p>
        </w:tc>
        <w:tc>
          <w:tcPr/>
          <w:p>
            <w:pPr>
              <w:pStyle w:val="Compact"/>
              <w:jc w:val="right"/>
            </w:pPr>
            <w:r>
              <w:t xml:space="preserve">53.1</w:t>
            </w:r>
          </w:p>
        </w:tc>
        <w:tc>
          <w:tcPr/>
          <w:p>
            <w:pPr>
              <w:pStyle w:val="Compact"/>
              <w:jc w:val="right"/>
            </w:pPr>
            <w:r>
              <w:t xml:space="preserve">66.1</w:t>
            </w:r>
          </w:p>
        </w:tc>
      </w:tr>
      <w:tr>
        <w:tc>
          <w:tcPr/>
          <w:p>
            <w:pPr>
              <w:pStyle w:val="Compact"/>
              <w:jc w:val="left"/>
            </w:pPr>
            <w:r>
              <w:t xml:space="preserve">36280</w:t>
            </w:r>
          </w:p>
        </w:tc>
        <w:tc>
          <w:tcPr/>
          <w:p>
            <w:pPr>
              <w:pStyle w:val="Compact"/>
              <w:jc w:val="left"/>
            </w:pPr>
            <w:r>
              <w:t xml:space="preserve">Pikonlinna</w:t>
            </w:r>
          </w:p>
        </w:tc>
        <w:tc>
          <w:tcPr/>
          <w:p>
            <w:pPr>
              <w:pStyle w:val="Compact"/>
              <w:jc w:val="right"/>
            </w:pPr>
            <w:r>
              <w:t xml:space="preserve">69.2</w:t>
            </w:r>
          </w:p>
        </w:tc>
        <w:tc>
          <w:tcPr/>
          <w:p>
            <w:pPr>
              <w:pStyle w:val="Compact"/>
              <w:jc w:val="right"/>
            </w:pPr>
            <w:r>
              <w:t xml:space="preserve">53.4</w:t>
            </w:r>
          </w:p>
        </w:tc>
        <w:tc>
          <w:tcPr/>
          <w:p>
            <w:pPr>
              <w:pStyle w:val="Compact"/>
              <w:jc w:val="right"/>
            </w:pPr>
            <w:r>
              <w:t xml:space="preserve">51.3</w:t>
            </w:r>
          </w:p>
        </w:tc>
        <w:tc>
          <w:tcPr/>
          <w:p>
            <w:pPr>
              <w:pStyle w:val="Compact"/>
              <w:jc w:val="right"/>
            </w:pPr>
            <w:r>
              <w:t xml:space="preserve">70.4</w:t>
            </w:r>
          </w:p>
        </w:tc>
        <w:tc>
          <w:tcPr/>
          <w:p>
            <w:pPr>
              <w:pStyle w:val="Compact"/>
              <w:jc w:val="right"/>
            </w:pPr>
            <w:r>
              <w:t xml:space="preserve">101.7</w:t>
            </w:r>
          </w:p>
        </w:tc>
      </w:tr>
      <w:tr>
        <w:tc>
          <w:tcPr/>
          <w:p>
            <w:pPr>
              <w:pStyle w:val="Compact"/>
              <w:jc w:val="left"/>
            </w:pPr>
            <w:r>
              <w:t xml:space="preserve">37850</w:t>
            </w:r>
          </w:p>
        </w:tc>
        <w:tc>
          <w:tcPr/>
          <w:p>
            <w:pPr>
              <w:pStyle w:val="Compact"/>
              <w:jc w:val="left"/>
            </w:pPr>
            <w:r>
              <w:t xml:space="preserve">Metsäkansa</w:t>
            </w:r>
          </w:p>
        </w:tc>
        <w:tc>
          <w:tcPr/>
          <w:p>
            <w:pPr>
              <w:pStyle w:val="Compact"/>
              <w:jc w:val="right"/>
            </w:pPr>
            <w:r>
              <w:t xml:space="preserve">68.3</w:t>
            </w:r>
          </w:p>
        </w:tc>
        <w:tc>
          <w:tcPr/>
          <w:p>
            <w:pPr>
              <w:pStyle w:val="Compact"/>
              <w:jc w:val="right"/>
            </w:pPr>
            <w:r>
              <w:t xml:space="preserve">59.3</w:t>
            </w:r>
          </w:p>
        </w:tc>
        <w:tc>
          <w:tcPr/>
          <w:p>
            <w:pPr>
              <w:pStyle w:val="Compact"/>
              <w:jc w:val="right"/>
            </w:pPr>
            <w:r>
              <w:t xml:space="preserve">75.7</w:t>
            </w:r>
          </w:p>
        </w:tc>
        <w:tc>
          <w:tcPr/>
          <w:p>
            <w:pPr>
              <w:pStyle w:val="Compact"/>
              <w:jc w:val="right"/>
            </w:pPr>
            <w:r>
              <w:t xml:space="preserve">72.6</w:t>
            </w:r>
          </w:p>
        </w:tc>
        <w:tc>
          <w:tcPr/>
          <w:p>
            <w:pPr>
              <w:pStyle w:val="Compact"/>
              <w:jc w:val="right"/>
            </w:pPr>
            <w:r>
              <w:t xml:space="preserve">65.5</w:t>
            </w:r>
          </w:p>
        </w:tc>
      </w:tr>
      <w:tr>
        <w:tc>
          <w:tcPr/>
          <w:p>
            <w:pPr>
              <w:pStyle w:val="Compact"/>
              <w:jc w:val="left"/>
            </w:pPr>
            <w:r>
              <w:t xml:space="preserve">36240</w:t>
            </w:r>
          </w:p>
        </w:tc>
        <w:tc>
          <w:tcPr/>
          <w:p>
            <w:pPr>
              <w:pStyle w:val="Compact"/>
              <w:jc w:val="left"/>
            </w:pPr>
            <w:r>
              <w:t xml:space="preserve">Nattari</w:t>
            </w:r>
          </w:p>
        </w:tc>
        <w:tc>
          <w:tcPr/>
          <w:p>
            <w:pPr>
              <w:pStyle w:val="Compact"/>
              <w:jc w:val="right"/>
            </w:pPr>
            <w:r>
              <w:t xml:space="preserve">68.2</w:t>
            </w:r>
          </w:p>
        </w:tc>
        <w:tc>
          <w:tcPr/>
          <w:p>
            <w:pPr>
              <w:pStyle w:val="Compact"/>
              <w:jc w:val="right"/>
            </w:pPr>
            <w:r>
              <w:t xml:space="preserve">65.4</w:t>
            </w:r>
          </w:p>
        </w:tc>
        <w:tc>
          <w:tcPr/>
          <w:p>
            <w:pPr>
              <w:pStyle w:val="Compact"/>
              <w:jc w:val="right"/>
            </w:pPr>
            <w:r>
              <w:t xml:space="preserve">69.6</w:t>
            </w:r>
          </w:p>
        </w:tc>
        <w:tc>
          <w:tcPr/>
          <w:p>
            <w:pPr>
              <w:pStyle w:val="Compact"/>
              <w:jc w:val="right"/>
            </w:pPr>
            <w:r>
              <w:t xml:space="preserve">79.4</w:t>
            </w:r>
          </w:p>
        </w:tc>
        <w:tc>
          <w:tcPr/>
          <w:p>
            <w:pPr>
              <w:pStyle w:val="Compact"/>
              <w:jc w:val="right"/>
            </w:pPr>
            <w:r>
              <w:t xml:space="preserve">58.5</w:t>
            </w:r>
          </w:p>
        </w:tc>
      </w:tr>
      <w:tr>
        <w:tc>
          <w:tcPr/>
          <w:p>
            <w:pPr>
              <w:pStyle w:val="Compact"/>
              <w:jc w:val="left"/>
            </w:pPr>
            <w:r>
              <w:t xml:space="preserve">33960</w:t>
            </w:r>
          </w:p>
        </w:tc>
        <w:tc>
          <w:tcPr/>
          <w:p>
            <w:pPr>
              <w:pStyle w:val="Compact"/>
              <w:jc w:val="left"/>
            </w:pPr>
            <w:r>
              <w:t xml:space="preserve">Suuppa</w:t>
            </w:r>
          </w:p>
        </w:tc>
        <w:tc>
          <w:tcPr/>
          <w:p>
            <w:pPr>
              <w:pStyle w:val="Compact"/>
              <w:jc w:val="right"/>
            </w:pPr>
            <w:r>
              <w:t xml:space="preserve">67.0</w:t>
            </w:r>
          </w:p>
        </w:tc>
        <w:tc>
          <w:tcPr/>
          <w:p>
            <w:pPr>
              <w:pStyle w:val="Compact"/>
              <w:jc w:val="right"/>
            </w:pPr>
            <w:r>
              <w:t xml:space="preserve">64.7</w:t>
            </w:r>
          </w:p>
        </w:tc>
        <w:tc>
          <w:tcPr/>
          <w:p>
            <w:pPr>
              <w:pStyle w:val="Compact"/>
              <w:jc w:val="right"/>
            </w:pPr>
            <w:r>
              <w:t xml:space="preserve">67.8</w:t>
            </w:r>
          </w:p>
        </w:tc>
        <w:tc>
          <w:tcPr/>
          <w:p>
            <w:pPr>
              <w:pStyle w:val="Compact"/>
              <w:jc w:val="right"/>
            </w:pPr>
            <w:r>
              <w:t xml:space="preserve">74.6</w:t>
            </w:r>
          </w:p>
        </w:tc>
        <w:tc>
          <w:tcPr/>
          <w:p>
            <w:pPr>
              <w:pStyle w:val="Compact"/>
              <w:jc w:val="right"/>
            </w:pPr>
            <w:r>
              <w:t xml:space="preserve">61.0</w:t>
            </w:r>
          </w:p>
        </w:tc>
      </w:tr>
      <w:tr>
        <w:tc>
          <w:tcPr/>
          <w:p>
            <w:pPr>
              <w:pStyle w:val="Compact"/>
              <w:jc w:val="left"/>
            </w:pPr>
            <w:r>
              <w:t xml:space="preserve">33950</w:t>
            </w:r>
          </w:p>
        </w:tc>
        <w:tc>
          <w:tcPr/>
          <w:p>
            <w:pPr>
              <w:pStyle w:val="Compact"/>
              <w:jc w:val="left"/>
            </w:pPr>
            <w:r>
              <w:t xml:space="preserve">Killo</w:t>
            </w:r>
          </w:p>
        </w:tc>
        <w:tc>
          <w:tcPr/>
          <w:p>
            <w:pPr>
              <w:pStyle w:val="Compact"/>
              <w:jc w:val="right"/>
            </w:pPr>
            <w:r>
              <w:t xml:space="preserve">66.3</w:t>
            </w:r>
          </w:p>
        </w:tc>
        <w:tc>
          <w:tcPr/>
          <w:p>
            <w:pPr>
              <w:pStyle w:val="Compact"/>
              <w:jc w:val="right"/>
            </w:pPr>
            <w:r>
              <w:t xml:space="preserve">68.5</w:t>
            </w:r>
          </w:p>
        </w:tc>
        <w:tc>
          <w:tcPr/>
          <w:p>
            <w:pPr>
              <w:pStyle w:val="Compact"/>
              <w:jc w:val="right"/>
            </w:pPr>
            <w:r>
              <w:t xml:space="preserve">65.4</w:t>
            </w:r>
          </w:p>
        </w:tc>
        <w:tc>
          <w:tcPr/>
          <w:p>
            <w:pPr>
              <w:pStyle w:val="Compact"/>
              <w:jc w:val="right"/>
            </w:pPr>
            <w:r>
              <w:t xml:space="preserve">74.7</w:t>
            </w:r>
          </w:p>
        </w:tc>
        <w:tc>
          <w:tcPr/>
          <w:p>
            <w:pPr>
              <w:pStyle w:val="Compact"/>
              <w:jc w:val="right"/>
            </w:pPr>
            <w:r>
              <w:t xml:space="preserve">56.6</w:t>
            </w:r>
          </w:p>
        </w:tc>
      </w:tr>
      <w:tr>
        <w:tc>
          <w:tcPr/>
          <w:p>
            <w:pPr>
              <w:pStyle w:val="Compact"/>
              <w:jc w:val="left"/>
            </w:pPr>
            <w:r>
              <w:t xml:space="preserve">38120</w:t>
            </w:r>
          </w:p>
        </w:tc>
        <w:tc>
          <w:tcPr/>
          <w:p>
            <w:pPr>
              <w:pStyle w:val="Compact"/>
              <w:jc w:val="left"/>
            </w:pPr>
            <w:r>
              <w:t xml:space="preserve">Kutala</w:t>
            </w:r>
          </w:p>
        </w:tc>
        <w:tc>
          <w:tcPr/>
          <w:p>
            <w:pPr>
              <w:pStyle w:val="Compact"/>
              <w:jc w:val="right"/>
            </w:pPr>
            <w:r>
              <w:t xml:space="preserve">65.8</w:t>
            </w:r>
          </w:p>
        </w:tc>
        <w:tc>
          <w:tcPr/>
          <w:p>
            <w:pPr>
              <w:pStyle w:val="Compact"/>
              <w:jc w:val="right"/>
            </w:pPr>
            <w:r>
              <w:t xml:space="preserve">51.9</w:t>
            </w:r>
          </w:p>
        </w:tc>
        <w:tc>
          <w:tcPr/>
          <w:p>
            <w:pPr>
              <w:pStyle w:val="Compact"/>
              <w:jc w:val="right"/>
            </w:pPr>
            <w:r>
              <w:t xml:space="preserve">90.9</w:t>
            </w:r>
          </w:p>
        </w:tc>
        <w:tc>
          <w:tcPr/>
          <w:p>
            <w:pPr>
              <w:pStyle w:val="Compact"/>
              <w:jc w:val="right"/>
            </w:pPr>
            <w:r>
              <w:t xml:space="preserve">38.9</w:t>
            </w:r>
          </w:p>
        </w:tc>
        <w:tc>
          <w:tcPr/>
          <w:p>
            <w:pPr>
              <w:pStyle w:val="Compact"/>
              <w:jc w:val="right"/>
            </w:pPr>
            <w:r>
              <w:t xml:space="preserve">81.6</w:t>
            </w:r>
          </w:p>
        </w:tc>
      </w:tr>
      <w:tr>
        <w:tc>
          <w:tcPr/>
          <w:p>
            <w:pPr>
              <w:pStyle w:val="Compact"/>
              <w:jc w:val="left"/>
            </w:pPr>
            <w:r>
              <w:t xml:space="preserve">35740</w:t>
            </w:r>
          </w:p>
        </w:tc>
        <w:tc>
          <w:tcPr/>
          <w:p>
            <w:pPr>
              <w:pStyle w:val="Compact"/>
              <w:jc w:val="left"/>
            </w:pPr>
            <w:r>
              <w:t xml:space="preserve">Ylä-Vääri</w:t>
            </w:r>
          </w:p>
        </w:tc>
        <w:tc>
          <w:tcPr/>
          <w:p>
            <w:pPr>
              <w:pStyle w:val="Compact"/>
              <w:jc w:val="right"/>
            </w:pPr>
            <w:r>
              <w:t xml:space="preserve">65.7</w:t>
            </w:r>
          </w:p>
        </w:tc>
        <w:tc>
          <w:tcPr/>
          <w:p>
            <w:pPr>
              <w:pStyle w:val="Compact"/>
              <w:jc w:val="right"/>
            </w:pPr>
            <w:r>
              <w:t xml:space="preserve">35.7</w:t>
            </w:r>
          </w:p>
        </w:tc>
        <w:tc>
          <w:tcPr/>
          <w:p>
            <w:pPr>
              <w:pStyle w:val="Compact"/>
              <w:jc w:val="right"/>
            </w:pPr>
            <w:r>
              <w:t xml:space="preserve">86.6</w:t>
            </w:r>
          </w:p>
        </w:tc>
        <w:tc>
          <w:tcPr/>
          <w:p>
            <w:pPr>
              <w:pStyle w:val="Compact"/>
              <w:jc w:val="right"/>
            </w:pPr>
            <w:r>
              <w:t xml:space="preserve">64.4</w:t>
            </w:r>
          </w:p>
        </w:tc>
        <w:tc>
          <w:tcPr/>
          <w:p>
            <w:pPr>
              <w:pStyle w:val="Compact"/>
              <w:jc w:val="right"/>
            </w:pPr>
            <w:r>
              <w:t xml:space="preserve">76.0</w:t>
            </w:r>
          </w:p>
        </w:tc>
      </w:tr>
      <w:tr>
        <w:tc>
          <w:tcPr/>
          <w:p>
            <w:pPr>
              <w:pStyle w:val="Compact"/>
              <w:jc w:val="left"/>
            </w:pPr>
            <w:r>
              <w:t xml:space="preserve">37530</w:t>
            </w:r>
          </w:p>
        </w:tc>
        <w:tc>
          <w:tcPr/>
          <w:p>
            <w:pPr>
              <w:pStyle w:val="Compact"/>
              <w:jc w:val="left"/>
            </w:pPr>
            <w:r>
              <w:t xml:space="preserve">Säijä</w:t>
            </w:r>
          </w:p>
        </w:tc>
        <w:tc>
          <w:tcPr/>
          <w:p>
            <w:pPr>
              <w:pStyle w:val="Compact"/>
              <w:jc w:val="right"/>
            </w:pPr>
            <w:r>
              <w:t xml:space="preserve">64.1</w:t>
            </w:r>
          </w:p>
        </w:tc>
        <w:tc>
          <w:tcPr/>
          <w:p>
            <w:pPr>
              <w:pStyle w:val="Compact"/>
              <w:jc w:val="right"/>
            </w:pPr>
            <w:r>
              <w:t xml:space="preserve">52.4</w:t>
            </w:r>
          </w:p>
        </w:tc>
        <w:tc>
          <w:tcPr/>
          <w:p>
            <w:pPr>
              <w:pStyle w:val="Compact"/>
              <w:jc w:val="right"/>
            </w:pPr>
            <w:r>
              <w:t xml:space="preserve">67.7</w:t>
            </w:r>
          </w:p>
        </w:tc>
        <w:tc>
          <w:tcPr/>
          <w:p>
            <w:pPr>
              <w:pStyle w:val="Compact"/>
              <w:jc w:val="right"/>
            </w:pPr>
            <w:r>
              <w:t xml:space="preserve">67.1</w:t>
            </w:r>
          </w:p>
        </w:tc>
        <w:tc>
          <w:tcPr/>
          <w:p>
            <w:pPr>
              <w:pStyle w:val="Compact"/>
              <w:jc w:val="right"/>
            </w:pPr>
            <w:r>
              <w:t xml:space="preserve">69.3</w:t>
            </w:r>
          </w:p>
        </w:tc>
      </w:tr>
      <w:tr>
        <w:tc>
          <w:tcPr/>
          <w:p>
            <w:pPr>
              <w:pStyle w:val="Compact"/>
              <w:jc w:val="left"/>
            </w:pPr>
            <w:r>
              <w:t xml:space="preserve">37470</w:t>
            </w:r>
          </w:p>
        </w:tc>
        <w:tc>
          <w:tcPr/>
          <w:p>
            <w:pPr>
              <w:pStyle w:val="Compact"/>
              <w:jc w:val="left"/>
            </w:pPr>
            <w:r>
              <w:t xml:space="preserve">Vesilahti Keskus</w:t>
            </w:r>
          </w:p>
        </w:tc>
        <w:tc>
          <w:tcPr/>
          <w:p>
            <w:pPr>
              <w:pStyle w:val="Compact"/>
              <w:jc w:val="right"/>
            </w:pPr>
            <w:r>
              <w:t xml:space="preserve">64.0</w:t>
            </w:r>
          </w:p>
        </w:tc>
        <w:tc>
          <w:tcPr/>
          <w:p>
            <w:pPr>
              <w:pStyle w:val="Compact"/>
              <w:jc w:val="right"/>
            </w:pPr>
            <w:r>
              <w:t xml:space="preserve">56.9</w:t>
            </w:r>
          </w:p>
        </w:tc>
        <w:tc>
          <w:tcPr/>
          <w:p>
            <w:pPr>
              <w:pStyle w:val="Compact"/>
              <w:jc w:val="right"/>
            </w:pPr>
            <w:r>
              <w:t xml:space="preserve">75.2</w:t>
            </w:r>
          </w:p>
        </w:tc>
        <w:tc>
          <w:tcPr/>
          <w:p>
            <w:pPr>
              <w:pStyle w:val="Compact"/>
              <w:jc w:val="right"/>
            </w:pPr>
            <w:r>
              <w:t xml:space="preserve">65.3</w:t>
            </w:r>
          </w:p>
        </w:tc>
        <w:tc>
          <w:tcPr/>
          <w:p>
            <w:pPr>
              <w:pStyle w:val="Compact"/>
              <w:jc w:val="right"/>
            </w:pPr>
            <w:r>
              <w:t xml:space="preserve">58.8</w:t>
            </w:r>
          </w:p>
        </w:tc>
      </w:tr>
      <w:tr>
        <w:tc>
          <w:tcPr/>
          <w:p>
            <w:pPr>
              <w:pStyle w:val="Compact"/>
              <w:jc w:val="left"/>
            </w:pPr>
            <w:r>
              <w:t xml:space="preserve">33430</w:t>
            </w:r>
          </w:p>
        </w:tc>
        <w:tc>
          <w:tcPr/>
          <w:p>
            <w:pPr>
              <w:pStyle w:val="Compact"/>
              <w:jc w:val="left"/>
            </w:pPr>
            <w:r>
              <w:t xml:space="preserve">Vuorentausta</w:t>
            </w:r>
          </w:p>
        </w:tc>
        <w:tc>
          <w:tcPr/>
          <w:p>
            <w:pPr>
              <w:pStyle w:val="Compact"/>
              <w:jc w:val="right"/>
            </w:pPr>
            <w:r>
              <w:t xml:space="preserve">62.9</w:t>
            </w:r>
          </w:p>
        </w:tc>
        <w:tc>
          <w:tcPr/>
          <w:p>
            <w:pPr>
              <w:pStyle w:val="Compact"/>
              <w:jc w:val="right"/>
            </w:pPr>
            <w:r>
              <w:t xml:space="preserve">50.2</w:t>
            </w:r>
          </w:p>
        </w:tc>
        <w:tc>
          <w:tcPr/>
          <w:p>
            <w:pPr>
              <w:pStyle w:val="Compact"/>
              <w:jc w:val="right"/>
            </w:pPr>
            <w:r>
              <w:t xml:space="preserve">65.4</w:t>
            </w:r>
          </w:p>
        </w:tc>
        <w:tc>
          <w:tcPr/>
          <w:p>
            <w:pPr>
              <w:pStyle w:val="Compact"/>
              <w:jc w:val="right"/>
            </w:pPr>
            <w:r>
              <w:t xml:space="preserve">71.2</w:t>
            </w:r>
          </w:p>
        </w:tc>
        <w:tc>
          <w:tcPr/>
          <w:p>
            <w:pPr>
              <w:pStyle w:val="Compact"/>
              <w:jc w:val="right"/>
            </w:pPr>
            <w:r>
              <w:t xml:space="preserve">64.6</w:t>
            </w:r>
          </w:p>
        </w:tc>
      </w:tr>
      <w:tr>
        <w:tc>
          <w:tcPr/>
          <w:p>
            <w:pPr>
              <w:pStyle w:val="Compact"/>
              <w:jc w:val="left"/>
            </w:pPr>
            <w:r>
              <w:t xml:space="preserve">39150</w:t>
            </w:r>
          </w:p>
        </w:tc>
        <w:tc>
          <w:tcPr/>
          <w:p>
            <w:pPr>
              <w:pStyle w:val="Compact"/>
              <w:jc w:val="left"/>
            </w:pPr>
            <w:r>
              <w:t xml:space="preserve">Pinsiö</w:t>
            </w:r>
          </w:p>
        </w:tc>
        <w:tc>
          <w:tcPr/>
          <w:p>
            <w:pPr>
              <w:pStyle w:val="Compact"/>
              <w:jc w:val="right"/>
            </w:pPr>
            <w:r>
              <w:t xml:space="preserve">62.6</w:t>
            </w:r>
          </w:p>
        </w:tc>
        <w:tc>
          <w:tcPr/>
          <w:p>
            <w:pPr>
              <w:pStyle w:val="Compact"/>
              <w:jc w:val="right"/>
            </w:pPr>
            <w:r>
              <w:t xml:space="preserve">55.0</w:t>
            </w:r>
          </w:p>
        </w:tc>
        <w:tc>
          <w:tcPr/>
          <w:p>
            <w:pPr>
              <w:pStyle w:val="Compact"/>
              <w:jc w:val="right"/>
            </w:pPr>
            <w:r>
              <w:t xml:space="preserve">75.7</w:t>
            </w:r>
          </w:p>
        </w:tc>
        <w:tc>
          <w:tcPr/>
          <w:p>
            <w:pPr>
              <w:pStyle w:val="Compact"/>
              <w:jc w:val="right"/>
            </w:pPr>
            <w:r>
              <w:t xml:space="preserve">61.4</w:t>
            </w:r>
          </w:p>
        </w:tc>
        <w:tc>
          <w:tcPr/>
          <w:p>
            <w:pPr>
              <w:pStyle w:val="Compact"/>
              <w:jc w:val="right"/>
            </w:pPr>
            <w:r>
              <w:t xml:space="preserve">58.1</w:t>
            </w:r>
          </w:p>
        </w:tc>
      </w:tr>
      <w:tr>
        <w:tc>
          <w:tcPr/>
          <w:p>
            <w:pPr>
              <w:pStyle w:val="Compact"/>
              <w:jc w:val="left"/>
            </w:pPr>
            <w:r>
              <w:t xml:space="preserve">33480</w:t>
            </w:r>
          </w:p>
        </w:tc>
        <w:tc>
          <w:tcPr/>
          <w:p>
            <w:pPr>
              <w:pStyle w:val="Compact"/>
              <w:jc w:val="left"/>
            </w:pPr>
            <w:r>
              <w:t xml:space="preserve">Manninmäki-Haavisto</w:t>
            </w:r>
          </w:p>
        </w:tc>
        <w:tc>
          <w:tcPr/>
          <w:p>
            <w:pPr>
              <w:pStyle w:val="Compact"/>
              <w:jc w:val="right"/>
            </w:pPr>
            <w:r>
              <w:t xml:space="preserve">62.0</w:t>
            </w:r>
          </w:p>
        </w:tc>
        <w:tc>
          <w:tcPr/>
          <w:p>
            <w:pPr>
              <w:pStyle w:val="Compact"/>
              <w:jc w:val="right"/>
            </w:pPr>
            <w:r>
              <w:t xml:space="preserve">58.6</w:t>
            </w:r>
          </w:p>
        </w:tc>
        <w:tc>
          <w:tcPr/>
          <w:p>
            <w:pPr>
              <w:pStyle w:val="Compact"/>
              <w:jc w:val="right"/>
            </w:pPr>
            <w:r>
              <w:t xml:space="preserve">63.2</w:t>
            </w:r>
          </w:p>
        </w:tc>
        <w:tc>
          <w:tcPr/>
          <w:p>
            <w:pPr>
              <w:pStyle w:val="Compact"/>
              <w:jc w:val="right"/>
            </w:pPr>
            <w:r>
              <w:t xml:space="preserve">65.5</w:t>
            </w:r>
          </w:p>
        </w:tc>
        <w:tc>
          <w:tcPr/>
          <w:p>
            <w:pPr>
              <w:pStyle w:val="Compact"/>
              <w:jc w:val="right"/>
            </w:pPr>
            <w:r>
              <w:t xml:space="preserve">60.9</w:t>
            </w:r>
          </w:p>
        </w:tc>
      </w:tr>
      <w:tr>
        <w:tc>
          <w:tcPr/>
          <w:p>
            <w:pPr>
              <w:pStyle w:val="Compact"/>
              <w:jc w:val="left"/>
            </w:pPr>
            <w:r>
              <w:t xml:space="preserve">33610</w:t>
            </w:r>
          </w:p>
        </w:tc>
        <w:tc>
          <w:tcPr/>
          <w:p>
            <w:pPr>
              <w:pStyle w:val="Compact"/>
              <w:jc w:val="left"/>
            </w:pPr>
            <w:r>
              <w:t xml:space="preserve">Olkahinen-Tasanne</w:t>
            </w:r>
          </w:p>
        </w:tc>
        <w:tc>
          <w:tcPr/>
          <w:p>
            <w:pPr>
              <w:pStyle w:val="Compact"/>
              <w:jc w:val="right"/>
            </w:pPr>
            <w:r>
              <w:t xml:space="preserve">61.7</w:t>
            </w:r>
          </w:p>
        </w:tc>
        <w:tc>
          <w:tcPr/>
          <w:p>
            <w:pPr>
              <w:pStyle w:val="Compact"/>
              <w:jc w:val="right"/>
            </w:pPr>
            <w:r>
              <w:t xml:space="preserve">42.7</w:t>
            </w:r>
          </w:p>
        </w:tc>
        <w:tc>
          <w:tcPr/>
          <w:p>
            <w:pPr>
              <w:pStyle w:val="Compact"/>
              <w:jc w:val="right"/>
            </w:pPr>
            <w:r>
              <w:t xml:space="preserve">63.7</w:t>
            </w:r>
          </w:p>
        </w:tc>
        <w:tc>
          <w:tcPr/>
          <w:p>
            <w:pPr>
              <w:pStyle w:val="Compact"/>
              <w:jc w:val="right"/>
            </w:pPr>
            <w:r>
              <w:t xml:space="preserve">88.9</w:t>
            </w:r>
          </w:p>
        </w:tc>
        <w:tc>
          <w:tcPr/>
          <w:p>
            <w:pPr>
              <w:pStyle w:val="Compact"/>
              <w:jc w:val="right"/>
            </w:pPr>
            <w:r>
              <w:t xml:space="preserve">51.5</w:t>
            </w:r>
          </w:p>
        </w:tc>
      </w:tr>
      <w:tr>
        <w:tc>
          <w:tcPr/>
          <w:p>
            <w:pPr>
              <w:pStyle w:val="Compact"/>
              <w:jc w:val="left"/>
            </w:pPr>
            <w:r>
              <w:t xml:space="preserve">33730</w:t>
            </w:r>
          </w:p>
        </w:tc>
        <w:tc>
          <w:tcPr/>
          <w:p>
            <w:pPr>
              <w:pStyle w:val="Compact"/>
              <w:jc w:val="left"/>
            </w:pPr>
            <w:r>
              <w:t xml:space="preserve">Leinola-Vehmainen</w:t>
            </w:r>
          </w:p>
        </w:tc>
        <w:tc>
          <w:tcPr/>
          <w:p>
            <w:pPr>
              <w:pStyle w:val="Compact"/>
              <w:jc w:val="right"/>
            </w:pPr>
            <w:r>
              <w:t xml:space="preserve">61.3</w:t>
            </w:r>
          </w:p>
        </w:tc>
        <w:tc>
          <w:tcPr/>
          <w:p>
            <w:pPr>
              <w:pStyle w:val="Compact"/>
              <w:jc w:val="right"/>
            </w:pPr>
            <w:r>
              <w:t xml:space="preserve">48.5</w:t>
            </w:r>
          </w:p>
        </w:tc>
        <w:tc>
          <w:tcPr/>
          <w:p>
            <w:pPr>
              <w:pStyle w:val="Compact"/>
              <w:jc w:val="right"/>
            </w:pPr>
            <w:r>
              <w:t xml:space="preserve">66.8</w:t>
            </w:r>
          </w:p>
        </w:tc>
        <w:tc>
          <w:tcPr/>
          <w:p>
            <w:pPr>
              <w:pStyle w:val="Compact"/>
              <w:jc w:val="right"/>
            </w:pPr>
            <w:r>
              <w:t xml:space="preserve">79.0</w:t>
            </w:r>
          </w:p>
        </w:tc>
        <w:tc>
          <w:tcPr/>
          <w:p>
            <w:pPr>
              <w:pStyle w:val="Compact"/>
              <w:jc w:val="right"/>
            </w:pPr>
            <w:r>
              <w:t xml:space="preserve">50.9</w:t>
            </w:r>
          </w:p>
        </w:tc>
      </w:tr>
      <w:tr>
        <w:tc>
          <w:tcPr/>
          <w:p>
            <w:pPr>
              <w:pStyle w:val="Compact"/>
              <w:jc w:val="left"/>
            </w:pPr>
            <w:r>
              <w:t xml:space="preserve">37570</w:t>
            </w:r>
          </w:p>
        </w:tc>
        <w:tc>
          <w:tcPr/>
          <w:p>
            <w:pPr>
              <w:pStyle w:val="Compact"/>
              <w:jc w:val="left"/>
            </w:pPr>
            <w:r>
              <w:t xml:space="preserve">Koivuniemi</w:t>
            </w:r>
          </w:p>
        </w:tc>
        <w:tc>
          <w:tcPr/>
          <w:p>
            <w:pPr>
              <w:pStyle w:val="Compact"/>
              <w:jc w:val="right"/>
            </w:pPr>
            <w:r>
              <w:t xml:space="preserve">60.5</w:t>
            </w:r>
          </w:p>
        </w:tc>
        <w:tc>
          <w:tcPr/>
          <w:p>
            <w:pPr>
              <w:pStyle w:val="Compact"/>
              <w:jc w:val="right"/>
            </w:pPr>
            <w:r>
              <w:t xml:space="preserve">52.2</w:t>
            </w:r>
          </w:p>
        </w:tc>
        <w:tc>
          <w:tcPr/>
          <w:p>
            <w:pPr>
              <w:pStyle w:val="Compact"/>
              <w:jc w:val="right"/>
            </w:pPr>
            <w:r>
              <w:t xml:space="preserve">83.7</w:t>
            </w:r>
          </w:p>
        </w:tc>
        <w:tc>
          <w:tcPr/>
          <w:p>
            <w:pPr>
              <w:pStyle w:val="Compact"/>
              <w:jc w:val="right"/>
            </w:pPr>
            <w:r>
              <w:t xml:space="preserve">44.5</w:t>
            </w:r>
          </w:p>
        </w:tc>
        <w:tc>
          <w:tcPr/>
          <w:p>
            <w:pPr>
              <w:pStyle w:val="Compact"/>
              <w:jc w:val="right"/>
            </w:pPr>
            <w:r>
              <w:t xml:space="preserve">61.8</w:t>
            </w:r>
          </w:p>
        </w:tc>
      </w:tr>
      <w:tr>
        <w:tc>
          <w:tcPr/>
          <w:p>
            <w:pPr>
              <w:pStyle w:val="Compact"/>
              <w:jc w:val="left"/>
            </w:pPr>
            <w:r>
              <w:t xml:space="preserve">37550</w:t>
            </w:r>
          </w:p>
        </w:tc>
        <w:tc>
          <w:tcPr/>
          <w:p>
            <w:pPr>
              <w:pStyle w:val="Compact"/>
              <w:jc w:val="left"/>
            </w:pPr>
            <w:r>
              <w:t xml:space="preserve">Kuivaspää</w:t>
            </w:r>
          </w:p>
        </w:tc>
        <w:tc>
          <w:tcPr/>
          <w:p>
            <w:pPr>
              <w:pStyle w:val="Compact"/>
              <w:jc w:val="right"/>
            </w:pPr>
            <w:r>
              <w:t xml:space="preserve">59.0</w:t>
            </w:r>
          </w:p>
        </w:tc>
        <w:tc>
          <w:tcPr/>
          <w:p>
            <w:pPr>
              <w:pStyle w:val="Compact"/>
              <w:jc w:val="right"/>
            </w:pPr>
            <w:r>
              <w:t xml:space="preserve">51.8</w:t>
            </w:r>
          </w:p>
        </w:tc>
        <w:tc>
          <w:tcPr/>
          <w:p>
            <w:pPr>
              <w:pStyle w:val="Compact"/>
              <w:jc w:val="right"/>
            </w:pPr>
            <w:r>
              <w:t xml:space="preserve">65.5</w:t>
            </w:r>
          </w:p>
        </w:tc>
        <w:tc>
          <w:tcPr/>
          <w:p>
            <w:pPr>
              <w:pStyle w:val="Compact"/>
              <w:jc w:val="right"/>
            </w:pPr>
            <w:r>
              <w:t xml:space="preserve">69.3</w:t>
            </w:r>
          </w:p>
        </w:tc>
        <w:tc>
          <w:tcPr/>
          <w:p>
            <w:pPr>
              <w:pStyle w:val="Compact"/>
              <w:jc w:val="right"/>
            </w:pPr>
            <w:r>
              <w:t xml:space="preserve">49.2</w:t>
            </w:r>
          </w:p>
        </w:tc>
      </w:tr>
      <w:tr>
        <w:tc>
          <w:tcPr/>
          <w:p>
            <w:pPr>
              <w:pStyle w:val="Compact"/>
              <w:jc w:val="left"/>
            </w:pPr>
            <w:r>
              <w:t xml:space="preserve">37560</w:t>
            </w:r>
          </w:p>
        </w:tc>
        <w:tc>
          <w:tcPr/>
          <w:p>
            <w:pPr>
              <w:pStyle w:val="Compact"/>
              <w:jc w:val="left"/>
            </w:pPr>
            <w:r>
              <w:t xml:space="preserve">Kulju</w:t>
            </w:r>
          </w:p>
        </w:tc>
        <w:tc>
          <w:tcPr/>
          <w:p>
            <w:pPr>
              <w:pStyle w:val="Compact"/>
              <w:jc w:val="right"/>
            </w:pPr>
            <w:r>
              <w:t xml:space="preserve">57.9</w:t>
            </w:r>
          </w:p>
        </w:tc>
        <w:tc>
          <w:tcPr/>
          <w:p>
            <w:pPr>
              <w:pStyle w:val="Compact"/>
              <w:jc w:val="right"/>
            </w:pPr>
            <w:r>
              <w:t xml:space="preserve">48.5</w:t>
            </w:r>
          </w:p>
        </w:tc>
        <w:tc>
          <w:tcPr/>
          <w:p>
            <w:pPr>
              <w:pStyle w:val="Compact"/>
              <w:jc w:val="right"/>
            </w:pPr>
            <w:r>
              <w:t xml:space="preserve">65.1</w:t>
            </w:r>
          </w:p>
        </w:tc>
        <w:tc>
          <w:tcPr/>
          <w:p>
            <w:pPr>
              <w:pStyle w:val="Compact"/>
              <w:jc w:val="right"/>
            </w:pPr>
            <w:r>
              <w:t xml:space="preserve">70.9</w:t>
            </w:r>
          </w:p>
        </w:tc>
        <w:tc>
          <w:tcPr/>
          <w:p>
            <w:pPr>
              <w:pStyle w:val="Compact"/>
              <w:jc w:val="right"/>
            </w:pPr>
            <w:r>
              <w:t xml:space="preserve">47.2</w:t>
            </w:r>
          </w:p>
        </w:tc>
      </w:tr>
      <w:tr>
        <w:tc>
          <w:tcPr/>
          <w:p>
            <w:pPr>
              <w:pStyle w:val="Compact"/>
              <w:jc w:val="left"/>
            </w:pPr>
            <w:r>
              <w:t xml:space="preserve">33980</w:t>
            </w:r>
          </w:p>
        </w:tc>
        <w:tc>
          <w:tcPr/>
          <w:p>
            <w:pPr>
              <w:pStyle w:val="Compact"/>
              <w:jc w:val="left"/>
            </w:pPr>
            <w:r>
              <w:t xml:space="preserve">Pirkkala kk</w:t>
            </w:r>
          </w:p>
        </w:tc>
        <w:tc>
          <w:tcPr/>
          <w:p>
            <w:pPr>
              <w:pStyle w:val="Compact"/>
              <w:jc w:val="right"/>
            </w:pPr>
            <w:r>
              <w:t xml:space="preserve">57.5</w:t>
            </w:r>
          </w:p>
        </w:tc>
        <w:tc>
          <w:tcPr/>
          <w:p>
            <w:pPr>
              <w:pStyle w:val="Compact"/>
              <w:jc w:val="right"/>
            </w:pPr>
            <w:r>
              <w:t xml:space="preserve">35.4</w:t>
            </w:r>
          </w:p>
        </w:tc>
        <w:tc>
          <w:tcPr/>
          <w:p>
            <w:pPr>
              <w:pStyle w:val="Compact"/>
              <w:jc w:val="right"/>
            </w:pPr>
            <w:r>
              <w:t xml:space="preserve">67.4</w:t>
            </w:r>
          </w:p>
        </w:tc>
        <w:tc>
          <w:tcPr/>
          <w:p>
            <w:pPr>
              <w:pStyle w:val="Compact"/>
              <w:jc w:val="right"/>
            </w:pPr>
            <w:r>
              <w:t xml:space="preserve">71.1</w:t>
            </w:r>
          </w:p>
        </w:tc>
        <w:tc>
          <w:tcPr/>
          <w:p>
            <w:pPr>
              <w:pStyle w:val="Compact"/>
              <w:jc w:val="right"/>
            </w:pPr>
            <w:r>
              <w:t xml:space="preserve">56.3</w:t>
            </w:r>
          </w:p>
        </w:tc>
      </w:tr>
      <w:tr>
        <w:tc>
          <w:tcPr/>
          <w:p>
            <w:pPr>
              <w:pStyle w:val="Compact"/>
              <w:jc w:val="left"/>
            </w:pPr>
            <w:r>
              <w:t xml:space="preserve">34110</w:t>
            </w:r>
          </w:p>
        </w:tc>
        <w:tc>
          <w:tcPr/>
          <w:p>
            <w:pPr>
              <w:pStyle w:val="Compact"/>
              <w:jc w:val="left"/>
            </w:pPr>
            <w:r>
              <w:t xml:space="preserve">Lakiala</w:t>
            </w:r>
          </w:p>
        </w:tc>
        <w:tc>
          <w:tcPr/>
          <w:p>
            <w:pPr>
              <w:pStyle w:val="Compact"/>
              <w:jc w:val="right"/>
            </w:pPr>
            <w:r>
              <w:t xml:space="preserve">55.9</w:t>
            </w:r>
          </w:p>
        </w:tc>
        <w:tc>
          <w:tcPr/>
          <w:p>
            <w:pPr>
              <w:pStyle w:val="Compact"/>
              <w:jc w:val="right"/>
            </w:pPr>
            <w:r>
              <w:t xml:space="preserve">41.2</w:t>
            </w:r>
          </w:p>
        </w:tc>
        <w:tc>
          <w:tcPr/>
          <w:p>
            <w:pPr>
              <w:pStyle w:val="Compact"/>
              <w:jc w:val="right"/>
            </w:pPr>
            <w:r>
              <w:t xml:space="preserve">68.4</w:t>
            </w:r>
          </w:p>
        </w:tc>
        <w:tc>
          <w:tcPr/>
          <w:p>
            <w:pPr>
              <w:pStyle w:val="Compact"/>
              <w:jc w:val="right"/>
            </w:pPr>
            <w:r>
              <w:t xml:space="preserve">55.4</w:t>
            </w:r>
          </w:p>
        </w:tc>
        <w:tc>
          <w:tcPr/>
          <w:p>
            <w:pPr>
              <w:pStyle w:val="Compact"/>
              <w:jc w:val="right"/>
            </w:pPr>
            <w:r>
              <w:t xml:space="preserve">58.8</w:t>
            </w:r>
          </w:p>
        </w:tc>
      </w:tr>
      <w:tr>
        <w:tc>
          <w:tcPr/>
          <w:p>
            <w:pPr>
              <w:pStyle w:val="Compact"/>
              <w:jc w:val="left"/>
            </w:pPr>
            <w:r>
              <w:t xml:space="preserve">33450</w:t>
            </w:r>
          </w:p>
        </w:tc>
        <w:tc>
          <w:tcPr/>
          <w:p>
            <w:pPr>
              <w:pStyle w:val="Compact"/>
              <w:jc w:val="left"/>
            </w:pPr>
            <w:r>
              <w:t xml:space="preserve">Siivikkala</w:t>
            </w:r>
          </w:p>
        </w:tc>
        <w:tc>
          <w:tcPr/>
          <w:p>
            <w:pPr>
              <w:pStyle w:val="Compact"/>
              <w:jc w:val="right"/>
            </w:pPr>
            <w:r>
              <w:t xml:space="preserve">55.7</w:t>
            </w:r>
          </w:p>
        </w:tc>
        <w:tc>
          <w:tcPr/>
          <w:p>
            <w:pPr>
              <w:pStyle w:val="Compact"/>
              <w:jc w:val="right"/>
            </w:pPr>
            <w:r>
              <w:t xml:space="preserve">39.8</w:t>
            </w:r>
          </w:p>
        </w:tc>
        <w:tc>
          <w:tcPr/>
          <w:p>
            <w:pPr>
              <w:pStyle w:val="Compact"/>
              <w:jc w:val="right"/>
            </w:pPr>
            <w:r>
              <w:t xml:space="preserve">60.1</w:t>
            </w:r>
          </w:p>
        </w:tc>
        <w:tc>
          <w:tcPr/>
          <w:p>
            <w:pPr>
              <w:pStyle w:val="Compact"/>
              <w:jc w:val="right"/>
            </w:pPr>
            <w:r>
              <w:t xml:space="preserve">69.6</w:t>
            </w:r>
          </w:p>
        </w:tc>
        <w:tc>
          <w:tcPr/>
          <w:p>
            <w:pPr>
              <w:pStyle w:val="Compact"/>
              <w:jc w:val="right"/>
            </w:pPr>
            <w:r>
              <w:t xml:space="preserve">53.4</w:t>
            </w:r>
          </w:p>
        </w:tc>
      </w:tr>
      <w:tr>
        <w:tc>
          <w:tcPr/>
          <w:p>
            <w:pPr>
              <w:pStyle w:val="Compact"/>
              <w:jc w:val="left"/>
            </w:pPr>
            <w:r>
              <w:t xml:space="preserve">37860</w:t>
            </w:r>
          </w:p>
        </w:tc>
        <w:tc>
          <w:tcPr/>
          <w:p>
            <w:pPr>
              <w:pStyle w:val="Compact"/>
              <w:jc w:val="left"/>
            </w:pPr>
            <w:r>
              <w:t xml:space="preserve">Kärjenniemi</w:t>
            </w:r>
          </w:p>
        </w:tc>
        <w:tc>
          <w:tcPr/>
          <w:p>
            <w:pPr>
              <w:pStyle w:val="Compact"/>
              <w:jc w:val="right"/>
            </w:pPr>
            <w:r>
              <w:t xml:space="preserve">54.6</w:t>
            </w:r>
          </w:p>
        </w:tc>
        <w:tc>
          <w:tcPr/>
          <w:p>
            <w:pPr>
              <w:pStyle w:val="Compact"/>
              <w:jc w:val="right"/>
            </w:pPr>
            <w:r>
              <w:t xml:space="preserve">39.1</w:t>
            </w:r>
          </w:p>
        </w:tc>
        <w:tc>
          <w:tcPr/>
          <w:p>
            <w:pPr>
              <w:pStyle w:val="Compact"/>
              <w:jc w:val="right"/>
            </w:pPr>
            <w:r>
              <w:t xml:space="preserve">55.0</w:t>
            </w:r>
          </w:p>
        </w:tc>
        <w:tc>
          <w:tcPr/>
          <w:p>
            <w:pPr>
              <w:pStyle w:val="Compact"/>
              <w:jc w:val="right"/>
            </w:pPr>
            <w:r>
              <w:t xml:space="preserve">68.7</w:t>
            </w:r>
          </w:p>
        </w:tc>
        <w:tc>
          <w:tcPr/>
          <w:p>
            <w:pPr>
              <w:pStyle w:val="Compact"/>
              <w:jc w:val="right"/>
            </w:pPr>
            <w:r>
              <w:t xml:space="preserve">55.7</w:t>
            </w:r>
          </w:p>
        </w:tc>
      </w:tr>
      <w:tr>
        <w:tc>
          <w:tcPr/>
          <w:p>
            <w:pPr>
              <w:pStyle w:val="Compact"/>
              <w:jc w:val="left"/>
            </w:pPr>
            <w:r>
              <w:t xml:space="preserve">37140</w:t>
            </w:r>
          </w:p>
        </w:tc>
        <w:tc>
          <w:tcPr/>
          <w:p>
            <w:pPr>
              <w:pStyle w:val="Compact"/>
              <w:jc w:val="left"/>
            </w:pPr>
            <w:r>
              <w:t xml:space="preserve">Harjuniitty</w:t>
            </w:r>
          </w:p>
        </w:tc>
        <w:tc>
          <w:tcPr/>
          <w:p>
            <w:pPr>
              <w:pStyle w:val="Compact"/>
              <w:jc w:val="right"/>
            </w:pPr>
            <w:r>
              <w:t xml:space="preserve">54.1</w:t>
            </w:r>
          </w:p>
        </w:tc>
        <w:tc>
          <w:tcPr/>
          <w:p>
            <w:pPr>
              <w:pStyle w:val="Compact"/>
              <w:jc w:val="right"/>
            </w:pPr>
            <w:r>
              <w:t xml:space="preserve">45.3</w:t>
            </w:r>
          </w:p>
        </w:tc>
        <w:tc>
          <w:tcPr/>
          <w:p>
            <w:pPr>
              <w:pStyle w:val="Compact"/>
              <w:jc w:val="right"/>
            </w:pPr>
            <w:r>
              <w:t xml:space="preserve">53.1</w:t>
            </w:r>
          </w:p>
        </w:tc>
        <w:tc>
          <w:tcPr/>
          <w:p>
            <w:pPr>
              <w:pStyle w:val="Compact"/>
              <w:jc w:val="right"/>
            </w:pPr>
            <w:r>
              <w:t xml:space="preserve">67.3</w:t>
            </w:r>
          </w:p>
        </w:tc>
        <w:tc>
          <w:tcPr/>
          <w:p>
            <w:pPr>
              <w:pStyle w:val="Compact"/>
              <w:jc w:val="right"/>
            </w:pPr>
            <w:r>
              <w:t xml:space="preserve">50.8</w:t>
            </w:r>
          </w:p>
        </w:tc>
      </w:tr>
      <w:tr>
        <w:tc>
          <w:tcPr/>
          <w:p>
            <w:pPr>
              <w:pStyle w:val="Compact"/>
              <w:jc w:val="left"/>
            </w:pPr>
            <w:r>
              <w:t xml:space="preserve">33920</w:t>
            </w:r>
          </w:p>
        </w:tc>
        <w:tc>
          <w:tcPr/>
          <w:p>
            <w:pPr>
              <w:pStyle w:val="Compact"/>
              <w:jc w:val="left"/>
            </w:pPr>
            <w:r>
              <w:t xml:space="preserve">Toivio</w:t>
            </w:r>
          </w:p>
        </w:tc>
        <w:tc>
          <w:tcPr/>
          <w:p>
            <w:pPr>
              <w:pStyle w:val="Compact"/>
              <w:jc w:val="right"/>
            </w:pPr>
            <w:r>
              <w:t xml:space="preserve">51.7</w:t>
            </w:r>
          </w:p>
        </w:tc>
        <w:tc>
          <w:tcPr/>
          <w:p>
            <w:pPr>
              <w:pStyle w:val="Compact"/>
              <w:jc w:val="right"/>
            </w:pPr>
            <w:r>
              <w:t xml:space="preserve">34.3</w:t>
            </w:r>
          </w:p>
        </w:tc>
        <w:tc>
          <w:tcPr/>
          <w:p>
            <w:pPr>
              <w:pStyle w:val="Compact"/>
              <w:jc w:val="right"/>
            </w:pPr>
            <w:r>
              <w:t xml:space="preserve">59.5</w:t>
            </w:r>
          </w:p>
        </w:tc>
        <w:tc>
          <w:tcPr/>
          <w:p>
            <w:pPr>
              <w:pStyle w:val="Compact"/>
              <w:jc w:val="right"/>
            </w:pPr>
            <w:r>
              <w:t xml:space="preserve">61.3</w:t>
            </w:r>
          </w:p>
        </w:tc>
        <w:tc>
          <w:tcPr/>
          <w:p>
            <w:pPr>
              <w:pStyle w:val="Compact"/>
              <w:jc w:val="right"/>
            </w:pPr>
            <w:r>
              <w:t xml:space="preserve">51.7</w:t>
            </w:r>
          </w:p>
        </w:tc>
      </w:tr>
      <w:tr>
        <w:tc>
          <w:tcPr/>
          <w:p>
            <w:pPr>
              <w:pStyle w:val="Compact"/>
              <w:jc w:val="left"/>
            </w:pPr>
            <w:r>
              <w:t xml:space="preserve">36110</w:t>
            </w:r>
          </w:p>
        </w:tc>
        <w:tc>
          <w:tcPr/>
          <w:p>
            <w:pPr>
              <w:pStyle w:val="Compact"/>
              <w:jc w:val="left"/>
            </w:pPr>
            <w:r>
              <w:t xml:space="preserve">Ruutana</w:t>
            </w:r>
          </w:p>
        </w:tc>
        <w:tc>
          <w:tcPr/>
          <w:p>
            <w:pPr>
              <w:pStyle w:val="Compact"/>
              <w:jc w:val="right"/>
            </w:pPr>
            <w:r>
              <w:t xml:space="preserve">51.7</w:t>
            </w:r>
          </w:p>
        </w:tc>
        <w:tc>
          <w:tcPr/>
          <w:p>
            <w:pPr>
              <w:pStyle w:val="Compact"/>
              <w:jc w:val="right"/>
            </w:pPr>
            <w:r>
              <w:t xml:space="preserve">36.9</w:t>
            </w:r>
          </w:p>
        </w:tc>
        <w:tc>
          <w:tcPr/>
          <w:p>
            <w:pPr>
              <w:pStyle w:val="Compact"/>
              <w:jc w:val="right"/>
            </w:pPr>
            <w:r>
              <w:t xml:space="preserve">58.6</w:t>
            </w:r>
          </w:p>
        </w:tc>
        <w:tc>
          <w:tcPr/>
          <w:p>
            <w:pPr>
              <w:pStyle w:val="Compact"/>
              <w:jc w:val="right"/>
            </w:pPr>
            <w:r>
              <w:t xml:space="preserve">62.7</w:t>
            </w:r>
          </w:p>
        </w:tc>
        <w:tc>
          <w:tcPr/>
          <w:p>
            <w:pPr>
              <w:pStyle w:val="Compact"/>
              <w:jc w:val="right"/>
            </w:pPr>
            <w:r>
              <w:t xml:space="preserve">48.5</w:t>
            </w:r>
          </w:p>
        </w:tc>
      </w:tr>
      <w:tr>
        <w:tc>
          <w:tcPr/>
          <w:p>
            <w:pPr>
              <w:pStyle w:val="Compact"/>
              <w:jc w:val="left"/>
            </w:pPr>
            <w:r>
              <w:t xml:space="preserve">36100</w:t>
            </w:r>
          </w:p>
        </w:tc>
        <w:tc>
          <w:tcPr/>
          <w:p>
            <w:pPr>
              <w:pStyle w:val="Compact"/>
              <w:jc w:val="left"/>
            </w:pPr>
            <w:r>
              <w:t xml:space="preserve">Kangasala Asemanseutu</w:t>
            </w:r>
          </w:p>
        </w:tc>
        <w:tc>
          <w:tcPr/>
          <w:p>
            <w:pPr>
              <w:pStyle w:val="Compact"/>
              <w:jc w:val="right"/>
            </w:pPr>
            <w:r>
              <w:t xml:space="preserve">50.1</w:t>
            </w:r>
          </w:p>
        </w:tc>
        <w:tc>
          <w:tcPr/>
          <w:p>
            <w:pPr>
              <w:pStyle w:val="Compact"/>
              <w:jc w:val="right"/>
            </w:pPr>
            <w:r>
              <w:t xml:space="preserve">34.7</w:t>
            </w:r>
          </w:p>
        </w:tc>
        <w:tc>
          <w:tcPr/>
          <w:p>
            <w:pPr>
              <w:pStyle w:val="Compact"/>
              <w:jc w:val="right"/>
            </w:pPr>
            <w:r>
              <w:t xml:space="preserve">63.1</w:t>
            </w:r>
          </w:p>
        </w:tc>
        <w:tc>
          <w:tcPr/>
          <w:p>
            <w:pPr>
              <w:pStyle w:val="Compact"/>
              <w:jc w:val="right"/>
            </w:pPr>
            <w:r>
              <w:t xml:space="preserve">59.9</w:t>
            </w:r>
          </w:p>
        </w:tc>
        <w:tc>
          <w:tcPr/>
          <w:p>
            <w:pPr>
              <w:pStyle w:val="Compact"/>
              <w:jc w:val="right"/>
            </w:pPr>
            <w:r>
              <w:t xml:space="preserve">42.6</w:t>
            </w:r>
          </w:p>
        </w:tc>
      </w:tr>
      <w:tr>
        <w:tc>
          <w:tcPr/>
          <w:p>
            <w:pPr>
              <w:pStyle w:val="Compact"/>
              <w:jc w:val="left"/>
            </w:pPr>
            <w:r>
              <w:t xml:space="preserve">39160</w:t>
            </w:r>
          </w:p>
        </w:tc>
        <w:tc>
          <w:tcPr/>
          <w:p>
            <w:pPr>
              <w:pStyle w:val="Compact"/>
              <w:jc w:val="left"/>
            </w:pPr>
            <w:r>
              <w:t xml:space="preserve">Julkujärvi</w:t>
            </w:r>
          </w:p>
        </w:tc>
        <w:tc>
          <w:tcPr/>
          <w:p>
            <w:pPr>
              <w:pStyle w:val="Compact"/>
              <w:jc w:val="right"/>
            </w:pPr>
            <w:r>
              <w:t xml:space="preserve">47.8</w:t>
            </w:r>
          </w:p>
        </w:tc>
        <w:tc>
          <w:tcPr/>
          <w:p>
            <w:pPr>
              <w:pStyle w:val="Compact"/>
              <w:jc w:val="right"/>
            </w:pPr>
            <w:r>
              <w:t xml:space="preserve">37.9</w:t>
            </w:r>
          </w:p>
        </w:tc>
        <w:tc>
          <w:tcPr/>
          <w:p>
            <w:pPr>
              <w:pStyle w:val="Compact"/>
              <w:jc w:val="right"/>
            </w:pPr>
            <w:r>
              <w:t xml:space="preserve">51.6</w:t>
            </w:r>
          </w:p>
        </w:tc>
        <w:tc>
          <w:tcPr/>
          <w:p>
            <w:pPr>
              <w:pStyle w:val="Compact"/>
              <w:jc w:val="right"/>
            </w:pPr>
            <w:r>
              <w:t xml:space="preserve">55.7</w:t>
            </w:r>
          </w:p>
        </w:tc>
        <w:tc>
          <w:tcPr/>
          <w:p>
            <w:pPr>
              <w:pStyle w:val="Compact"/>
              <w:jc w:val="right"/>
            </w:pPr>
            <w:r>
              <w:t xml:space="preserve">45.9</w:t>
            </w:r>
          </w:p>
        </w:tc>
      </w:tr>
      <w:tr>
        <w:tc>
          <w:tcPr/>
          <w:p>
            <w:pPr>
              <w:pStyle w:val="Compact"/>
              <w:jc w:val="left"/>
            </w:pPr>
            <w:r>
              <w:t xml:space="preserve">17950</w:t>
            </w:r>
          </w:p>
        </w:tc>
        <w:tc>
          <w:tcPr/>
          <w:p>
            <w:pPr>
              <w:pStyle w:val="Compact"/>
              <w:jc w:val="left"/>
            </w:pPr>
            <w:r>
              <w:t xml:space="preserve">Kylämä</w:t>
            </w:r>
          </w:p>
        </w:tc>
        <w:tc>
          <w:tcPr/>
          <w:p>
            <w:pPr>
              <w:pStyle w:val="Compact"/>
              <w:jc w:val="right"/>
            </w:pPr>
            <w:r>
              <w:t xml:space="preserve">0.0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0.0</w:t>
            </w:r>
          </w:p>
        </w:tc>
        <w:tc>
          <w:tcPr/>
          <w:p>
            <w:pPr>
              <w:pStyle w:val="Compact"/>
              <w:jc w:val="right"/>
            </w:pPr>
            <w:r>
              <w:t xml:space="preserve">NA</w:t>
            </w:r>
          </w:p>
        </w:tc>
      </w:tr>
      <w:tr>
        <w:tc>
          <w:tcPr/>
          <w:p>
            <w:pPr>
              <w:pStyle w:val="Compact"/>
              <w:jc w:val="left"/>
            </w:pPr>
            <w:r>
              <w:t xml:space="preserve">35260</w:t>
            </w:r>
          </w:p>
        </w:tc>
        <w:tc>
          <w:tcPr/>
          <w:p>
            <w:pPr>
              <w:pStyle w:val="Compact"/>
              <w:jc w:val="left"/>
            </w:pPr>
            <w:r>
              <w:t xml:space="preserve">Leväslahti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37210</w:t>
            </w:r>
          </w:p>
        </w:tc>
        <w:tc>
          <w:tcPr/>
          <w:p>
            <w:pPr>
              <w:pStyle w:val="Compact"/>
              <w:jc w:val="left"/>
            </w:pPr>
            <w:r>
              <w:t xml:space="preserve">Kulovesi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38130</w:t>
            </w:r>
          </w:p>
        </w:tc>
        <w:tc>
          <w:tcPr/>
          <w:p>
            <w:pPr>
              <w:pStyle w:val="Compact"/>
              <w:jc w:val="left"/>
            </w:pPr>
            <w:r>
              <w:t xml:space="preserve">Ellivuori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83" name="Picture"/>
            <a:graphic>
              <a:graphicData uri="http://schemas.openxmlformats.org/drawingml/2006/picture">
                <pic:pic>
                  <pic:nvPicPr>
                    <pic:cNvPr descr="alueprofiili_pirkanmaan_hva_hyvinvointialueet_docx_files/figure-docx/zip_kartta-1.png" id="84" name="Picture"/>
                    <pic:cNvPicPr>
                      <a:picLocks noChangeArrowheads="1" noChangeAspect="1"/>
                    </pic:cNvPicPr>
                  </pic:nvPicPr>
                  <pic:blipFill>
                    <a:blip r:embed="rId8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6" name="Picture"/>
            <a:graphic>
              <a:graphicData uri="http://schemas.openxmlformats.org/drawingml/2006/picture">
                <pic:pic>
                  <pic:nvPicPr>
                    <pic:cNvPr descr="alueprofiili_pirkanmaan_hva_hyvinvointialueet_docx_files/figure-docx/zip_kartta-2.png" id="87" name="Picture"/>
                    <pic:cNvPicPr>
                      <a:picLocks noChangeArrowheads="1" noChangeAspect="1"/>
                    </pic:cNvPicPr>
                  </pic:nvPicPr>
                  <pic:blipFill>
                    <a:blip r:embed="rId8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9" name="Picture"/>
            <a:graphic>
              <a:graphicData uri="http://schemas.openxmlformats.org/drawingml/2006/picture">
                <pic:pic>
                  <pic:nvPicPr>
                    <pic:cNvPr descr="alueprofiili_pirkanmaan_hva_hyvinvointialueet_docx_files/figure-docx/zip_kartta-3.png" id="90" name="Picture"/>
                    <pic:cNvPicPr>
                      <a:picLocks noChangeArrowheads="1" noChangeAspect="1"/>
                    </pic:cNvPicPr>
                  </pic:nvPicPr>
                  <pic:blipFill>
                    <a:blip r:embed="rId8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92" name="Picture"/>
            <a:graphic>
              <a:graphicData uri="http://schemas.openxmlformats.org/drawingml/2006/picture">
                <pic:pic>
                  <pic:nvPicPr>
                    <pic:cNvPr descr="alueprofiili_pirkanmaan_hva_hyvinvointialueet_docx_files/figure-docx/zip_kartta-4.png" id="93" name="Picture"/>
                    <pic:cNvPicPr>
                      <a:picLocks noChangeArrowheads="1" noChangeAspect="1"/>
                    </pic:cNvPicPr>
                  </pic:nvPicPr>
                  <pic:blipFill>
                    <a:blip r:embed="rId91"/>
                    <a:stretch>
                      <a:fillRect/>
                    </a:stretch>
                  </pic:blipFill>
                  <pic:spPr bwMode="auto">
                    <a:xfrm>
                      <a:off x="0" y="0"/>
                      <a:ext cx="6858000" cy="8923662"/>
                    </a:xfrm>
                    <a:prstGeom prst="rect">
                      <a:avLst/>
                    </a:prstGeom>
                    <a:noFill/>
                    <a:ln w="9525">
                      <a:noFill/>
                      <a:headEnd/>
                      <a:tailEnd/>
                    </a:ln>
                  </pic:spPr>
                </pic:pic>
              </a:graphicData>
            </a:graphic>
          </wp:inline>
        </w:drawing>
      </w:r>
    </w:p>
    <w:bookmarkEnd w:id="9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Pirkanmaan HVA (Hyvinvointialueet)</dc:title>
  <dc:creator>Diakin karttasovellus 2023-02-27 19:21:17</dc:creator>
  <cp:keywords/>
  <dcterms:created xsi:type="dcterms:W3CDTF">2023-02-27T17:23:03Z</dcterms:created>
  <dcterms:modified xsi:type="dcterms:W3CDTF">2023-02-27T17:23:03Z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