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23:24:51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23:24:51.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Pyhäjoki. Lisäksi tarkastelussa ovat rajanaapurit: Kalajoki, Merijärvi, Oulainen, Pyhäjoki ja Raahe.</w:t>
      </w:r>
    </w:p>
    <w:p>
      <w:pPr>
        <w:pStyle w:val="Leipteksti"/>
      </w:pPr>
      <w:r>
        <w:drawing>
          <wp:inline>
            <wp:extent cx="2762935" cy="5065381"/>
            <wp:effectExtent b="0" l="0" r="0" t="0"/>
            <wp:docPr descr="" title="" id="1" name="Picture"/>
            <a:graphic>
              <a:graphicData uri="http://schemas.openxmlformats.org/drawingml/2006/picture">
                <pic:pic>
                  <pic:nvPicPr>
                    <pic:cNvPr descr="alueprofiili_pyh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131.0</w:t>
            </w:r>
          </w:p>
        </w:tc>
        <w:tc>
          <w:tcPr/>
          <w:p>
            <w:pPr>
              <w:pStyle w:val="Compact"/>
              <w:jc w:val="right"/>
            </w:pPr>
            <w:r>
              <w:t xml:space="preserve">46</w:t>
            </w:r>
          </w:p>
        </w:tc>
      </w:tr>
      <w:tr>
        <w:tc>
          <w:tcPr/>
          <w:p>
            <w:pPr>
              <w:pStyle w:val="Compact"/>
              <w:jc w:val="left"/>
            </w:pPr>
            <w:r>
              <w:t xml:space="preserve">Oulainen (naapuri)</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Merijärvi (naapuri)</w:t>
            </w:r>
          </w:p>
        </w:tc>
        <w:tc>
          <w:tcPr/>
          <w:p>
            <w:pPr>
              <w:pStyle w:val="Compact"/>
              <w:jc w:val="right"/>
            </w:pPr>
            <w:r>
              <w:t xml:space="preserve">91.9</w:t>
            </w:r>
          </w:p>
        </w:tc>
        <w:tc>
          <w:tcPr/>
          <w:p>
            <w:pPr>
              <w:pStyle w:val="Compact"/>
              <w:jc w:val="right"/>
            </w:pPr>
            <w:r>
              <w:t xml:space="preserve">197</w:t>
            </w:r>
          </w:p>
        </w:tc>
      </w:tr>
      <w:tr>
        <w:tc>
          <w:tcPr/>
          <w:p>
            <w:pPr>
              <w:pStyle w:val="Compact"/>
              <w:jc w:val="left"/>
            </w:pPr>
            <w:r>
              <w:t xml:space="preserve">Pyhäjoki (valittu)</w:t>
            </w:r>
          </w:p>
        </w:tc>
        <w:tc>
          <w:tcPr/>
          <w:p>
            <w:pPr>
              <w:pStyle w:val="Compact"/>
              <w:jc w:val="right"/>
            </w:pPr>
            <w:r>
              <w:t xml:space="preserve">74.5</w:t>
            </w:r>
          </w:p>
        </w:tc>
        <w:tc>
          <w:tcPr/>
          <w:p>
            <w:pPr>
              <w:pStyle w:val="Compact"/>
              <w:jc w:val="right"/>
            </w:pPr>
            <w:r>
              <w:t xml:space="preserve">264</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120.1</w:t>
            </w:r>
          </w:p>
        </w:tc>
        <w:tc>
          <w:tcPr/>
          <w:p>
            <w:pPr>
              <w:pStyle w:val="Compact"/>
              <w:jc w:val="right"/>
            </w:pPr>
            <w:r>
              <w:t xml:space="preserve">74</w:t>
            </w:r>
          </w:p>
        </w:tc>
      </w:tr>
      <w:tr>
        <w:tc>
          <w:tcPr/>
          <w:p>
            <w:pPr>
              <w:pStyle w:val="Compact"/>
              <w:jc w:val="left"/>
            </w:pPr>
            <w:r>
              <w:t xml:space="preserve">Merijärvi (naapuri)</w:t>
            </w:r>
          </w:p>
        </w:tc>
        <w:tc>
          <w:tcPr/>
          <w:p>
            <w:pPr>
              <w:pStyle w:val="Compact"/>
              <w:jc w:val="right"/>
            </w:pPr>
            <w:r>
              <w:t xml:space="preserve">95.8</w:t>
            </w:r>
          </w:p>
        </w:tc>
        <w:tc>
          <w:tcPr/>
          <w:p>
            <w:pPr>
              <w:pStyle w:val="Compact"/>
              <w:jc w:val="right"/>
            </w:pPr>
            <w:r>
              <w:t xml:space="preserve">161</w:t>
            </w:r>
          </w:p>
        </w:tc>
      </w:tr>
      <w:tr>
        <w:tc>
          <w:tcPr/>
          <w:p>
            <w:pPr>
              <w:pStyle w:val="Compact"/>
              <w:jc w:val="left"/>
            </w:pPr>
            <w:r>
              <w:t xml:space="preserve">Oulainen (naapuri)</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Pyhäjoki (valittu)</w:t>
            </w:r>
          </w:p>
        </w:tc>
        <w:tc>
          <w:tcPr/>
          <w:p>
            <w:pPr>
              <w:pStyle w:val="Compact"/>
              <w:jc w:val="right"/>
            </w:pPr>
            <w:r>
              <w:t xml:space="preserve">79.2</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64</w:t>
            </w:r>
          </w:p>
        </w:tc>
      </w:tr>
      <w:tr>
        <w:tc>
          <w:tcPr/>
          <w:p>
            <w:pPr>
              <w:pStyle w:val="Compact"/>
              <w:jc w:val="left"/>
            </w:pPr>
            <w:r>
              <w:t xml:space="preserve">Oulainen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Merijärvi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Pyhäjoki (valittu)</w:t>
            </w:r>
          </w:p>
        </w:tc>
        <w:tc>
          <w:tcPr/>
          <w:p>
            <w:pPr>
              <w:pStyle w:val="Compact"/>
              <w:jc w:val="right"/>
            </w:pPr>
            <w:r>
              <w:t xml:space="preserve">67.3</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146.9</w:t>
            </w:r>
          </w:p>
        </w:tc>
        <w:tc>
          <w:tcPr/>
          <w:p>
            <w:pPr>
              <w:pStyle w:val="Compact"/>
              <w:jc w:val="right"/>
            </w:pPr>
            <w:r>
              <w:t xml:space="preserve">42</w:t>
            </w:r>
          </w:p>
        </w:tc>
      </w:tr>
      <w:tr>
        <w:tc>
          <w:tcPr/>
          <w:p>
            <w:pPr>
              <w:pStyle w:val="Compact"/>
              <w:jc w:val="left"/>
            </w:pPr>
            <w:r>
              <w:t xml:space="preserve">Oulainen (naapuri)</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Merijärvi (naapuri)</w:t>
            </w:r>
          </w:p>
        </w:tc>
        <w:tc>
          <w:tcPr/>
          <w:p>
            <w:pPr>
              <w:pStyle w:val="Compact"/>
              <w:jc w:val="right"/>
            </w:pPr>
            <w:r>
              <w:t xml:space="preserve">91.2</w:t>
            </w:r>
          </w:p>
        </w:tc>
        <w:tc>
          <w:tcPr/>
          <w:p>
            <w:pPr>
              <w:pStyle w:val="Compact"/>
              <w:jc w:val="right"/>
            </w:pPr>
            <w:r>
              <w:t xml:space="preserve">198</w:t>
            </w:r>
          </w:p>
        </w:tc>
      </w:tr>
      <w:tr>
        <w:tc>
          <w:tcPr/>
          <w:p>
            <w:pPr>
              <w:pStyle w:val="Compact"/>
              <w:jc w:val="left"/>
            </w:pPr>
            <w:r>
              <w:t xml:space="preserve">Pyhäjoki (valittu)</w:t>
            </w:r>
          </w:p>
        </w:tc>
        <w:tc>
          <w:tcPr/>
          <w:p>
            <w:pPr>
              <w:pStyle w:val="Compact"/>
              <w:jc w:val="right"/>
            </w:pPr>
            <w:r>
              <w:t xml:space="preserve">77.0</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Raahe (naapuri)</w:t>
            </w:r>
          </w:p>
        </w:tc>
        <w:tc>
          <w:tcPr/>
          <w:p>
            <w:pPr>
              <w:pStyle w:val="Compact"/>
              <w:jc w:val="right"/>
            </w:pPr>
            <w:r>
              <w:t xml:space="preserve">107.4</w:t>
            </w:r>
          </w:p>
        </w:tc>
        <w:tc>
          <w:tcPr/>
          <w:p>
            <w:pPr>
              <w:pStyle w:val="Compact"/>
              <w:jc w:val="right"/>
            </w:pPr>
            <w:r>
              <w:t xml:space="preserve">112</w:t>
            </w:r>
          </w:p>
        </w:tc>
      </w:tr>
      <w:tr>
        <w:tc>
          <w:tcPr/>
          <w:p>
            <w:pPr>
              <w:pStyle w:val="Compact"/>
              <w:jc w:val="left"/>
            </w:pPr>
            <w:r>
              <w:t xml:space="preserve">Merijärvi (naapuri)</w:t>
            </w:r>
          </w:p>
        </w:tc>
        <w:tc>
          <w:tcPr/>
          <w:p>
            <w:pPr>
              <w:pStyle w:val="Compact"/>
              <w:jc w:val="right"/>
            </w:pPr>
            <w:r>
              <w:t xml:space="preserve">83.2</w:t>
            </w:r>
          </w:p>
        </w:tc>
        <w:tc>
          <w:tcPr/>
          <w:p>
            <w:pPr>
              <w:pStyle w:val="Compact"/>
              <w:jc w:val="right"/>
            </w:pPr>
            <w:r>
              <w:t xml:space="preserve">213</w:t>
            </w:r>
          </w:p>
        </w:tc>
      </w:tr>
      <w:tr>
        <w:tc>
          <w:tcPr/>
          <w:p>
            <w:pPr>
              <w:pStyle w:val="Compact"/>
              <w:jc w:val="left"/>
            </w:pPr>
            <w:r>
              <w:t xml:space="preserve">Pyhäjoki (valittu)</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159.3</w:t>
            </w:r>
          </w:p>
        </w:tc>
        <w:tc>
          <w:tcPr/>
          <w:p>
            <w:pPr>
              <w:pStyle w:val="Compact"/>
              <w:jc w:val="right"/>
            </w:pPr>
            <w:r>
              <w:t xml:space="preserve">15</w:t>
            </w:r>
          </w:p>
        </w:tc>
      </w:tr>
      <w:tr>
        <w:tc>
          <w:tcPr/>
          <w:p>
            <w:pPr>
              <w:pStyle w:val="Compact"/>
              <w:jc w:val="left"/>
            </w:pPr>
            <w:r>
              <w:t xml:space="preserve">Oulainen (naapuri)</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Pyhäjoki (valittu)</w:t>
            </w:r>
          </w:p>
        </w:tc>
        <w:tc>
          <w:tcPr/>
          <w:p>
            <w:pPr>
              <w:pStyle w:val="Compact"/>
              <w:jc w:val="right"/>
            </w:pPr>
            <w:r>
              <w:t xml:space="preserve">115.5</w:t>
            </w:r>
          </w:p>
        </w:tc>
        <w:tc>
          <w:tcPr/>
          <w:p>
            <w:pPr>
              <w:pStyle w:val="Compact"/>
              <w:jc w:val="right"/>
            </w:pPr>
            <w:r>
              <w:t xml:space="preserve">86</w:t>
            </w:r>
          </w:p>
        </w:tc>
      </w:tr>
      <w:tr>
        <w:tc>
          <w:tcPr/>
          <w:p>
            <w:pPr>
              <w:pStyle w:val="Compact"/>
              <w:jc w:val="left"/>
            </w:pPr>
            <w:r>
              <w:t xml:space="preserve">Merijärvi (naapuri)</w:t>
            </w:r>
          </w:p>
        </w:tc>
        <w:tc>
          <w:tcPr/>
          <w:p>
            <w:pPr>
              <w:pStyle w:val="Compact"/>
              <w:jc w:val="right"/>
            </w:pPr>
            <w:r>
              <w:t xml:space="preserve">92.8</w:t>
            </w:r>
          </w:p>
        </w:tc>
        <w:tc>
          <w:tcPr/>
          <w:p>
            <w:pPr>
              <w:pStyle w:val="Compact"/>
              <w:jc w:val="right"/>
            </w:pPr>
            <w:r>
              <w:t xml:space="preserve">170</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Merijärvi (naapuri)</w:t>
            </w:r>
          </w:p>
        </w:tc>
        <w:tc>
          <w:tcPr/>
          <w:p>
            <w:pPr>
              <w:pStyle w:val="Compact"/>
              <w:jc w:val="right"/>
            </w:pPr>
            <w:r>
              <w:t xml:space="preserve">80.6</w:t>
            </w:r>
          </w:p>
        </w:tc>
        <w:tc>
          <w:tcPr/>
          <w:p>
            <w:pPr>
              <w:pStyle w:val="Compact"/>
              <w:jc w:val="right"/>
            </w:pPr>
            <w:r>
              <w:t xml:space="preserve">197</w:t>
            </w:r>
          </w:p>
        </w:tc>
      </w:tr>
      <w:tr>
        <w:tc>
          <w:tcPr/>
          <w:p>
            <w:pPr>
              <w:pStyle w:val="Compact"/>
              <w:jc w:val="left"/>
            </w:pPr>
            <w:r>
              <w:t xml:space="preserve">Pyhäjoki (valittu)</w:t>
            </w:r>
          </w:p>
        </w:tc>
        <w:tc>
          <w:tcPr/>
          <w:p>
            <w:pPr>
              <w:pStyle w:val="Compact"/>
              <w:jc w:val="right"/>
            </w:pPr>
            <w:r>
              <w:t xml:space="preserve">65.7</w:t>
            </w:r>
          </w:p>
        </w:tc>
        <w:tc>
          <w:tcPr/>
          <w:p>
            <w:pPr>
              <w:pStyle w:val="Compact"/>
              <w:jc w:val="right"/>
            </w:pPr>
            <w:r>
              <w:t xml:space="preserve">233</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159.6</w:t>
            </w:r>
          </w:p>
        </w:tc>
        <w:tc>
          <w:tcPr/>
          <w:p>
            <w:pPr>
              <w:pStyle w:val="Compact"/>
              <w:jc w:val="right"/>
            </w:pPr>
            <w:r>
              <w:t xml:space="preserve">48</w:t>
            </w:r>
          </w:p>
        </w:tc>
      </w:tr>
      <w:tr>
        <w:tc>
          <w:tcPr/>
          <w:p>
            <w:pPr>
              <w:pStyle w:val="Compact"/>
              <w:jc w:val="left"/>
            </w:pPr>
            <w:r>
              <w:t xml:space="preserve">Merijärvi (naapuri)</w:t>
            </w:r>
          </w:p>
        </w:tc>
        <w:tc>
          <w:tcPr/>
          <w:p>
            <w:pPr>
              <w:pStyle w:val="Compact"/>
              <w:jc w:val="right"/>
            </w:pPr>
            <w:r>
              <w:t xml:space="preserve">87.6</w:t>
            </w:r>
          </w:p>
        </w:tc>
        <w:tc>
          <w:tcPr/>
          <w:p>
            <w:pPr>
              <w:pStyle w:val="Compact"/>
              <w:jc w:val="right"/>
            </w:pPr>
            <w:r>
              <w:t xml:space="preserve">170</w:t>
            </w:r>
          </w:p>
        </w:tc>
      </w:tr>
      <w:tr>
        <w:tc>
          <w:tcPr/>
          <w:p>
            <w:pPr>
              <w:pStyle w:val="Compact"/>
              <w:jc w:val="left"/>
            </w:pPr>
            <w:r>
              <w:t xml:space="preserve">Oulainen (naapuri)</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Pyhäjoki (valittu)</w:t>
            </w:r>
          </w:p>
        </w:tc>
        <w:tc>
          <w:tcPr/>
          <w:p>
            <w:pPr>
              <w:pStyle w:val="Compact"/>
              <w:jc w:val="right"/>
            </w:pPr>
            <w:r>
              <w:t xml:space="preserve">56.2</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134.9</w:t>
            </w:r>
          </w:p>
        </w:tc>
        <w:tc>
          <w:tcPr/>
          <w:p>
            <w:pPr>
              <w:pStyle w:val="Compact"/>
              <w:jc w:val="right"/>
            </w:pPr>
            <w:r>
              <w:t xml:space="preserve">21</w:t>
            </w:r>
          </w:p>
        </w:tc>
      </w:tr>
      <w:tr>
        <w:tc>
          <w:tcPr/>
          <w:p>
            <w:pPr>
              <w:pStyle w:val="Compact"/>
              <w:jc w:val="left"/>
            </w:pPr>
            <w:r>
              <w:t xml:space="preserve">Oulainen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Raahe (naapuri)</w:t>
            </w:r>
          </w:p>
        </w:tc>
        <w:tc>
          <w:tcPr/>
          <w:p>
            <w:pPr>
              <w:pStyle w:val="Compact"/>
              <w:jc w:val="right"/>
            </w:pPr>
            <w:r>
              <w:t xml:space="preserve">85.1</w:t>
            </w:r>
          </w:p>
        </w:tc>
        <w:tc>
          <w:tcPr/>
          <w:p>
            <w:pPr>
              <w:pStyle w:val="Compact"/>
              <w:jc w:val="right"/>
            </w:pPr>
            <w:r>
              <w:t xml:space="preserve">198</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Pyhäjoki (valittu)</w:t>
            </w:r>
          </w:p>
        </w:tc>
        <w:tc>
          <w:tcPr/>
          <w:p>
            <w:pPr>
              <w:pStyle w:val="Compact"/>
              <w:jc w:val="right"/>
            </w:pPr>
            <w:r>
              <w:t xml:space="preserve">79.7</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o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o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111.6</w:t>
            </w:r>
          </w:p>
        </w:tc>
        <w:tc>
          <w:tcPr/>
          <w:p>
            <w:pPr>
              <w:pStyle w:val="Compact"/>
              <w:jc w:val="right"/>
            </w:pPr>
            <w:r>
              <w:t xml:space="preserve">103</w:t>
            </w:r>
          </w:p>
        </w:tc>
      </w:tr>
      <w:tr>
        <w:tc>
          <w:tcPr/>
          <w:p>
            <w:pPr>
              <w:pStyle w:val="Compact"/>
              <w:jc w:val="left"/>
            </w:pPr>
            <w:r>
              <w:t xml:space="preserve">Oulainen (naapuri)</w:t>
            </w:r>
          </w:p>
        </w:tc>
        <w:tc>
          <w:tcPr/>
          <w:p>
            <w:pPr>
              <w:pStyle w:val="Compact"/>
              <w:jc w:val="right"/>
            </w:pPr>
            <w:r>
              <w:t xml:space="preserve">76.7</w:t>
            </w:r>
          </w:p>
        </w:tc>
        <w:tc>
          <w:tcPr/>
          <w:p>
            <w:pPr>
              <w:pStyle w:val="Compact"/>
              <w:jc w:val="right"/>
            </w:pPr>
            <w:r>
              <w:t xml:space="preserve">181</w:t>
            </w:r>
          </w:p>
        </w:tc>
      </w:tr>
      <w:tr>
        <w:tc>
          <w:tcPr/>
          <w:p>
            <w:pPr>
              <w:pStyle w:val="Compact"/>
              <w:jc w:val="left"/>
            </w:pPr>
            <w:r>
              <w:t xml:space="preserve">Pyhäjoki (valittu)</w:t>
            </w:r>
          </w:p>
        </w:tc>
        <w:tc>
          <w:tcPr/>
          <w:p>
            <w:pPr>
              <w:pStyle w:val="Compact"/>
              <w:jc w:val="right"/>
            </w:pPr>
            <w:r>
              <w:t xml:space="preserve">60.5</w:t>
            </w:r>
          </w:p>
        </w:tc>
        <w:tc>
          <w:tcPr/>
          <w:p>
            <w:pPr>
              <w:pStyle w:val="Compact"/>
              <w:jc w:val="right"/>
            </w:pPr>
            <w:r>
              <w:t xml:space="preserve">218</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123.5</w:t>
            </w:r>
          </w:p>
        </w:tc>
        <w:tc>
          <w:tcPr/>
          <w:p>
            <w:pPr>
              <w:pStyle w:val="Compact"/>
              <w:jc w:val="right"/>
            </w:pPr>
            <w:r>
              <w:t xml:space="preserve">82</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Merijärvi (naapuri)</w:t>
            </w:r>
          </w:p>
        </w:tc>
        <w:tc>
          <w:tcPr/>
          <w:p>
            <w:pPr>
              <w:pStyle w:val="Compact"/>
              <w:jc w:val="right"/>
            </w:pPr>
            <w:r>
              <w:t xml:space="preserve">86.8</w:t>
            </w:r>
          </w:p>
        </w:tc>
        <w:tc>
          <w:tcPr/>
          <w:p>
            <w:pPr>
              <w:pStyle w:val="Compact"/>
              <w:jc w:val="right"/>
            </w:pPr>
            <w:r>
              <w:t xml:space="preserve">180</w:t>
            </w:r>
          </w:p>
        </w:tc>
      </w:tr>
      <w:tr>
        <w:tc>
          <w:tcPr/>
          <w:p>
            <w:pPr>
              <w:pStyle w:val="Compact"/>
              <w:jc w:val="left"/>
            </w:pPr>
            <w:r>
              <w:t xml:space="preserve">Pyhäjoki (valittu)</w:t>
            </w:r>
          </w:p>
        </w:tc>
        <w:tc>
          <w:tcPr/>
          <w:p>
            <w:pPr>
              <w:pStyle w:val="Compact"/>
              <w:jc w:val="right"/>
            </w:pPr>
            <w:r>
              <w:t xml:space="preserve">43.7</w:t>
            </w:r>
          </w:p>
        </w:tc>
        <w:tc>
          <w:tcPr/>
          <w:p>
            <w:pPr>
              <w:pStyle w:val="Compact"/>
              <w:jc w:val="right"/>
            </w:pPr>
            <w:r>
              <w:t xml:space="preserve">280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177.0</w:t>
            </w:r>
          </w:p>
        </w:tc>
        <w:tc>
          <w:tcPr/>
          <w:p>
            <w:pPr>
              <w:pStyle w:val="Compact"/>
              <w:jc w:val="right"/>
            </w:pPr>
            <w:r>
              <w:t xml:space="preserve">14</w:t>
            </w:r>
          </w:p>
        </w:tc>
      </w:tr>
      <w:tr>
        <w:tc>
          <w:tcPr/>
          <w:p>
            <w:pPr>
              <w:pStyle w:val="Compact"/>
              <w:jc w:val="left"/>
            </w:pPr>
            <w:r>
              <w:t xml:space="preserve">Merijärvi (naapuri)</w:t>
            </w:r>
          </w:p>
        </w:tc>
        <w:tc>
          <w:tcPr/>
          <w:p>
            <w:pPr>
              <w:pStyle w:val="Compact"/>
              <w:jc w:val="right"/>
            </w:pPr>
            <w:r>
              <w:t xml:space="preserve">123.6</w:t>
            </w:r>
          </w:p>
        </w:tc>
        <w:tc>
          <w:tcPr/>
          <w:p>
            <w:pPr>
              <w:pStyle w:val="Compact"/>
              <w:jc w:val="right"/>
            </w:pPr>
            <w:r>
              <w:t xml:space="preserve">71</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Pyhäjoki (valittu)</w:t>
            </w:r>
          </w:p>
        </w:tc>
        <w:tc>
          <w:tcPr/>
          <w:p>
            <w:pPr>
              <w:pStyle w:val="Compact"/>
              <w:jc w:val="right"/>
            </w:pPr>
            <w:r>
              <w:t xml:space="preserve">67.8</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Pyhäjoki (valittu)</w:t>
            </w:r>
          </w:p>
        </w:tc>
        <w:tc>
          <w:tcPr/>
          <w:p>
            <w:pPr>
              <w:pStyle w:val="Compact"/>
              <w:jc w:val="right"/>
            </w:pPr>
            <w:r>
              <w:t xml:space="preserve">97.2</w:t>
            </w:r>
          </w:p>
        </w:tc>
        <w:tc>
          <w:tcPr/>
          <w:p>
            <w:pPr>
              <w:pStyle w:val="Compact"/>
              <w:jc w:val="right"/>
            </w:pPr>
            <w:r>
              <w:t xml:space="preserve">157</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181</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55.6</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ok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ok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131.6</w:t>
            </w:r>
          </w:p>
        </w:tc>
        <w:tc>
          <w:tcPr/>
          <w:p>
            <w:pPr>
              <w:pStyle w:val="Compact"/>
              <w:jc w:val="right"/>
            </w:pPr>
            <w:r>
              <w:t xml:space="preserve">87</w:t>
            </w:r>
          </w:p>
        </w:tc>
      </w:tr>
      <w:tr>
        <w:tc>
          <w:tcPr/>
          <w:p>
            <w:pPr>
              <w:pStyle w:val="Compact"/>
              <w:jc w:val="left"/>
            </w:pPr>
            <w:r>
              <w:t xml:space="preserve">Oulainen (naapuri)</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Pyhäjoki (valittu)</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Merijärvi (naapuri)</w:t>
            </w:r>
          </w:p>
        </w:tc>
        <w:tc>
          <w:tcPr/>
          <w:p>
            <w:pPr>
              <w:pStyle w:val="Compact"/>
              <w:jc w:val="right"/>
            </w:pPr>
            <w:r>
              <w:t xml:space="preserve">31.2</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118.1</w:t>
            </w:r>
          </w:p>
        </w:tc>
        <w:tc>
          <w:tcPr/>
          <w:p>
            <w:pPr>
              <w:pStyle w:val="Compact"/>
              <w:jc w:val="right"/>
            </w:pPr>
            <w:r>
              <w:t xml:space="preserve">109</w:t>
            </w:r>
          </w:p>
        </w:tc>
      </w:tr>
      <w:tr>
        <w:tc>
          <w:tcPr/>
          <w:p>
            <w:pPr>
              <w:pStyle w:val="Compact"/>
              <w:jc w:val="left"/>
            </w:pPr>
            <w:r>
              <w:t xml:space="preserve">Merijärvi (naapuri)</w:t>
            </w:r>
          </w:p>
        </w:tc>
        <w:tc>
          <w:tcPr/>
          <w:p>
            <w:pPr>
              <w:pStyle w:val="Compact"/>
              <w:jc w:val="right"/>
            </w:pPr>
            <w:r>
              <w:t xml:space="preserve">113.5</w:t>
            </w:r>
          </w:p>
        </w:tc>
        <w:tc>
          <w:tcPr/>
          <w:p>
            <w:pPr>
              <w:pStyle w:val="Compact"/>
              <w:jc w:val="right"/>
            </w:pPr>
            <w:r>
              <w:t xml:space="preserve">118</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Pyhäjoki (valittu)</w:t>
            </w:r>
          </w:p>
        </w:tc>
        <w:tc>
          <w:tcPr/>
          <w:p>
            <w:pPr>
              <w:pStyle w:val="Compact"/>
              <w:jc w:val="right"/>
            </w:pPr>
            <w:r>
              <w:t xml:space="preserve">42.5</w:t>
            </w:r>
          </w:p>
        </w:tc>
        <w:tc>
          <w:tcPr/>
          <w:p>
            <w:pPr>
              <w:pStyle w:val="Compact"/>
              <w:jc w:val="right"/>
            </w:pPr>
            <w:r>
              <w:t xml:space="preserve">250</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239.6</w:t>
            </w:r>
          </w:p>
        </w:tc>
        <w:tc>
          <w:tcPr/>
          <w:p>
            <w:pPr>
              <w:pStyle w:val="Compact"/>
              <w:jc w:val="right"/>
            </w:pPr>
            <w:r>
              <w:t xml:space="preserve">9</w:t>
            </w:r>
          </w:p>
        </w:tc>
      </w:tr>
      <w:tr>
        <w:tc>
          <w:tcPr/>
          <w:p>
            <w:pPr>
              <w:pStyle w:val="Compact"/>
              <w:jc w:val="left"/>
            </w:pPr>
            <w:r>
              <w:t xml:space="preserve">Pyhäjoki (valittu)</w:t>
            </w:r>
          </w:p>
        </w:tc>
        <w:tc>
          <w:tcPr/>
          <w:p>
            <w:pPr>
              <w:pStyle w:val="Compact"/>
              <w:jc w:val="right"/>
            </w:pPr>
            <w:r>
              <w:t xml:space="preserve">121.0</w:t>
            </w:r>
          </w:p>
        </w:tc>
        <w:tc>
          <w:tcPr/>
          <w:p>
            <w:pPr>
              <w:pStyle w:val="Compact"/>
              <w:jc w:val="right"/>
            </w:pPr>
            <w:r>
              <w:t xml:space="preserve">101</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234</w:t>
            </w:r>
          </w:p>
        </w:tc>
      </w:tr>
      <w:tr>
        <w:tc>
          <w:tcPr/>
          <w:p>
            <w:pPr>
              <w:pStyle w:val="Compact"/>
              <w:jc w:val="left"/>
            </w:pPr>
            <w:r>
              <w:t xml:space="preserve">Oulainen (naapuri)</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168.8</w:t>
            </w:r>
          </w:p>
        </w:tc>
        <w:tc>
          <w:tcPr/>
          <w:p>
            <w:pPr>
              <w:pStyle w:val="Compact"/>
              <w:jc w:val="right"/>
            </w:pPr>
            <w:r>
              <w:t xml:space="preserve">30</w:t>
            </w:r>
          </w:p>
        </w:tc>
      </w:tr>
      <w:tr>
        <w:tc>
          <w:tcPr/>
          <w:p>
            <w:pPr>
              <w:pStyle w:val="Compact"/>
              <w:jc w:val="left"/>
            </w:pPr>
            <w:r>
              <w:t xml:space="preserve">Raahe (naapuri)</w:t>
            </w:r>
          </w:p>
        </w:tc>
        <w:tc>
          <w:tcPr/>
          <w:p>
            <w:pPr>
              <w:pStyle w:val="Compact"/>
              <w:jc w:val="right"/>
            </w:pPr>
            <w:r>
              <w:t xml:space="preserve">120.4</w:t>
            </w:r>
          </w:p>
        </w:tc>
        <w:tc>
          <w:tcPr/>
          <w:p>
            <w:pPr>
              <w:pStyle w:val="Compact"/>
              <w:jc w:val="right"/>
            </w:pPr>
            <w:r>
              <w:t xml:space="preserve">86</w:t>
            </w:r>
          </w:p>
        </w:tc>
      </w:tr>
      <w:tr>
        <w:tc>
          <w:tcPr/>
          <w:p>
            <w:pPr>
              <w:pStyle w:val="Compact"/>
              <w:jc w:val="left"/>
            </w:pPr>
            <w:r>
              <w:t xml:space="preserve">Kalajoki (naapuri)</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Pyhäjoki (valittu)</w:t>
            </w:r>
          </w:p>
        </w:tc>
        <w:tc>
          <w:tcPr/>
          <w:p>
            <w:pPr>
              <w:pStyle w:val="Compact"/>
              <w:jc w:val="right"/>
            </w:pPr>
            <w:r>
              <w:t xml:space="preserve">68.8</w:t>
            </w:r>
          </w:p>
        </w:tc>
        <w:tc>
          <w:tcPr/>
          <w:p>
            <w:pPr>
              <w:pStyle w:val="Compact"/>
              <w:jc w:val="right"/>
            </w:pPr>
            <w:r>
              <w:t xml:space="preserve">215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150.0</w:t>
            </w:r>
          </w:p>
        </w:tc>
        <w:tc>
          <w:tcPr/>
          <w:p>
            <w:pPr>
              <w:pStyle w:val="Compact"/>
              <w:jc w:val="right"/>
            </w:pPr>
            <w:r>
              <w:t xml:space="preserve">72</w:t>
            </w:r>
          </w:p>
        </w:tc>
      </w:tr>
      <w:tr>
        <w:tc>
          <w:tcPr/>
          <w:p>
            <w:pPr>
              <w:pStyle w:val="Compact"/>
              <w:jc w:val="left"/>
            </w:pPr>
            <w:r>
              <w:t xml:space="preserve">Raahe (naapuri)</w:t>
            </w:r>
          </w:p>
        </w:tc>
        <w:tc>
          <w:tcPr/>
          <w:p>
            <w:pPr>
              <w:pStyle w:val="Compact"/>
              <w:jc w:val="right"/>
            </w:pPr>
            <w:r>
              <w:t xml:space="preserve">125.0</w:t>
            </w:r>
          </w:p>
        </w:tc>
        <w:tc>
          <w:tcPr/>
          <w:p>
            <w:pPr>
              <w:pStyle w:val="Compact"/>
              <w:jc w:val="right"/>
            </w:pPr>
            <w:r>
              <w:t xml:space="preserve">113</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Pyhäjoki (valittu)</w:t>
            </w:r>
          </w:p>
        </w:tc>
        <w:tc>
          <w:tcPr/>
          <w:p>
            <w:pPr>
              <w:pStyle w:val="Compact"/>
              <w:jc w:val="right"/>
            </w:pPr>
            <w:r>
              <w:t xml:space="preserve">75.0</w:t>
            </w:r>
          </w:p>
        </w:tc>
        <w:tc>
          <w:tcPr/>
          <w:p>
            <w:pPr>
              <w:pStyle w:val="Compact"/>
              <w:jc w:val="right"/>
            </w:pPr>
            <w:r>
              <w:t xml:space="preserve">213</w:t>
            </w:r>
          </w:p>
        </w:tc>
      </w:tr>
      <w:tr>
        <w:tc>
          <w:tcPr/>
          <w:p>
            <w:pPr>
              <w:pStyle w:val="Compact"/>
              <w:jc w:val="left"/>
            </w:pPr>
            <w:r>
              <w:t xml:space="preserve">Oulainen (naapuri)</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ok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86170</w:t>
            </w:r>
          </w:p>
        </w:tc>
        <w:tc>
          <w:tcPr/>
          <w:p>
            <w:pPr>
              <w:pStyle w:val="Compact"/>
              <w:jc w:val="left"/>
            </w:pPr>
            <w:r>
              <w:t xml:space="preserve">Yppäri</w:t>
            </w:r>
          </w:p>
        </w:tc>
        <w:tc>
          <w:tcPr/>
          <w:p>
            <w:pPr>
              <w:pStyle w:val="Compact"/>
              <w:jc w:val="right"/>
            </w:pPr>
            <w:r>
              <w:t xml:space="preserve">100.2</w:t>
            </w:r>
          </w:p>
        </w:tc>
        <w:tc>
          <w:tcPr/>
          <w:p>
            <w:pPr>
              <w:pStyle w:val="Compact"/>
              <w:jc w:val="right"/>
            </w:pPr>
            <w:r>
              <w:t xml:space="preserve">108.0</w:t>
            </w:r>
          </w:p>
        </w:tc>
        <w:tc>
          <w:tcPr/>
          <w:p>
            <w:pPr>
              <w:pStyle w:val="Compact"/>
              <w:jc w:val="right"/>
            </w:pPr>
            <w:r>
              <w:t xml:space="preserve">111.4</w:t>
            </w:r>
          </w:p>
        </w:tc>
        <w:tc>
          <w:tcPr/>
          <w:p>
            <w:pPr>
              <w:pStyle w:val="Compact"/>
              <w:jc w:val="right"/>
            </w:pPr>
            <w:r>
              <w:t xml:space="preserve">86.2</w:t>
            </w:r>
          </w:p>
        </w:tc>
        <w:tc>
          <w:tcPr/>
          <w:p>
            <w:pPr>
              <w:pStyle w:val="Compact"/>
              <w:jc w:val="right"/>
            </w:pPr>
            <w:r>
              <w:t xml:space="preserve">95.1</w:t>
            </w:r>
          </w:p>
        </w:tc>
      </w:tr>
      <w:tr>
        <w:tc>
          <w:tcPr/>
          <w:p>
            <w:pPr>
              <w:pStyle w:val="Compact"/>
              <w:jc w:val="left"/>
            </w:pPr>
            <w:r>
              <w:t xml:space="preserve">86160</w:t>
            </w:r>
          </w:p>
        </w:tc>
        <w:tc>
          <w:tcPr/>
          <w:p>
            <w:pPr>
              <w:pStyle w:val="Compact"/>
              <w:jc w:val="left"/>
            </w:pPr>
            <w:r>
              <w:t xml:space="preserve">Pirttikoski</w:t>
            </w:r>
          </w:p>
        </w:tc>
        <w:tc>
          <w:tcPr/>
          <w:p>
            <w:pPr>
              <w:pStyle w:val="Compact"/>
              <w:jc w:val="right"/>
            </w:pPr>
            <w:r>
              <w:t xml:space="preserve">96.4</w:t>
            </w:r>
          </w:p>
        </w:tc>
        <w:tc>
          <w:tcPr/>
          <w:p>
            <w:pPr>
              <w:pStyle w:val="Compact"/>
              <w:jc w:val="right"/>
            </w:pPr>
            <w:r>
              <w:t xml:space="preserve">77.8</w:t>
            </w:r>
          </w:p>
        </w:tc>
        <w:tc>
          <w:tcPr/>
          <w:p>
            <w:pPr>
              <w:pStyle w:val="Compact"/>
              <w:jc w:val="right"/>
            </w:pPr>
            <w:r>
              <w:t xml:space="preserve">108.3</w:t>
            </w:r>
          </w:p>
        </w:tc>
        <w:tc>
          <w:tcPr/>
          <w:p>
            <w:pPr>
              <w:pStyle w:val="Compact"/>
              <w:jc w:val="right"/>
            </w:pPr>
            <w:r>
              <w:t xml:space="preserve">83.7</w:t>
            </w:r>
          </w:p>
        </w:tc>
        <w:tc>
          <w:tcPr/>
          <w:p>
            <w:pPr>
              <w:pStyle w:val="Compact"/>
              <w:jc w:val="right"/>
            </w:pPr>
            <w:r>
              <w:t xml:space="preserve">115.6</w:t>
            </w:r>
          </w:p>
        </w:tc>
      </w:tr>
      <w:tr>
        <w:tc>
          <w:tcPr/>
          <w:p>
            <w:pPr>
              <w:pStyle w:val="Compact"/>
              <w:jc w:val="left"/>
            </w:pPr>
            <w:r>
              <w:t xml:space="preserve">86100</w:t>
            </w:r>
          </w:p>
        </w:tc>
        <w:tc>
          <w:tcPr/>
          <w:p>
            <w:pPr>
              <w:pStyle w:val="Compact"/>
              <w:jc w:val="left"/>
            </w:pPr>
            <w:r>
              <w:t xml:space="preserve">Pyhäjoki Keskus</w:t>
            </w:r>
          </w:p>
        </w:tc>
        <w:tc>
          <w:tcPr/>
          <w:p>
            <w:pPr>
              <w:pStyle w:val="Compact"/>
              <w:jc w:val="right"/>
            </w:pPr>
            <w:r>
              <w:t xml:space="preserve">95.7</w:t>
            </w:r>
          </w:p>
        </w:tc>
        <w:tc>
          <w:tcPr/>
          <w:p>
            <w:pPr>
              <w:pStyle w:val="Compact"/>
              <w:jc w:val="right"/>
            </w:pPr>
            <w:r>
              <w:t xml:space="preserve">97.1</w:t>
            </w:r>
          </w:p>
        </w:tc>
        <w:tc>
          <w:tcPr/>
          <w:p>
            <w:pPr>
              <w:pStyle w:val="Compact"/>
              <w:jc w:val="right"/>
            </w:pPr>
            <w:r>
              <w:t xml:space="preserve">93.6</w:t>
            </w:r>
          </w:p>
        </w:tc>
        <w:tc>
          <w:tcPr/>
          <w:p>
            <w:pPr>
              <w:pStyle w:val="Compact"/>
              <w:jc w:val="right"/>
            </w:pPr>
            <w:r>
              <w:t xml:space="preserve">97.7</w:t>
            </w:r>
          </w:p>
        </w:tc>
        <w:tc>
          <w:tcPr/>
          <w:p>
            <w:pPr>
              <w:pStyle w:val="Compact"/>
              <w:jc w:val="right"/>
            </w:pPr>
            <w:r>
              <w:t xml:space="preserve">94.5</w:t>
            </w:r>
          </w:p>
        </w:tc>
      </w:tr>
      <w:tr>
        <w:tc>
          <w:tcPr/>
          <w:p>
            <w:pPr>
              <w:pStyle w:val="Compact"/>
              <w:jc w:val="left"/>
            </w:pPr>
            <w:r>
              <w:t xml:space="preserve">86110</w:t>
            </w:r>
          </w:p>
        </w:tc>
        <w:tc>
          <w:tcPr/>
          <w:p>
            <w:pPr>
              <w:pStyle w:val="Compact"/>
              <w:jc w:val="left"/>
            </w:pPr>
            <w:r>
              <w:t xml:space="preserve">Parhalahti</w:t>
            </w:r>
          </w:p>
        </w:tc>
        <w:tc>
          <w:tcPr/>
          <w:p>
            <w:pPr>
              <w:pStyle w:val="Compact"/>
              <w:jc w:val="right"/>
            </w:pPr>
            <w:r>
              <w:t xml:space="preserve">85.3</w:t>
            </w:r>
          </w:p>
        </w:tc>
        <w:tc>
          <w:tcPr/>
          <w:p>
            <w:pPr>
              <w:pStyle w:val="Compact"/>
              <w:jc w:val="right"/>
            </w:pPr>
            <w:r>
              <w:t xml:space="preserve">72.4</w:t>
            </w:r>
          </w:p>
        </w:tc>
        <w:tc>
          <w:tcPr/>
          <w:p>
            <w:pPr>
              <w:pStyle w:val="Compact"/>
              <w:jc w:val="right"/>
            </w:pPr>
            <w:r>
              <w:t xml:space="preserve">95.9</w:t>
            </w:r>
          </w:p>
        </w:tc>
        <w:tc>
          <w:tcPr/>
          <w:p>
            <w:pPr>
              <w:pStyle w:val="Compact"/>
              <w:jc w:val="right"/>
            </w:pPr>
            <w:r>
              <w:t xml:space="preserve">87.1</w:t>
            </w:r>
          </w:p>
        </w:tc>
        <w:tc>
          <w:tcPr/>
          <w:p>
            <w:pPr>
              <w:pStyle w:val="Compact"/>
              <w:jc w:val="right"/>
            </w:pPr>
            <w:r>
              <w:t xml:space="preserve">85.7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ok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jok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jok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jok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Pyhäjoki (Kunnat)</dc:title>
  <dc:creator>Diakin karttasovellus 2022-02-22 23:24:51</dc:creator>
  <cp:keywords/>
  <dcterms:created xsi:type="dcterms:W3CDTF">2022-02-22T21:26:02Z</dcterms:created>
  <dcterms:modified xsi:type="dcterms:W3CDTF">2022-02-22T21:26:02Z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