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Pyhäranta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23:27:03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23:27:03.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Pyhäranta. Lisäksi tarkastelussa ovat rajanaapurit: Laitila, Pyhäranta, Rauma ja Uusikaupunki.</w:t>
      </w:r>
    </w:p>
    <w:p>
      <w:pPr>
        <w:pStyle w:val="Leipteksti"/>
      </w:pPr>
      <w:r>
        <w:drawing>
          <wp:inline>
            <wp:extent cx="2762935" cy="5065381"/>
            <wp:effectExtent b="0" l="0" r="0" t="0"/>
            <wp:docPr descr="" title="" id="1" name="Picture"/>
            <a:graphic>
              <a:graphicData uri="http://schemas.openxmlformats.org/drawingml/2006/picture">
                <pic:pic>
                  <pic:nvPicPr>
                    <pic:cNvPr descr="alueprofiili_pyharant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rant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106.1</w:t>
            </w:r>
          </w:p>
        </w:tc>
        <w:tc>
          <w:tcPr/>
          <w:p>
            <w:pPr>
              <w:pStyle w:val="Compact"/>
              <w:jc w:val="right"/>
            </w:pPr>
            <w:r>
              <w:t xml:space="preserve">135</w:t>
            </w:r>
          </w:p>
        </w:tc>
      </w:tr>
      <w:tr>
        <w:tc>
          <w:tcPr/>
          <w:p>
            <w:pPr>
              <w:pStyle w:val="Compact"/>
              <w:jc w:val="left"/>
            </w:pPr>
            <w:r>
              <w:t xml:space="preserve">Rauma (naapuri)</w:t>
            </w:r>
          </w:p>
        </w:tc>
        <w:tc>
          <w:tcPr/>
          <w:p>
            <w:pPr>
              <w:pStyle w:val="Compact"/>
              <w:jc w:val="right"/>
            </w:pPr>
            <w:r>
              <w:t xml:space="preserve">101.5</w:t>
            </w:r>
          </w:p>
        </w:tc>
        <w:tc>
          <w:tcPr/>
          <w:p>
            <w:pPr>
              <w:pStyle w:val="Compact"/>
              <w:jc w:val="right"/>
            </w:pPr>
            <w:r>
              <w:t xml:space="preserve">155</w:t>
            </w:r>
          </w:p>
        </w:tc>
      </w:tr>
      <w:tr>
        <w:tc>
          <w:tcPr/>
          <w:p>
            <w:pPr>
              <w:pStyle w:val="Compact"/>
              <w:jc w:val="left"/>
            </w:pPr>
            <w:r>
              <w:t xml:space="preserve">Laitila (naapuri)</w:t>
            </w:r>
          </w:p>
        </w:tc>
        <w:tc>
          <w:tcPr/>
          <w:p>
            <w:pPr>
              <w:pStyle w:val="Compact"/>
              <w:jc w:val="right"/>
            </w:pPr>
            <w:r>
              <w:t xml:space="preserve">79.0</w:t>
            </w:r>
          </w:p>
        </w:tc>
        <w:tc>
          <w:tcPr/>
          <w:p>
            <w:pPr>
              <w:pStyle w:val="Compact"/>
              <w:jc w:val="right"/>
            </w:pPr>
            <w:r>
              <w:t xml:space="preserve">251</w:t>
            </w:r>
          </w:p>
        </w:tc>
      </w:tr>
      <w:tr>
        <w:tc>
          <w:tcPr/>
          <w:p>
            <w:pPr>
              <w:pStyle w:val="Compact"/>
              <w:jc w:val="left"/>
            </w:pPr>
            <w:r>
              <w:t xml:space="preserve">Pyhäranta (valittu)</w:t>
            </w:r>
          </w:p>
        </w:tc>
        <w:tc>
          <w:tcPr/>
          <w:p>
            <w:pPr>
              <w:pStyle w:val="Compact"/>
              <w:jc w:val="right"/>
            </w:pPr>
            <w:r>
              <w:t xml:space="preserve">64.1</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98.1</w:t>
            </w:r>
          </w:p>
        </w:tc>
        <w:tc>
          <w:tcPr/>
          <w:p>
            <w:pPr>
              <w:pStyle w:val="Compact"/>
              <w:jc w:val="right"/>
            </w:pPr>
            <w:r>
              <w:t xml:space="preserve">156</w:t>
            </w:r>
          </w:p>
        </w:tc>
      </w:tr>
      <w:tr>
        <w:tc>
          <w:tcPr/>
          <w:p>
            <w:pPr>
              <w:pStyle w:val="Compact"/>
              <w:jc w:val="left"/>
            </w:pPr>
            <w:r>
              <w:t xml:space="preserve">Uusikaupunki (naapuri)</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Pyhäranta (valittu)</w:t>
            </w:r>
          </w:p>
        </w:tc>
        <w:tc>
          <w:tcPr/>
          <w:p>
            <w:pPr>
              <w:pStyle w:val="Compact"/>
              <w:jc w:val="right"/>
            </w:pPr>
            <w:r>
              <w:t xml:space="preserve">71.3</w:t>
            </w:r>
          </w:p>
        </w:tc>
        <w:tc>
          <w:tcPr/>
          <w:p>
            <w:pPr>
              <w:pStyle w:val="Compact"/>
              <w:jc w:val="right"/>
            </w:pPr>
            <w:r>
              <w:t xml:space="preserve">260</w:t>
            </w:r>
          </w:p>
        </w:tc>
      </w:tr>
      <w:tr>
        <w:tc>
          <w:tcPr/>
          <w:p>
            <w:pPr>
              <w:pStyle w:val="Compact"/>
              <w:jc w:val="left"/>
            </w:pPr>
            <w:r>
              <w:t xml:space="preserve">Laitila (naapuri)</w:t>
            </w:r>
          </w:p>
        </w:tc>
        <w:tc>
          <w:tcPr/>
          <w:p>
            <w:pPr>
              <w:pStyle w:val="Compact"/>
              <w:jc w:val="right"/>
            </w:pPr>
            <w:r>
              <w:t xml:space="preserve">69.0</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136.9</w:t>
            </w:r>
          </w:p>
        </w:tc>
        <w:tc>
          <w:tcPr/>
          <w:p>
            <w:pPr>
              <w:pStyle w:val="Compact"/>
              <w:jc w:val="right"/>
            </w:pPr>
            <w:r>
              <w:t xml:space="preserve">34</w:t>
            </w:r>
          </w:p>
        </w:tc>
      </w:tr>
      <w:tr>
        <w:tc>
          <w:tcPr/>
          <w:p>
            <w:pPr>
              <w:pStyle w:val="Compact"/>
              <w:jc w:val="left"/>
            </w:pPr>
            <w:r>
              <w:t xml:space="preserve">Laitila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Rauma (naapuri)</w:t>
            </w:r>
          </w:p>
        </w:tc>
        <w:tc>
          <w:tcPr/>
          <w:p>
            <w:pPr>
              <w:pStyle w:val="Compact"/>
              <w:jc w:val="right"/>
            </w:pPr>
            <w:r>
              <w:t xml:space="preserve">107.7</w:t>
            </w:r>
          </w:p>
        </w:tc>
        <w:tc>
          <w:tcPr/>
          <w:p>
            <w:pPr>
              <w:pStyle w:val="Compact"/>
              <w:jc w:val="right"/>
            </w:pPr>
            <w:r>
              <w:t xml:space="preserve">123</w:t>
            </w:r>
          </w:p>
        </w:tc>
      </w:tr>
      <w:tr>
        <w:tc>
          <w:tcPr/>
          <w:p>
            <w:pPr>
              <w:pStyle w:val="Compact"/>
              <w:jc w:val="left"/>
            </w:pPr>
            <w:r>
              <w:t xml:space="preserve">Pyhäranta (valittu)</w:t>
            </w:r>
          </w:p>
        </w:tc>
        <w:tc>
          <w:tcPr/>
          <w:p>
            <w:pPr>
              <w:pStyle w:val="Compact"/>
              <w:jc w:val="right"/>
            </w:pPr>
            <w:r>
              <w:t xml:space="preserve">65.3</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100.9</w:t>
            </w:r>
          </w:p>
        </w:tc>
        <w:tc>
          <w:tcPr/>
          <w:p>
            <w:pPr>
              <w:pStyle w:val="Compact"/>
              <w:jc w:val="right"/>
            </w:pPr>
            <w:r>
              <w:t xml:space="preserve">169</w:t>
            </w:r>
          </w:p>
        </w:tc>
      </w:tr>
      <w:tr>
        <w:tc>
          <w:tcPr/>
          <w:p>
            <w:pPr>
              <w:pStyle w:val="Compact"/>
              <w:jc w:val="left"/>
            </w:pPr>
            <w:r>
              <w:t xml:space="preserve">Rauma (naapuri)</w:t>
            </w:r>
          </w:p>
        </w:tc>
        <w:tc>
          <w:tcPr/>
          <w:p>
            <w:pPr>
              <w:pStyle w:val="Compact"/>
              <w:jc w:val="right"/>
            </w:pPr>
            <w:r>
              <w:t xml:space="preserve">98.7</w:t>
            </w:r>
          </w:p>
        </w:tc>
        <w:tc>
          <w:tcPr/>
          <w:p>
            <w:pPr>
              <w:pStyle w:val="Compact"/>
              <w:jc w:val="right"/>
            </w:pPr>
            <w:r>
              <w:t xml:space="preserve">178</w:t>
            </w:r>
          </w:p>
        </w:tc>
      </w:tr>
      <w:tr>
        <w:tc>
          <w:tcPr/>
          <w:p>
            <w:pPr>
              <w:pStyle w:val="Compact"/>
              <w:jc w:val="left"/>
            </w:pPr>
            <w:r>
              <w:t xml:space="preserve">Laitila (naapuri)</w:t>
            </w:r>
          </w:p>
        </w:tc>
        <w:tc>
          <w:tcPr/>
          <w:p>
            <w:pPr>
              <w:pStyle w:val="Compact"/>
              <w:jc w:val="right"/>
            </w:pPr>
            <w:r>
              <w:t xml:space="preserve">57.8</w:t>
            </w:r>
          </w:p>
        </w:tc>
        <w:tc>
          <w:tcPr/>
          <w:p>
            <w:pPr>
              <w:pStyle w:val="Compact"/>
              <w:jc w:val="right"/>
            </w:pPr>
            <w:r>
              <w:t xml:space="preserve">280</w:t>
            </w:r>
          </w:p>
        </w:tc>
      </w:tr>
      <w:tr>
        <w:tc>
          <w:tcPr/>
          <w:p>
            <w:pPr>
              <w:pStyle w:val="Compact"/>
              <w:jc w:val="left"/>
            </w:pPr>
            <w:r>
              <w:t xml:space="preserve">Pyhäranta (valittu)</w:t>
            </w:r>
          </w:p>
        </w:tc>
        <w:tc>
          <w:tcPr/>
          <w:p>
            <w:pPr>
              <w:pStyle w:val="Compact"/>
              <w:jc w:val="right"/>
            </w:pPr>
            <w:r>
              <w:t xml:space="preserve">55.7</w:t>
            </w:r>
          </w:p>
        </w:tc>
        <w:tc>
          <w:tcPr/>
          <w:p>
            <w:pPr>
              <w:pStyle w:val="Compact"/>
              <w:jc w:val="right"/>
            </w:pPr>
            <w:r>
              <w:t xml:space="preserve">285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rant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rant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156.4</w:t>
            </w:r>
          </w:p>
        </w:tc>
        <w:tc>
          <w:tcPr/>
          <w:p>
            <w:pPr>
              <w:pStyle w:val="Compact"/>
              <w:jc w:val="right"/>
            </w:pPr>
            <w:r>
              <w:t xml:space="preserve">13</w:t>
            </w:r>
          </w:p>
        </w:tc>
      </w:tr>
      <w:tr>
        <w:tc>
          <w:tcPr/>
          <w:p>
            <w:pPr>
              <w:pStyle w:val="Compact"/>
              <w:jc w:val="left"/>
            </w:pPr>
            <w:r>
              <w:t xml:space="preserve">Laitila (naapuri)</w:t>
            </w:r>
          </w:p>
        </w:tc>
        <w:tc>
          <w:tcPr/>
          <w:p>
            <w:pPr>
              <w:pStyle w:val="Compact"/>
              <w:jc w:val="right"/>
            </w:pPr>
            <w:r>
              <w:t xml:space="preserve">147.0</w:t>
            </w:r>
          </w:p>
        </w:tc>
        <w:tc>
          <w:tcPr/>
          <w:p>
            <w:pPr>
              <w:pStyle w:val="Compact"/>
              <w:jc w:val="right"/>
            </w:pPr>
            <w:r>
              <w:t xml:space="preserve">24</w:t>
            </w:r>
          </w:p>
        </w:tc>
      </w:tr>
      <w:tr>
        <w:tc>
          <w:tcPr/>
          <w:p>
            <w:pPr>
              <w:pStyle w:val="Compact"/>
              <w:jc w:val="left"/>
            </w:pPr>
            <w:r>
              <w:t xml:space="preserve">Rauma (naapuri)</w:t>
            </w:r>
          </w:p>
        </w:tc>
        <w:tc>
          <w:tcPr/>
          <w:p>
            <w:pPr>
              <w:pStyle w:val="Compact"/>
              <w:jc w:val="right"/>
            </w:pPr>
            <w:r>
              <w:t xml:space="preserve">106.0</w:t>
            </w:r>
          </w:p>
        </w:tc>
        <w:tc>
          <w:tcPr/>
          <w:p>
            <w:pPr>
              <w:pStyle w:val="Compact"/>
              <w:jc w:val="right"/>
            </w:pPr>
            <w:r>
              <w:t xml:space="preserve">118</w:t>
            </w:r>
          </w:p>
        </w:tc>
      </w:tr>
      <w:tr>
        <w:tc>
          <w:tcPr/>
          <w:p>
            <w:pPr>
              <w:pStyle w:val="Compact"/>
              <w:jc w:val="left"/>
            </w:pPr>
            <w:r>
              <w:t xml:space="preserve">Pyhäranta (valittu)</w:t>
            </w:r>
          </w:p>
        </w:tc>
        <w:tc>
          <w:tcPr/>
          <w:p>
            <w:pPr>
              <w:pStyle w:val="Compact"/>
              <w:jc w:val="right"/>
            </w:pPr>
            <w:r>
              <w:t xml:space="preserve">79.2</w:t>
            </w:r>
          </w:p>
        </w:tc>
        <w:tc>
          <w:tcPr/>
          <w:p>
            <w:pPr>
              <w:pStyle w:val="Compact"/>
              <w:jc w:val="right"/>
            </w:pPr>
            <w:r>
              <w:t xml:space="preserve">223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Pyhäranta (valittu)</w:t>
            </w:r>
          </w:p>
        </w:tc>
        <w:tc>
          <w:tcPr/>
          <w:p>
            <w:pPr>
              <w:pStyle w:val="Compact"/>
              <w:jc w:val="right"/>
            </w:pPr>
            <w:r>
              <w:t xml:space="preserve">81.0</w:t>
            </w:r>
          </w:p>
        </w:tc>
        <w:tc>
          <w:tcPr/>
          <w:p>
            <w:pPr>
              <w:pStyle w:val="Compact"/>
              <w:jc w:val="right"/>
            </w:pPr>
            <w:r>
              <w:t xml:space="preserve">217</w:t>
            </w:r>
          </w:p>
        </w:tc>
      </w:tr>
      <w:tr>
        <w:tc>
          <w:tcPr/>
          <w:p>
            <w:pPr>
              <w:pStyle w:val="Compact"/>
              <w:jc w:val="left"/>
            </w:pPr>
            <w:r>
              <w:t xml:space="preserve">Rauma (naapuri)</w:t>
            </w:r>
          </w:p>
        </w:tc>
        <w:tc>
          <w:tcPr/>
          <w:p>
            <w:pPr>
              <w:pStyle w:val="Compact"/>
              <w:jc w:val="right"/>
            </w:pPr>
            <w:r>
              <w:t xml:space="preserve">72.3</w:t>
            </w:r>
          </w:p>
        </w:tc>
        <w:tc>
          <w:tcPr/>
          <w:p>
            <w:pPr>
              <w:pStyle w:val="Compact"/>
              <w:jc w:val="right"/>
            </w:pPr>
            <w:r>
              <w:t xml:space="preserve">244</w:t>
            </w:r>
          </w:p>
        </w:tc>
      </w:tr>
      <w:tr>
        <w:tc>
          <w:tcPr/>
          <w:p>
            <w:pPr>
              <w:pStyle w:val="Compact"/>
              <w:jc w:val="left"/>
            </w:pPr>
            <w:r>
              <w:t xml:space="preserve">Uusikaupunki (naapuri)</w:t>
            </w:r>
          </w:p>
        </w:tc>
        <w:tc>
          <w:tcPr/>
          <w:p>
            <w:pPr>
              <w:pStyle w:val="Compact"/>
              <w:jc w:val="right"/>
            </w:pPr>
            <w:r>
              <w:t xml:space="preserve">64.3</w:t>
            </w:r>
          </w:p>
        </w:tc>
        <w:tc>
          <w:tcPr/>
          <w:p>
            <w:pPr>
              <w:pStyle w:val="Compact"/>
              <w:jc w:val="right"/>
            </w:pPr>
            <w:r>
              <w:t xml:space="preserve">258</w:t>
            </w:r>
          </w:p>
        </w:tc>
      </w:tr>
      <w:tr>
        <w:tc>
          <w:tcPr/>
          <w:p>
            <w:pPr>
              <w:pStyle w:val="Compact"/>
              <w:jc w:val="left"/>
            </w:pPr>
            <w:r>
              <w:t xml:space="preserve">Laitila (naapuri)</w:t>
            </w:r>
          </w:p>
        </w:tc>
        <w:tc>
          <w:tcPr/>
          <w:p>
            <w:pPr>
              <w:pStyle w:val="Compact"/>
              <w:jc w:val="right"/>
            </w:pPr>
            <w:r>
              <w:t xml:space="preserve">49.3</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98.5</w:t>
            </w:r>
          </w:p>
        </w:tc>
        <w:tc>
          <w:tcPr/>
          <w:p>
            <w:pPr>
              <w:pStyle w:val="Compact"/>
              <w:jc w:val="right"/>
            </w:pPr>
            <w:r>
              <w:t xml:space="preserve">151</w:t>
            </w:r>
          </w:p>
        </w:tc>
      </w:tr>
      <w:tr>
        <w:tc>
          <w:tcPr/>
          <w:p>
            <w:pPr>
              <w:pStyle w:val="Compact"/>
              <w:jc w:val="left"/>
            </w:pPr>
            <w:r>
              <w:t xml:space="preserve">Pyhäranta (valittu)</w:t>
            </w:r>
          </w:p>
        </w:tc>
        <w:tc>
          <w:tcPr/>
          <w:p>
            <w:pPr>
              <w:pStyle w:val="Compact"/>
              <w:jc w:val="right"/>
            </w:pPr>
            <w:r>
              <w:t xml:space="preserve">74.6</w:t>
            </w:r>
          </w:p>
        </w:tc>
        <w:tc>
          <w:tcPr/>
          <w:p>
            <w:pPr>
              <w:pStyle w:val="Compact"/>
              <w:jc w:val="right"/>
            </w:pPr>
            <w:r>
              <w:t xml:space="preserve">214</w:t>
            </w:r>
          </w:p>
        </w:tc>
      </w:tr>
      <w:tr>
        <w:tc>
          <w:tcPr/>
          <w:p>
            <w:pPr>
              <w:pStyle w:val="Compact"/>
              <w:jc w:val="left"/>
            </w:pPr>
            <w:r>
              <w:t xml:space="preserve">Uusikaupunki (naapuri)</w:t>
            </w:r>
          </w:p>
        </w:tc>
        <w:tc>
          <w:tcPr/>
          <w:p>
            <w:pPr>
              <w:pStyle w:val="Compact"/>
              <w:jc w:val="right"/>
            </w:pPr>
            <w:r>
              <w:t xml:space="preserve">56.7</w:t>
            </w:r>
          </w:p>
        </w:tc>
        <w:tc>
          <w:tcPr/>
          <w:p>
            <w:pPr>
              <w:pStyle w:val="Compact"/>
              <w:jc w:val="right"/>
            </w:pPr>
            <w:r>
              <w:t xml:space="preserve">258</w:t>
            </w:r>
          </w:p>
        </w:tc>
      </w:tr>
      <w:tr>
        <w:tc>
          <w:tcPr/>
          <w:p>
            <w:pPr>
              <w:pStyle w:val="Compact"/>
              <w:jc w:val="left"/>
            </w:pPr>
            <w:r>
              <w:t xml:space="preserve">Laitila (naapuri)</w:t>
            </w:r>
          </w:p>
        </w:tc>
        <w:tc>
          <w:tcPr/>
          <w:p>
            <w:pPr>
              <w:pStyle w:val="Compact"/>
              <w:jc w:val="right"/>
            </w:pPr>
            <w:r>
              <w:t xml:space="preserve">37.3</w:t>
            </w:r>
          </w:p>
        </w:tc>
        <w:tc>
          <w:tcPr/>
          <w:p>
            <w:pPr>
              <w:pStyle w:val="Compact"/>
              <w:jc w:val="right"/>
            </w:pPr>
            <w:r>
              <w:t xml:space="preserve">282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125.8</w:t>
            </w:r>
          </w:p>
        </w:tc>
        <w:tc>
          <w:tcPr/>
          <w:p>
            <w:pPr>
              <w:pStyle w:val="Compact"/>
              <w:jc w:val="right"/>
            </w:pPr>
            <w:r>
              <w:t xml:space="preserve">88</w:t>
            </w:r>
          </w:p>
        </w:tc>
      </w:tr>
      <w:tr>
        <w:tc>
          <w:tcPr/>
          <w:p>
            <w:pPr>
              <w:pStyle w:val="Compact"/>
              <w:jc w:val="left"/>
            </w:pPr>
            <w:r>
              <w:t xml:space="preserve">Uusikaupunki (naapuri)</w:t>
            </w:r>
          </w:p>
        </w:tc>
        <w:tc>
          <w:tcPr/>
          <w:p>
            <w:pPr>
              <w:pStyle w:val="Compact"/>
              <w:jc w:val="right"/>
            </w:pPr>
            <w:r>
              <w:t xml:space="preserve">83.1</w:t>
            </w:r>
          </w:p>
        </w:tc>
        <w:tc>
          <w:tcPr/>
          <w:p>
            <w:pPr>
              <w:pStyle w:val="Compact"/>
              <w:jc w:val="right"/>
            </w:pPr>
            <w:r>
              <w:t xml:space="preserve">187</w:t>
            </w:r>
          </w:p>
        </w:tc>
      </w:tr>
      <w:tr>
        <w:tc>
          <w:tcPr/>
          <w:p>
            <w:pPr>
              <w:pStyle w:val="Compact"/>
              <w:jc w:val="left"/>
            </w:pPr>
            <w:r>
              <w:t xml:space="preserve">Pyhäranta (valittu)</w:t>
            </w:r>
          </w:p>
        </w:tc>
        <w:tc>
          <w:tcPr/>
          <w:p>
            <w:pPr>
              <w:pStyle w:val="Compact"/>
              <w:jc w:val="right"/>
            </w:pPr>
            <w:r>
              <w:t xml:space="preserve">60.7</w:t>
            </w:r>
          </w:p>
        </w:tc>
        <w:tc>
          <w:tcPr/>
          <w:p>
            <w:pPr>
              <w:pStyle w:val="Compact"/>
              <w:jc w:val="right"/>
            </w:pPr>
            <w:r>
              <w:t xml:space="preserve">239</w:t>
            </w:r>
          </w:p>
        </w:tc>
      </w:tr>
      <w:tr>
        <w:tc>
          <w:tcPr/>
          <w:p>
            <w:pPr>
              <w:pStyle w:val="Compact"/>
              <w:jc w:val="left"/>
            </w:pPr>
            <w:r>
              <w:t xml:space="preserve">Laitila (naapuri)</w:t>
            </w:r>
          </w:p>
        </w:tc>
        <w:tc>
          <w:tcPr/>
          <w:p>
            <w:pPr>
              <w:pStyle w:val="Compact"/>
              <w:jc w:val="right"/>
            </w:pPr>
            <w:r>
              <w:t xml:space="preserve">51.7</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85.4</w:t>
            </w:r>
          </w:p>
        </w:tc>
        <w:tc>
          <w:tcPr/>
          <w:p>
            <w:pPr>
              <w:pStyle w:val="Compact"/>
              <w:jc w:val="right"/>
            </w:pPr>
            <w:r>
              <w:t xml:space="preserve">196</w:t>
            </w:r>
          </w:p>
        </w:tc>
      </w:tr>
      <w:tr>
        <w:tc>
          <w:tcPr/>
          <w:p>
            <w:pPr>
              <w:pStyle w:val="Compact"/>
              <w:jc w:val="left"/>
            </w:pPr>
            <w:r>
              <w:t xml:space="preserve">Rauma (naapuri)</w:t>
            </w:r>
          </w:p>
        </w:tc>
        <w:tc>
          <w:tcPr/>
          <w:p>
            <w:pPr>
              <w:pStyle w:val="Compact"/>
              <w:jc w:val="right"/>
            </w:pPr>
            <w:r>
              <w:t xml:space="preserve">80.0</w:t>
            </w:r>
          </w:p>
        </w:tc>
        <w:tc>
          <w:tcPr/>
          <w:p>
            <w:pPr>
              <w:pStyle w:val="Compact"/>
              <w:jc w:val="right"/>
            </w:pPr>
            <w:r>
              <w:t xml:space="preserve">217</w:t>
            </w:r>
          </w:p>
        </w:tc>
      </w:tr>
      <w:tr>
        <w:tc>
          <w:tcPr/>
          <w:p>
            <w:pPr>
              <w:pStyle w:val="Compact"/>
              <w:jc w:val="left"/>
            </w:pPr>
            <w:r>
              <w:t xml:space="preserve">Uusikaupunki (naapuri)</w:t>
            </w:r>
          </w:p>
        </w:tc>
        <w:tc>
          <w:tcPr/>
          <w:p>
            <w:pPr>
              <w:pStyle w:val="Compact"/>
              <w:jc w:val="right"/>
            </w:pPr>
            <w:r>
              <w:t xml:space="preserve">69.5</w:t>
            </w:r>
          </w:p>
        </w:tc>
        <w:tc>
          <w:tcPr/>
          <w:p>
            <w:pPr>
              <w:pStyle w:val="Compact"/>
              <w:jc w:val="right"/>
            </w:pPr>
            <w:r>
              <w:t xml:space="preserve">241</w:t>
            </w:r>
          </w:p>
        </w:tc>
      </w:tr>
      <w:tr>
        <w:tc>
          <w:tcPr/>
          <w:p>
            <w:pPr>
              <w:pStyle w:val="Compact"/>
              <w:jc w:val="left"/>
            </w:pPr>
            <w:r>
              <w:t xml:space="preserve">Pyhäranta (valittu)</w:t>
            </w:r>
          </w:p>
        </w:tc>
        <w:tc>
          <w:tcPr/>
          <w:p>
            <w:pPr>
              <w:pStyle w:val="Compact"/>
              <w:jc w:val="right"/>
            </w:pPr>
            <w:r>
              <w:t xml:space="preserve">61.0</w:t>
            </w:r>
          </w:p>
        </w:tc>
        <w:tc>
          <w:tcPr/>
          <w:p>
            <w:pPr>
              <w:pStyle w:val="Compact"/>
              <w:jc w:val="right"/>
            </w:pPr>
            <w:r>
              <w:t xml:space="preserve">264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rant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rant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169.1</w:t>
            </w:r>
          </w:p>
        </w:tc>
        <w:tc>
          <w:tcPr/>
          <w:p>
            <w:pPr>
              <w:pStyle w:val="Compact"/>
              <w:jc w:val="right"/>
            </w:pPr>
            <w:r>
              <w:t xml:space="preserve">12</w:t>
            </w:r>
          </w:p>
        </w:tc>
      </w:tr>
      <w:tr>
        <w:tc>
          <w:tcPr/>
          <w:p>
            <w:pPr>
              <w:pStyle w:val="Compact"/>
              <w:jc w:val="left"/>
            </w:pPr>
            <w:r>
              <w:t xml:space="preserve">Uusikaupunki (naapuri)</w:t>
            </w:r>
          </w:p>
        </w:tc>
        <w:tc>
          <w:tcPr/>
          <w:p>
            <w:pPr>
              <w:pStyle w:val="Compact"/>
              <w:jc w:val="right"/>
            </w:pPr>
            <w:r>
              <w:t xml:space="preserve">149.8</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Pyhäranta (valittu)</w:t>
            </w:r>
          </w:p>
        </w:tc>
        <w:tc>
          <w:tcPr/>
          <w:p>
            <w:pPr>
              <w:pStyle w:val="Compact"/>
              <w:jc w:val="right"/>
            </w:pPr>
            <w:r>
              <w:t xml:space="preserve">48.2</w:t>
            </w:r>
          </w:p>
        </w:tc>
        <w:tc>
          <w:tcPr/>
          <w:p>
            <w:pPr>
              <w:pStyle w:val="Compact"/>
              <w:jc w:val="right"/>
            </w:pPr>
            <w:r>
              <w:t xml:space="preserve">277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166.9</w:t>
            </w:r>
          </w:p>
        </w:tc>
        <w:tc>
          <w:tcPr/>
          <w:p>
            <w:pPr>
              <w:pStyle w:val="Compact"/>
              <w:jc w:val="right"/>
            </w:pPr>
            <w:r>
              <w:t xml:space="preserve">16</w:t>
            </w:r>
          </w:p>
        </w:tc>
      </w:tr>
      <w:tr>
        <w:tc>
          <w:tcPr/>
          <w:p>
            <w:pPr>
              <w:pStyle w:val="Compact"/>
              <w:jc w:val="left"/>
            </w:pPr>
            <w:r>
              <w:t xml:space="preserve">Rauma (naapuri)</w:t>
            </w:r>
          </w:p>
        </w:tc>
        <w:tc>
          <w:tcPr/>
          <w:p>
            <w:pPr>
              <w:pStyle w:val="Compact"/>
              <w:jc w:val="right"/>
            </w:pPr>
            <w:r>
              <w:t xml:space="preserve">135.5</w:t>
            </w:r>
          </w:p>
        </w:tc>
        <w:tc>
          <w:tcPr/>
          <w:p>
            <w:pPr>
              <w:pStyle w:val="Compact"/>
              <w:jc w:val="right"/>
            </w:pPr>
            <w:r>
              <w:t xml:space="preserve">54</w:t>
            </w:r>
          </w:p>
        </w:tc>
      </w:tr>
      <w:tr>
        <w:tc>
          <w:tcPr/>
          <w:p>
            <w:pPr>
              <w:pStyle w:val="Compact"/>
              <w:jc w:val="left"/>
            </w:pPr>
            <w:r>
              <w:t xml:space="preserve">Laitila (naapuri)</w:t>
            </w:r>
          </w:p>
        </w:tc>
        <w:tc>
          <w:tcPr/>
          <w:p>
            <w:pPr>
              <w:pStyle w:val="Compact"/>
              <w:jc w:val="right"/>
            </w:pPr>
            <w:r>
              <w:t xml:space="preserve">120.3</w:t>
            </w:r>
          </w:p>
        </w:tc>
        <w:tc>
          <w:tcPr/>
          <w:p>
            <w:pPr>
              <w:pStyle w:val="Compact"/>
              <w:jc w:val="right"/>
            </w:pPr>
            <w:r>
              <w:t xml:space="preserve">75</w:t>
            </w:r>
          </w:p>
        </w:tc>
      </w:tr>
      <w:tr>
        <w:tc>
          <w:tcPr/>
          <w:p>
            <w:pPr>
              <w:pStyle w:val="Compact"/>
              <w:jc w:val="left"/>
            </w:pPr>
            <w:r>
              <w:t xml:space="preserve">Pyhäranta (valittu)</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137.9</w:t>
            </w:r>
          </w:p>
        </w:tc>
        <w:tc>
          <w:tcPr/>
          <w:p>
            <w:pPr>
              <w:pStyle w:val="Compact"/>
              <w:jc w:val="right"/>
            </w:pPr>
            <w:r>
              <w:t xml:space="preserve">35</w:t>
            </w:r>
          </w:p>
        </w:tc>
      </w:tr>
      <w:tr>
        <w:tc>
          <w:tcPr/>
          <w:p>
            <w:pPr>
              <w:pStyle w:val="Compact"/>
              <w:jc w:val="left"/>
            </w:pPr>
            <w:r>
              <w:t xml:space="preserve">Rauma (naapuri)</w:t>
            </w:r>
          </w:p>
        </w:tc>
        <w:tc>
          <w:tcPr/>
          <w:p>
            <w:pPr>
              <w:pStyle w:val="Compact"/>
              <w:jc w:val="right"/>
            </w:pPr>
            <w:r>
              <w:t xml:space="preserve">119.6</w:t>
            </w:r>
          </w:p>
        </w:tc>
        <w:tc>
          <w:tcPr/>
          <w:p>
            <w:pPr>
              <w:pStyle w:val="Compact"/>
              <w:jc w:val="right"/>
            </w:pPr>
            <w:r>
              <w:t xml:space="preserve">76</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Pyhäranta (valittu)</w:t>
            </w:r>
          </w:p>
        </w:tc>
        <w:tc>
          <w:tcPr/>
          <w:p>
            <w:pPr>
              <w:pStyle w:val="Compact"/>
              <w:jc w:val="right"/>
            </w:pPr>
            <w:r>
              <w:t xml:space="preserve">60.3</w:t>
            </w:r>
          </w:p>
        </w:tc>
        <w:tc>
          <w:tcPr/>
          <w:p>
            <w:pPr>
              <w:pStyle w:val="Compact"/>
              <w:jc w:val="right"/>
            </w:pPr>
            <w:r>
              <w:t xml:space="preserve">270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ranta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yharanta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121.7</w:t>
            </w:r>
          </w:p>
        </w:tc>
        <w:tc>
          <w:tcPr/>
          <w:p>
            <w:pPr>
              <w:pStyle w:val="Compact"/>
              <w:jc w:val="right"/>
            </w:pPr>
            <w:r>
              <w:t xml:space="preserve">102</w:t>
            </w:r>
          </w:p>
        </w:tc>
      </w:tr>
      <w:tr>
        <w:tc>
          <w:tcPr/>
          <w:p>
            <w:pPr>
              <w:pStyle w:val="Compact"/>
              <w:jc w:val="left"/>
            </w:pPr>
            <w:r>
              <w:t xml:space="preserve">Pyhäranta (valittu)</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Laitila (naapuri)</w:t>
            </w:r>
          </w:p>
        </w:tc>
        <w:tc>
          <w:tcPr/>
          <w:p>
            <w:pPr>
              <w:pStyle w:val="Compact"/>
              <w:jc w:val="right"/>
            </w:pPr>
            <w:r>
              <w:t xml:space="preserve">54.1</w:t>
            </w:r>
          </w:p>
        </w:tc>
        <w:tc>
          <w:tcPr/>
          <w:p>
            <w:pPr>
              <w:pStyle w:val="Compact"/>
              <w:jc w:val="right"/>
            </w:pPr>
            <w:r>
              <w:t xml:space="preserve">257</w:t>
            </w:r>
          </w:p>
        </w:tc>
      </w:tr>
      <w:tr>
        <w:tc>
          <w:tcPr/>
          <w:p>
            <w:pPr>
              <w:pStyle w:val="Compact"/>
              <w:jc w:val="left"/>
            </w:pPr>
            <w:r>
              <w:t xml:space="preserve">Uusikaupunki (naapuri)</w:t>
            </w:r>
          </w:p>
        </w:tc>
        <w:tc>
          <w:tcPr/>
          <w:p>
            <w:pPr>
              <w:pStyle w:val="Compact"/>
              <w:jc w:val="right"/>
            </w:pPr>
            <w:r>
              <w:t xml:space="preserve">48.5</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106.1</w:t>
            </w:r>
          </w:p>
        </w:tc>
        <w:tc>
          <w:tcPr/>
          <w:p>
            <w:pPr>
              <w:pStyle w:val="Compact"/>
              <w:jc w:val="right"/>
            </w:pPr>
            <w:r>
              <w:t xml:space="preserve">133</w:t>
            </w:r>
          </w:p>
        </w:tc>
      </w:tr>
      <w:tr>
        <w:tc>
          <w:tcPr/>
          <w:p>
            <w:pPr>
              <w:pStyle w:val="Compact"/>
              <w:jc w:val="left"/>
            </w:pPr>
            <w:r>
              <w:t xml:space="preserve">Uusikaupunki (naapuri)</w:t>
            </w:r>
          </w:p>
        </w:tc>
        <w:tc>
          <w:tcPr/>
          <w:p>
            <w:pPr>
              <w:pStyle w:val="Compact"/>
              <w:jc w:val="right"/>
            </w:pPr>
            <w:r>
              <w:t xml:space="preserve">50.6</w:t>
            </w:r>
          </w:p>
        </w:tc>
        <w:tc>
          <w:tcPr/>
          <w:p>
            <w:pPr>
              <w:pStyle w:val="Compact"/>
              <w:jc w:val="right"/>
            </w:pPr>
            <w:r>
              <w:t xml:space="preserve">235</w:t>
            </w:r>
          </w:p>
        </w:tc>
      </w:tr>
      <w:tr>
        <w:tc>
          <w:tcPr/>
          <w:p>
            <w:pPr>
              <w:pStyle w:val="Compact"/>
              <w:jc w:val="left"/>
            </w:pPr>
            <w:r>
              <w:t xml:space="preserve">Laitila (naapuri)</w:t>
            </w:r>
          </w:p>
        </w:tc>
        <w:tc>
          <w:tcPr/>
          <w:p>
            <w:pPr>
              <w:pStyle w:val="Compact"/>
              <w:jc w:val="right"/>
            </w:pPr>
            <w:r>
              <w:t xml:space="preserve">41.7</w:t>
            </w:r>
          </w:p>
        </w:tc>
        <w:tc>
          <w:tcPr/>
          <w:p>
            <w:pPr>
              <w:pStyle w:val="Compact"/>
              <w:jc w:val="right"/>
            </w:pPr>
            <w:r>
              <w:t xml:space="preserve">252</w:t>
            </w:r>
          </w:p>
        </w:tc>
      </w:tr>
      <w:tr>
        <w:tc>
          <w:tcPr/>
          <w:p>
            <w:pPr>
              <w:pStyle w:val="Compact"/>
              <w:jc w:val="left"/>
            </w:pPr>
            <w:r>
              <w:t xml:space="preserve">Pyhäranta (valittu)</w:t>
            </w:r>
          </w:p>
        </w:tc>
        <w:tc>
          <w:tcPr/>
          <w:p>
            <w:pPr>
              <w:pStyle w:val="Compact"/>
              <w:jc w:val="right"/>
            </w:pPr>
            <w:r>
              <w:t xml:space="preserve">3.7</w:t>
            </w:r>
          </w:p>
        </w:tc>
        <w:tc>
          <w:tcPr/>
          <w:p>
            <w:pPr>
              <w:pStyle w:val="Compact"/>
              <w:jc w:val="right"/>
            </w:pPr>
            <w:r>
              <w:t xml:space="preserve">285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178.8</w:t>
            </w:r>
          </w:p>
        </w:tc>
        <w:tc>
          <w:tcPr/>
          <w:p>
            <w:pPr>
              <w:pStyle w:val="Compact"/>
              <w:jc w:val="right"/>
            </w:pPr>
            <w:r>
              <w:t xml:space="preserve">23</w:t>
            </w:r>
          </w:p>
        </w:tc>
      </w:tr>
      <w:tr>
        <w:tc>
          <w:tcPr/>
          <w:p>
            <w:pPr>
              <w:pStyle w:val="Compact"/>
              <w:jc w:val="left"/>
            </w:pPr>
            <w:r>
              <w:t xml:space="preserve">Laitila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Rauma (naapuri)</w:t>
            </w:r>
          </w:p>
        </w:tc>
        <w:tc>
          <w:tcPr/>
          <w:p>
            <w:pPr>
              <w:pStyle w:val="Compact"/>
              <w:jc w:val="right"/>
            </w:pPr>
            <w:r>
              <w:t xml:space="preserve">103.1</w:t>
            </w:r>
          </w:p>
        </w:tc>
        <w:tc>
          <w:tcPr/>
          <w:p>
            <w:pPr>
              <w:pStyle w:val="Compact"/>
              <w:jc w:val="right"/>
            </w:pPr>
            <w:r>
              <w:t xml:space="preserve">137</w:t>
            </w:r>
          </w:p>
        </w:tc>
      </w:tr>
      <w:tr>
        <w:tc>
          <w:tcPr/>
          <w:p>
            <w:pPr>
              <w:pStyle w:val="Compact"/>
              <w:jc w:val="left"/>
            </w:pPr>
            <w:r>
              <w:t xml:space="preserve">Pyhäranta (valittu)</w:t>
            </w:r>
          </w:p>
        </w:tc>
        <w:tc>
          <w:tcPr/>
          <w:p>
            <w:pPr>
              <w:pStyle w:val="Compact"/>
              <w:jc w:val="right"/>
            </w:pPr>
            <w:r>
              <w:t xml:space="preserve">89.9</w:t>
            </w:r>
          </w:p>
        </w:tc>
        <w:tc>
          <w:tcPr/>
          <w:p>
            <w:pPr>
              <w:pStyle w:val="Compact"/>
              <w:jc w:val="right"/>
            </w:pPr>
            <w:r>
              <w:t xml:space="preserve">184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118.3</w:t>
            </w:r>
          </w:p>
        </w:tc>
        <w:tc>
          <w:tcPr/>
          <w:p>
            <w:pPr>
              <w:pStyle w:val="Compact"/>
              <w:jc w:val="right"/>
            </w:pPr>
            <w:r>
              <w:t xml:space="preserve">96</w:t>
            </w:r>
          </w:p>
        </w:tc>
      </w:tr>
      <w:tr>
        <w:tc>
          <w:tcPr/>
          <w:p>
            <w:pPr>
              <w:pStyle w:val="Compact"/>
              <w:jc w:val="left"/>
            </w:pPr>
            <w:r>
              <w:t xml:space="preserve">Pyhäranta (valittu)</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Rauma (naapuri)</w:t>
            </w:r>
          </w:p>
        </w:tc>
        <w:tc>
          <w:tcPr/>
          <w:p>
            <w:pPr>
              <w:pStyle w:val="Compact"/>
              <w:jc w:val="right"/>
            </w:pPr>
            <w:r>
              <w:t xml:space="preserve">79.6</w:t>
            </w:r>
          </w:p>
        </w:tc>
        <w:tc>
          <w:tcPr/>
          <w:p>
            <w:pPr>
              <w:pStyle w:val="Compact"/>
              <w:jc w:val="right"/>
            </w:pPr>
            <w:r>
              <w:t xml:space="preserve">196</w:t>
            </w:r>
          </w:p>
        </w:tc>
      </w:tr>
      <w:tr>
        <w:tc>
          <w:tcPr/>
          <w:p>
            <w:pPr>
              <w:pStyle w:val="Compact"/>
              <w:jc w:val="left"/>
            </w:pPr>
            <w:r>
              <w:t xml:space="preserve">Laitila (naapuri)</w:t>
            </w:r>
          </w:p>
        </w:tc>
        <w:tc>
          <w:tcPr/>
          <w:p>
            <w:pPr>
              <w:pStyle w:val="Compact"/>
              <w:jc w:val="right"/>
            </w:pPr>
            <w:r>
              <w:t xml:space="preserve">52.7</w:t>
            </w:r>
          </w:p>
        </w:tc>
        <w:tc>
          <w:tcPr/>
          <w:p>
            <w:pPr>
              <w:pStyle w:val="Compact"/>
              <w:jc w:val="right"/>
            </w:pPr>
            <w:r>
              <w:t xml:space="preserve">248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108.3</w:t>
            </w:r>
          </w:p>
        </w:tc>
        <w:tc>
          <w:tcPr/>
          <w:p>
            <w:pPr>
              <w:pStyle w:val="Compact"/>
              <w:jc w:val="right"/>
            </w:pPr>
            <w:r>
              <w:t xml:space="preserve">140</w:t>
            </w:r>
          </w:p>
        </w:tc>
      </w:tr>
      <w:tr>
        <w:tc>
          <w:tcPr/>
          <w:p>
            <w:pPr>
              <w:pStyle w:val="Compact"/>
              <w:jc w:val="left"/>
            </w:pPr>
            <w:r>
              <w:t xml:space="preserve">Rauma (naapuri)</w:t>
            </w:r>
          </w:p>
        </w:tc>
        <w:tc>
          <w:tcPr/>
          <w:p>
            <w:pPr>
              <w:pStyle w:val="Compact"/>
              <w:jc w:val="right"/>
            </w:pPr>
            <w:r>
              <w:t xml:space="preserve">83.3</w:t>
            </w:r>
          </w:p>
        </w:tc>
        <w:tc>
          <w:tcPr/>
          <w:p>
            <w:pPr>
              <w:pStyle w:val="Compact"/>
              <w:jc w:val="right"/>
            </w:pPr>
            <w:r>
              <w:t xml:space="preserve">193</w:t>
            </w:r>
          </w:p>
        </w:tc>
      </w:tr>
      <w:tr>
        <w:tc>
          <w:tcPr/>
          <w:p>
            <w:pPr>
              <w:pStyle w:val="Compact"/>
              <w:jc w:val="left"/>
            </w:pPr>
            <w:r>
              <w:t xml:space="preserve">Laitila (naapuri)</w:t>
            </w:r>
          </w:p>
        </w:tc>
        <w:tc>
          <w:tcPr/>
          <w:p>
            <w:pPr>
              <w:pStyle w:val="Compact"/>
              <w:jc w:val="right"/>
            </w:pPr>
            <w:r>
              <w:t xml:space="preserve">33.3</w:t>
            </w:r>
          </w:p>
        </w:tc>
        <w:tc>
          <w:tcPr/>
          <w:p>
            <w:pPr>
              <w:pStyle w:val="Compact"/>
              <w:jc w:val="right"/>
            </w:pPr>
            <w:r>
              <w:t xml:space="preserve">281</w:t>
            </w:r>
          </w:p>
        </w:tc>
      </w:tr>
      <w:tr>
        <w:tc>
          <w:tcPr/>
          <w:p>
            <w:pPr>
              <w:pStyle w:val="Compact"/>
              <w:jc w:val="left"/>
            </w:pPr>
            <w:r>
              <w:t xml:space="preserve">Pyhäranta (valittu)</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rant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0"/>
        <w:gridCol w:w="510"/>
        <w:gridCol w:w="766"/>
        <w:gridCol w:w="2043"/>
        <w:gridCol w:w="2299"/>
        <w:gridCol w:w="510"/>
        <w:gridCol w:w="127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23960</w:t>
            </w:r>
          </w:p>
        </w:tc>
        <w:tc>
          <w:tcPr/>
          <w:p>
            <w:pPr>
              <w:pStyle w:val="Compact"/>
              <w:jc w:val="left"/>
            </w:pPr>
            <w:r>
              <w:t xml:space="preserve">Santtio</w:t>
            </w:r>
          </w:p>
        </w:tc>
        <w:tc>
          <w:tcPr/>
          <w:p>
            <w:pPr>
              <w:pStyle w:val="Compact"/>
              <w:jc w:val="right"/>
            </w:pPr>
            <w:r>
              <w:t xml:space="preserve">90.7</w:t>
            </w:r>
          </w:p>
        </w:tc>
        <w:tc>
          <w:tcPr/>
          <w:p>
            <w:pPr>
              <w:pStyle w:val="Compact"/>
              <w:jc w:val="right"/>
            </w:pPr>
            <w:r>
              <w:t xml:space="preserve">96.9</w:t>
            </w:r>
          </w:p>
        </w:tc>
        <w:tc>
          <w:tcPr/>
          <w:p>
            <w:pPr>
              <w:pStyle w:val="Compact"/>
              <w:jc w:val="right"/>
            </w:pPr>
            <w:r>
              <w:t xml:space="preserve">89.7</w:t>
            </w:r>
          </w:p>
        </w:tc>
        <w:tc>
          <w:tcPr/>
          <w:p>
            <w:pPr>
              <w:pStyle w:val="Compact"/>
              <w:jc w:val="right"/>
            </w:pPr>
            <w:r>
              <w:t xml:space="preserve">67.0</w:t>
            </w:r>
          </w:p>
        </w:tc>
        <w:tc>
          <w:tcPr/>
          <w:p>
            <w:pPr>
              <w:pStyle w:val="Compact"/>
              <w:jc w:val="right"/>
            </w:pPr>
            <w:r>
              <w:t xml:space="preserve">109.1</w:t>
            </w:r>
          </w:p>
        </w:tc>
      </w:tr>
      <w:tr>
        <w:tc>
          <w:tcPr/>
          <w:p>
            <w:pPr>
              <w:pStyle w:val="Compact"/>
              <w:jc w:val="left"/>
            </w:pPr>
            <w:r>
              <w:t xml:space="preserve">23950</w:t>
            </w:r>
          </w:p>
        </w:tc>
        <w:tc>
          <w:tcPr/>
          <w:p>
            <w:pPr>
              <w:pStyle w:val="Compact"/>
              <w:jc w:val="left"/>
            </w:pPr>
            <w:r>
              <w:t xml:space="preserve">Pyhäranta</w:t>
            </w:r>
          </w:p>
        </w:tc>
        <w:tc>
          <w:tcPr/>
          <w:p>
            <w:pPr>
              <w:pStyle w:val="Compact"/>
              <w:jc w:val="right"/>
            </w:pPr>
            <w:r>
              <w:t xml:space="preserve">89.2</w:t>
            </w:r>
          </w:p>
        </w:tc>
        <w:tc>
          <w:tcPr/>
          <w:p>
            <w:pPr>
              <w:pStyle w:val="Compact"/>
              <w:jc w:val="right"/>
            </w:pPr>
            <w:r>
              <w:t xml:space="preserve">82.9</w:t>
            </w:r>
          </w:p>
        </w:tc>
        <w:tc>
          <w:tcPr/>
          <w:p>
            <w:pPr>
              <w:pStyle w:val="Compact"/>
              <w:jc w:val="right"/>
            </w:pPr>
            <w:r>
              <w:t xml:space="preserve">72.7</w:t>
            </w:r>
          </w:p>
        </w:tc>
        <w:tc>
          <w:tcPr/>
          <w:p>
            <w:pPr>
              <w:pStyle w:val="Compact"/>
              <w:jc w:val="right"/>
            </w:pPr>
            <w:r>
              <w:t xml:space="preserve">88.7</w:t>
            </w:r>
          </w:p>
        </w:tc>
        <w:tc>
          <w:tcPr/>
          <w:p>
            <w:pPr>
              <w:pStyle w:val="Compact"/>
              <w:jc w:val="right"/>
            </w:pPr>
            <w:r>
              <w:t xml:space="preserve">112.5</w:t>
            </w:r>
          </w:p>
        </w:tc>
      </w:tr>
      <w:tr>
        <w:tc>
          <w:tcPr/>
          <w:p>
            <w:pPr>
              <w:pStyle w:val="Compact"/>
              <w:jc w:val="left"/>
            </w:pPr>
            <w:r>
              <w:t xml:space="preserve">27320</w:t>
            </w:r>
          </w:p>
        </w:tc>
        <w:tc>
          <w:tcPr/>
          <w:p>
            <w:pPr>
              <w:pStyle w:val="Compact"/>
              <w:jc w:val="left"/>
            </w:pPr>
            <w:r>
              <w:t xml:space="preserve">Ihode</w:t>
            </w:r>
          </w:p>
        </w:tc>
        <w:tc>
          <w:tcPr/>
          <w:p>
            <w:pPr>
              <w:pStyle w:val="Compact"/>
              <w:jc w:val="right"/>
            </w:pPr>
            <w:r>
              <w:t xml:space="preserve">88.5</w:t>
            </w:r>
          </w:p>
        </w:tc>
        <w:tc>
          <w:tcPr/>
          <w:p>
            <w:pPr>
              <w:pStyle w:val="Compact"/>
              <w:jc w:val="right"/>
            </w:pPr>
            <w:r>
              <w:t xml:space="preserve">70.9</w:t>
            </w:r>
          </w:p>
        </w:tc>
        <w:tc>
          <w:tcPr/>
          <w:p>
            <w:pPr>
              <w:pStyle w:val="Compact"/>
              <w:jc w:val="right"/>
            </w:pPr>
            <w:r>
              <w:t xml:space="preserve">78.4</w:t>
            </w:r>
          </w:p>
        </w:tc>
        <w:tc>
          <w:tcPr/>
          <w:p>
            <w:pPr>
              <w:pStyle w:val="Compact"/>
              <w:jc w:val="right"/>
            </w:pPr>
            <w:r>
              <w:t xml:space="preserve">95.3</w:t>
            </w:r>
          </w:p>
        </w:tc>
        <w:tc>
          <w:tcPr/>
          <w:p>
            <w:pPr>
              <w:pStyle w:val="Compact"/>
              <w:jc w:val="right"/>
            </w:pPr>
            <w:r>
              <w:t xml:space="preserve">109.4</w:t>
            </w:r>
          </w:p>
        </w:tc>
      </w:tr>
      <w:tr>
        <w:tc>
          <w:tcPr/>
          <w:p>
            <w:pPr>
              <w:pStyle w:val="Compact"/>
              <w:jc w:val="left"/>
            </w:pPr>
            <w:r>
              <w:t xml:space="preserve">27340</w:t>
            </w:r>
          </w:p>
        </w:tc>
        <w:tc>
          <w:tcPr/>
          <w:p>
            <w:pPr>
              <w:pStyle w:val="Compact"/>
              <w:jc w:val="left"/>
            </w:pPr>
            <w:r>
              <w:t xml:space="preserve">Reila</w:t>
            </w:r>
          </w:p>
        </w:tc>
        <w:tc>
          <w:tcPr/>
          <w:p>
            <w:pPr>
              <w:pStyle w:val="Compact"/>
              <w:jc w:val="right"/>
            </w:pPr>
            <w:r>
              <w:t xml:space="preserve">79.8</w:t>
            </w:r>
          </w:p>
        </w:tc>
        <w:tc>
          <w:tcPr/>
          <w:p>
            <w:pPr>
              <w:pStyle w:val="Compact"/>
              <w:jc w:val="right"/>
            </w:pPr>
            <w:r>
              <w:t xml:space="preserve">59.4</w:t>
            </w:r>
          </w:p>
        </w:tc>
        <w:tc>
          <w:tcPr/>
          <w:p>
            <w:pPr>
              <w:pStyle w:val="Compact"/>
              <w:jc w:val="right"/>
            </w:pPr>
            <w:r>
              <w:t xml:space="preserve">83.2</w:t>
            </w:r>
          </w:p>
        </w:tc>
        <w:tc>
          <w:tcPr/>
          <w:p>
            <w:pPr>
              <w:pStyle w:val="Compact"/>
              <w:jc w:val="right"/>
            </w:pPr>
            <w:r>
              <w:t xml:space="preserve">77.9</w:t>
            </w:r>
          </w:p>
        </w:tc>
        <w:tc>
          <w:tcPr/>
          <w:p>
            <w:pPr>
              <w:pStyle w:val="Compact"/>
              <w:jc w:val="right"/>
            </w:pPr>
            <w:r>
              <w:t xml:space="preserve">98.8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yharant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rant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rant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yharant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Pyhäranta (Kunnat)</dc:title>
  <dc:creator>Diakin karttasovellus 2022-02-22 23:27:03</dc:creator>
  <cp:keywords/>
  <dcterms:created xsi:type="dcterms:W3CDTF">2022-02-22T21:27:53Z</dcterms:created>
  <dcterms:modified xsi:type="dcterms:W3CDTF">2022-02-22T21:27:53Z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