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Rantasalmi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12:37:05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12:37:05.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Rantasalmi. Lisäksi tarkastelussa ovat rajanaapurit: Joroinen, Juva, Rantasalmi, Savonlinna, Sulkava ja Varkaus.</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ntasalm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ntasalm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163.8</w:t>
            </w:r>
          </w:p>
        </w:tc>
        <w:tc>
          <w:tcPr/>
          <w:p>
            <w:pPr>
              <w:pStyle w:val="Compact"/>
              <w:jc w:val="right"/>
            </w:pPr>
            <w:r>
              <w:t xml:space="preserve">6</w:t>
            </w:r>
          </w:p>
        </w:tc>
      </w:tr>
      <w:tr>
        <w:tc>
          <w:tcPr/>
          <w:p>
            <w:pPr>
              <w:pStyle w:val="Compact"/>
              <w:jc w:val="left"/>
            </w:pPr>
            <w:r>
              <w:t xml:space="preserve">Rantasalmi (valittu)</w:t>
            </w:r>
          </w:p>
        </w:tc>
        <w:tc>
          <w:tcPr/>
          <w:p>
            <w:pPr>
              <w:pStyle w:val="Compact"/>
              <w:jc w:val="right"/>
            </w:pPr>
            <w:r>
              <w:t xml:space="preserve">121.9</w:t>
            </w:r>
          </w:p>
        </w:tc>
        <w:tc>
          <w:tcPr/>
          <w:p>
            <w:pPr>
              <w:pStyle w:val="Compact"/>
              <w:jc w:val="right"/>
            </w:pPr>
            <w:r>
              <w:t xml:space="preserve">82</w:t>
            </w:r>
          </w:p>
        </w:tc>
      </w:tr>
      <w:tr>
        <w:tc>
          <w:tcPr/>
          <w:p>
            <w:pPr>
              <w:pStyle w:val="Compact"/>
              <w:jc w:val="left"/>
            </w:pPr>
            <w:r>
              <w:t xml:space="preserve">Savonlinna (naapuri)</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Sulkava (naapuri)</w:t>
            </w:r>
          </w:p>
        </w:tc>
        <w:tc>
          <w:tcPr/>
          <w:p>
            <w:pPr>
              <w:pStyle w:val="Compact"/>
              <w:jc w:val="right"/>
            </w:pPr>
            <w:r>
              <w:t xml:space="preserve">110.1</w:t>
            </w:r>
          </w:p>
        </w:tc>
        <w:tc>
          <w:tcPr/>
          <w:p>
            <w:pPr>
              <w:pStyle w:val="Compact"/>
              <w:jc w:val="right"/>
            </w:pPr>
            <w:r>
              <w:t xml:space="preserve">108</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Joroinen (naapuri)</w:t>
            </w:r>
          </w:p>
        </w:tc>
        <w:tc>
          <w:tcPr/>
          <w:p>
            <w:pPr>
              <w:pStyle w:val="Compact"/>
              <w:jc w:val="right"/>
            </w:pPr>
            <w:r>
              <w:t xml:space="preserve">90.6</w:t>
            </w:r>
          </w:p>
        </w:tc>
        <w:tc>
          <w:tcPr/>
          <w:p>
            <w:pPr>
              <w:pStyle w:val="Compact"/>
              <w:jc w:val="right"/>
            </w:pPr>
            <w:r>
              <w:t xml:space="preserve">188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159.2</w:t>
            </w:r>
          </w:p>
        </w:tc>
        <w:tc>
          <w:tcPr/>
          <w:p>
            <w:pPr>
              <w:pStyle w:val="Compact"/>
              <w:jc w:val="right"/>
            </w:pPr>
            <w:r>
              <w:t xml:space="preserve">6</w:t>
            </w:r>
          </w:p>
        </w:tc>
      </w:tr>
      <w:tr>
        <w:tc>
          <w:tcPr/>
          <w:p>
            <w:pPr>
              <w:pStyle w:val="Compact"/>
              <w:jc w:val="left"/>
            </w:pPr>
            <w:r>
              <w:t xml:space="preserve">Rantasalmi (valittu)</w:t>
            </w:r>
          </w:p>
        </w:tc>
        <w:tc>
          <w:tcPr/>
          <w:p>
            <w:pPr>
              <w:pStyle w:val="Compact"/>
              <w:jc w:val="right"/>
            </w:pPr>
            <w:r>
              <w:t xml:space="preserve">137.4</w:t>
            </w:r>
          </w:p>
        </w:tc>
        <w:tc>
          <w:tcPr/>
          <w:p>
            <w:pPr>
              <w:pStyle w:val="Compact"/>
              <w:jc w:val="right"/>
            </w:pPr>
            <w:r>
              <w:t xml:space="preserve">35</w:t>
            </w:r>
          </w:p>
        </w:tc>
      </w:tr>
      <w:tr>
        <w:tc>
          <w:tcPr/>
          <w:p>
            <w:pPr>
              <w:pStyle w:val="Compact"/>
              <w:jc w:val="left"/>
            </w:pPr>
            <w:r>
              <w:t xml:space="preserve">Savonlinna (naapuri)</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Sulkava (naapuri)</w:t>
            </w:r>
          </w:p>
        </w:tc>
        <w:tc>
          <w:tcPr/>
          <w:p>
            <w:pPr>
              <w:pStyle w:val="Compact"/>
              <w:jc w:val="right"/>
            </w:pPr>
            <w:r>
              <w:t xml:space="preserve">116.4</w:t>
            </w:r>
          </w:p>
        </w:tc>
        <w:tc>
          <w:tcPr/>
          <w:p>
            <w:pPr>
              <w:pStyle w:val="Compact"/>
              <w:jc w:val="right"/>
            </w:pPr>
            <w:r>
              <w:t xml:space="preserve">86</w:t>
            </w:r>
          </w:p>
        </w:tc>
      </w:tr>
      <w:tr>
        <w:tc>
          <w:tcPr/>
          <w:p>
            <w:pPr>
              <w:pStyle w:val="Compact"/>
              <w:jc w:val="left"/>
            </w:pPr>
            <w:r>
              <w:t xml:space="preserve">Joroinen (naapuri)</w:t>
            </w:r>
          </w:p>
        </w:tc>
        <w:tc>
          <w:tcPr/>
          <w:p>
            <w:pPr>
              <w:pStyle w:val="Compact"/>
              <w:jc w:val="right"/>
            </w:pPr>
            <w:r>
              <w:t xml:space="preserve">91.4</w:t>
            </w:r>
          </w:p>
        </w:tc>
        <w:tc>
          <w:tcPr/>
          <w:p>
            <w:pPr>
              <w:pStyle w:val="Compact"/>
              <w:jc w:val="right"/>
            </w:pPr>
            <w:r>
              <w:t xml:space="preserve">179</w:t>
            </w:r>
          </w:p>
        </w:tc>
      </w:tr>
      <w:tr>
        <w:tc>
          <w:tcPr/>
          <w:p>
            <w:pPr>
              <w:pStyle w:val="Compact"/>
              <w:jc w:val="left"/>
            </w:pPr>
            <w:r>
              <w:t xml:space="preserve">Juva (naapuri)</w:t>
            </w:r>
          </w:p>
        </w:tc>
        <w:tc>
          <w:tcPr/>
          <w:p>
            <w:pPr>
              <w:pStyle w:val="Compact"/>
              <w:jc w:val="right"/>
            </w:pPr>
            <w:r>
              <w:t xml:space="preserve">79.3</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164.3</w:t>
            </w:r>
          </w:p>
        </w:tc>
        <w:tc>
          <w:tcPr/>
          <w:p>
            <w:pPr>
              <w:pStyle w:val="Compact"/>
              <w:jc w:val="right"/>
            </w:pPr>
            <w:r>
              <w:t xml:space="preserve">10</w:t>
            </w:r>
          </w:p>
        </w:tc>
      </w:tr>
      <w:tr>
        <w:tc>
          <w:tcPr/>
          <w:p>
            <w:pPr>
              <w:pStyle w:val="Compact"/>
              <w:jc w:val="left"/>
            </w:pPr>
            <w:r>
              <w:t xml:space="preserve">Rantasalmi (valittu)</w:t>
            </w:r>
          </w:p>
        </w:tc>
        <w:tc>
          <w:tcPr/>
          <w:p>
            <w:pPr>
              <w:pStyle w:val="Compact"/>
              <w:jc w:val="right"/>
            </w:pPr>
            <w:r>
              <w:t xml:space="preserve">126.8</w:t>
            </w:r>
          </w:p>
        </w:tc>
        <w:tc>
          <w:tcPr/>
          <w:p>
            <w:pPr>
              <w:pStyle w:val="Compact"/>
              <w:jc w:val="right"/>
            </w:pPr>
            <w:r>
              <w:t xml:space="preserve">63</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101</w:t>
            </w:r>
          </w:p>
        </w:tc>
      </w:tr>
      <w:tr>
        <w:tc>
          <w:tcPr/>
          <w:p>
            <w:pPr>
              <w:pStyle w:val="Compact"/>
              <w:jc w:val="left"/>
            </w:pPr>
            <w:r>
              <w:t xml:space="preserve">Savonlinna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Joroinen (naapuri)</w:t>
            </w:r>
          </w:p>
        </w:tc>
        <w:tc>
          <w:tcPr/>
          <w:p>
            <w:pPr>
              <w:pStyle w:val="Compact"/>
              <w:jc w:val="right"/>
            </w:pPr>
            <w:r>
              <w:t xml:space="preserve">104.0</w:t>
            </w:r>
          </w:p>
        </w:tc>
        <w:tc>
          <w:tcPr/>
          <w:p>
            <w:pPr>
              <w:pStyle w:val="Compact"/>
              <w:jc w:val="right"/>
            </w:pPr>
            <w:r>
              <w:t xml:space="preserve">137</w:t>
            </w:r>
          </w:p>
        </w:tc>
      </w:tr>
      <w:tr>
        <w:tc>
          <w:tcPr/>
          <w:p>
            <w:pPr>
              <w:pStyle w:val="Compact"/>
              <w:jc w:val="left"/>
            </w:pPr>
            <w:r>
              <w:t xml:space="preserve">Sulkava (naapuri)</w:t>
            </w:r>
          </w:p>
        </w:tc>
        <w:tc>
          <w:tcPr/>
          <w:p>
            <w:pPr>
              <w:pStyle w:val="Compact"/>
              <w:jc w:val="right"/>
            </w:pPr>
            <w:r>
              <w:t xml:space="preserve">74.5</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167.8</w:t>
            </w:r>
          </w:p>
        </w:tc>
        <w:tc>
          <w:tcPr/>
          <w:p>
            <w:pPr>
              <w:pStyle w:val="Compact"/>
              <w:jc w:val="right"/>
            </w:pPr>
            <w:r>
              <w:t xml:space="preserve">18</w:t>
            </w:r>
          </w:p>
        </w:tc>
      </w:tr>
      <w:tr>
        <w:tc>
          <w:tcPr/>
          <w:p>
            <w:pPr>
              <w:pStyle w:val="Compact"/>
              <w:jc w:val="left"/>
            </w:pPr>
            <w:r>
              <w:t xml:space="preserve">Sulkava (naapuri)</w:t>
            </w:r>
          </w:p>
        </w:tc>
        <w:tc>
          <w:tcPr/>
          <w:p>
            <w:pPr>
              <w:pStyle w:val="Compact"/>
              <w:jc w:val="right"/>
            </w:pPr>
            <w:r>
              <w:t xml:space="preserve">139.3</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Juva (naapuri)</w:t>
            </w:r>
          </w:p>
        </w:tc>
        <w:tc>
          <w:tcPr/>
          <w:p>
            <w:pPr>
              <w:pStyle w:val="Compact"/>
              <w:jc w:val="right"/>
            </w:pPr>
            <w:r>
              <w:t xml:space="preserve">107.9</w:t>
            </w:r>
          </w:p>
        </w:tc>
        <w:tc>
          <w:tcPr/>
          <w:p>
            <w:pPr>
              <w:pStyle w:val="Compact"/>
              <w:jc w:val="right"/>
            </w:pPr>
            <w:r>
              <w:t xml:space="preserve">131</w:t>
            </w:r>
          </w:p>
        </w:tc>
      </w:tr>
      <w:tr>
        <w:tc>
          <w:tcPr/>
          <w:p>
            <w:pPr>
              <w:pStyle w:val="Compact"/>
              <w:jc w:val="left"/>
            </w:pPr>
            <w:r>
              <w:t xml:space="preserve">Rantasalmi (valittu)</w:t>
            </w:r>
          </w:p>
        </w:tc>
        <w:tc>
          <w:tcPr/>
          <w:p>
            <w:pPr>
              <w:pStyle w:val="Compact"/>
              <w:jc w:val="right"/>
            </w:pPr>
            <w:r>
              <w:t xml:space="preserve">101.4</w:t>
            </w:r>
          </w:p>
        </w:tc>
        <w:tc>
          <w:tcPr/>
          <w:p>
            <w:pPr>
              <w:pStyle w:val="Compact"/>
              <w:jc w:val="right"/>
            </w:pPr>
            <w:r>
              <w:t xml:space="preserve">154</w:t>
            </w:r>
          </w:p>
        </w:tc>
      </w:tr>
      <w:tr>
        <w:tc>
          <w:tcPr/>
          <w:p>
            <w:pPr>
              <w:pStyle w:val="Compact"/>
              <w:jc w:val="left"/>
            </w:pPr>
            <w:r>
              <w:t xml:space="preserve">Joroinen (naapuri)</w:t>
            </w:r>
          </w:p>
        </w:tc>
        <w:tc>
          <w:tcPr/>
          <w:p>
            <w:pPr>
              <w:pStyle w:val="Compact"/>
              <w:jc w:val="right"/>
            </w:pPr>
            <w:r>
              <w:t xml:space="preserve">76.4</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ntasalm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ntasalm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138.5</w:t>
            </w:r>
          </w:p>
        </w:tc>
        <w:tc>
          <w:tcPr/>
          <w:p>
            <w:pPr>
              <w:pStyle w:val="Compact"/>
              <w:jc w:val="right"/>
            </w:pPr>
            <w:r>
              <w:t xml:space="preserve">28</w:t>
            </w:r>
          </w:p>
        </w:tc>
      </w:tr>
      <w:tr>
        <w:tc>
          <w:tcPr/>
          <w:p>
            <w:pPr>
              <w:pStyle w:val="Compact"/>
              <w:jc w:val="left"/>
            </w:pPr>
            <w:r>
              <w:t xml:space="preserve">Rantasalmi (valittu)</w:t>
            </w:r>
          </w:p>
        </w:tc>
        <w:tc>
          <w:tcPr/>
          <w:p>
            <w:pPr>
              <w:pStyle w:val="Compact"/>
              <w:jc w:val="right"/>
            </w:pPr>
            <w:r>
              <w:t xml:space="preserve">118.2</w:t>
            </w:r>
          </w:p>
        </w:tc>
        <w:tc>
          <w:tcPr/>
          <w:p>
            <w:pPr>
              <w:pStyle w:val="Compact"/>
              <w:jc w:val="right"/>
            </w:pPr>
            <w:r>
              <w:t xml:space="preserve">76</w:t>
            </w:r>
          </w:p>
        </w:tc>
      </w:tr>
      <w:tr>
        <w:tc>
          <w:tcPr/>
          <w:p>
            <w:pPr>
              <w:pStyle w:val="Compact"/>
              <w:jc w:val="left"/>
            </w:pPr>
            <w:r>
              <w:t xml:space="preserve">Joroinen (naapuri)</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Savonlinna (naapuri)</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Sulkava (naapuri)</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Juva (naapuri)</w:t>
            </w:r>
          </w:p>
        </w:tc>
        <w:tc>
          <w:tcPr/>
          <w:p>
            <w:pPr>
              <w:pStyle w:val="Compact"/>
              <w:jc w:val="right"/>
            </w:pPr>
            <w:r>
              <w:t xml:space="preserve">64.5</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147.0</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Rantasalmi (valittu)</w:t>
            </w:r>
          </w:p>
        </w:tc>
        <w:tc>
          <w:tcPr/>
          <w:p>
            <w:pPr>
              <w:pStyle w:val="Compact"/>
              <w:jc w:val="right"/>
            </w:pPr>
            <w:r>
              <w:t xml:space="preserve">113.1</w:t>
            </w:r>
          </w:p>
        </w:tc>
        <w:tc>
          <w:tcPr/>
          <w:p>
            <w:pPr>
              <w:pStyle w:val="Compact"/>
              <w:jc w:val="right"/>
            </w:pPr>
            <w:r>
              <w:t xml:space="preserve">87</w:t>
            </w:r>
          </w:p>
        </w:tc>
      </w:tr>
      <w:tr>
        <w:tc>
          <w:tcPr/>
          <w:p>
            <w:pPr>
              <w:pStyle w:val="Compact"/>
              <w:jc w:val="left"/>
            </w:pPr>
            <w:r>
              <w:t xml:space="preserve">Joroinen (naapuri)</w:t>
            </w:r>
          </w:p>
        </w:tc>
        <w:tc>
          <w:tcPr/>
          <w:p>
            <w:pPr>
              <w:pStyle w:val="Compact"/>
              <w:jc w:val="right"/>
            </w:pPr>
            <w:r>
              <w:t xml:space="preserve">92.3</w:t>
            </w:r>
          </w:p>
        </w:tc>
        <w:tc>
          <w:tcPr/>
          <w:p>
            <w:pPr>
              <w:pStyle w:val="Compact"/>
              <w:jc w:val="right"/>
            </w:pPr>
            <w:r>
              <w:t xml:space="preserve">168</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184</w:t>
            </w:r>
          </w:p>
        </w:tc>
      </w:tr>
      <w:tr>
        <w:tc>
          <w:tcPr/>
          <w:p>
            <w:pPr>
              <w:pStyle w:val="Compact"/>
              <w:jc w:val="left"/>
            </w:pPr>
            <w:r>
              <w:t xml:space="preserve">Juva (naapuri)</w:t>
            </w:r>
          </w:p>
        </w:tc>
        <w:tc>
          <w:tcPr/>
          <w:p>
            <w:pPr>
              <w:pStyle w:val="Compact"/>
              <w:jc w:val="right"/>
            </w:pPr>
            <w:r>
              <w:t xml:space="preserve">76.8</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144.6</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Sulkava (naapuri)</w:t>
            </w:r>
          </w:p>
        </w:tc>
        <w:tc>
          <w:tcPr/>
          <w:p>
            <w:pPr>
              <w:pStyle w:val="Compact"/>
              <w:jc w:val="right"/>
            </w:pPr>
            <w:r>
              <w:t xml:space="preserve">139.2</w:t>
            </w:r>
          </w:p>
        </w:tc>
        <w:tc>
          <w:tcPr/>
          <w:p>
            <w:pPr>
              <w:pStyle w:val="Compact"/>
              <w:jc w:val="right"/>
            </w:pPr>
            <w:r>
              <w:t xml:space="preserve">64</w:t>
            </w:r>
          </w:p>
        </w:tc>
      </w:tr>
      <w:tr>
        <w:tc>
          <w:tcPr/>
          <w:p>
            <w:pPr>
              <w:pStyle w:val="Compact"/>
              <w:jc w:val="left"/>
            </w:pPr>
            <w:r>
              <w:t xml:space="preserve">Rantasalmi (valittu)</w:t>
            </w:r>
          </w:p>
        </w:tc>
        <w:tc>
          <w:tcPr/>
          <w:p>
            <w:pPr>
              <w:pStyle w:val="Compact"/>
              <w:jc w:val="right"/>
            </w:pPr>
            <w:r>
              <w:t xml:space="preserve">95.9</w:t>
            </w:r>
          </w:p>
        </w:tc>
        <w:tc>
          <w:tcPr/>
          <w:p>
            <w:pPr>
              <w:pStyle w:val="Compact"/>
              <w:jc w:val="right"/>
            </w:pPr>
            <w:r>
              <w:t xml:space="preserve">164</w:t>
            </w:r>
          </w:p>
        </w:tc>
      </w:tr>
      <w:tr>
        <w:tc>
          <w:tcPr/>
          <w:p>
            <w:pPr>
              <w:pStyle w:val="Compact"/>
              <w:jc w:val="left"/>
            </w:pPr>
            <w:r>
              <w:t xml:space="preserve">Joroinen (naapuri)</w:t>
            </w:r>
          </w:p>
        </w:tc>
        <w:tc>
          <w:tcPr/>
          <w:p>
            <w:pPr>
              <w:pStyle w:val="Compact"/>
              <w:jc w:val="right"/>
            </w:pPr>
            <w:r>
              <w:t xml:space="preserve">78.4</w:t>
            </w:r>
          </w:p>
        </w:tc>
        <w:tc>
          <w:tcPr/>
          <w:p>
            <w:pPr>
              <w:pStyle w:val="Compact"/>
              <w:jc w:val="right"/>
            </w:pPr>
            <w:r>
              <w:t xml:space="preserve">205</w:t>
            </w:r>
          </w:p>
        </w:tc>
      </w:tr>
      <w:tr>
        <w:tc>
          <w:tcPr/>
          <w:p>
            <w:pPr>
              <w:pStyle w:val="Compact"/>
              <w:jc w:val="left"/>
            </w:pPr>
            <w:r>
              <w:t xml:space="preserve">Juva (naapuri)</w:t>
            </w:r>
          </w:p>
        </w:tc>
        <w:tc>
          <w:tcPr/>
          <w:p>
            <w:pPr>
              <w:pStyle w:val="Compact"/>
              <w:jc w:val="right"/>
            </w:pPr>
            <w:r>
              <w:t xml:space="preserve">70.3</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Rantasalmi (valittu)</w:t>
            </w:r>
          </w:p>
        </w:tc>
        <w:tc>
          <w:tcPr/>
          <w:p>
            <w:pPr>
              <w:pStyle w:val="Compact"/>
              <w:jc w:val="right"/>
            </w:pPr>
            <w:r>
              <w:t xml:space="preserve">245.5</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174.0</w:t>
            </w:r>
          </w:p>
        </w:tc>
        <w:tc>
          <w:tcPr/>
          <w:p>
            <w:pPr>
              <w:pStyle w:val="Compact"/>
              <w:jc w:val="right"/>
            </w:pPr>
            <w:r>
              <w:t xml:space="preserve">14</w:t>
            </w:r>
          </w:p>
        </w:tc>
      </w:tr>
      <w:tr>
        <w:tc>
          <w:tcPr/>
          <w:p>
            <w:pPr>
              <w:pStyle w:val="Compact"/>
              <w:jc w:val="left"/>
            </w:pPr>
            <w:r>
              <w:t xml:space="preserve">Savonlinna (naapuri)</w:t>
            </w:r>
          </w:p>
        </w:tc>
        <w:tc>
          <w:tcPr/>
          <w:p>
            <w:pPr>
              <w:pStyle w:val="Compact"/>
              <w:jc w:val="right"/>
            </w:pPr>
            <w:r>
              <w:t xml:space="preserve">114.3</w:t>
            </w:r>
          </w:p>
        </w:tc>
        <w:tc>
          <w:tcPr/>
          <w:p>
            <w:pPr>
              <w:pStyle w:val="Compact"/>
              <w:jc w:val="right"/>
            </w:pPr>
            <w:r>
              <w:t xml:space="preserve">70</w:t>
            </w:r>
          </w:p>
        </w:tc>
      </w:tr>
      <w:tr>
        <w:tc>
          <w:tcPr/>
          <w:p>
            <w:pPr>
              <w:pStyle w:val="Compact"/>
              <w:jc w:val="left"/>
            </w:pPr>
            <w:r>
              <w:t xml:space="preserve">Juva (naapuri)</w:t>
            </w:r>
          </w:p>
        </w:tc>
        <w:tc>
          <w:tcPr/>
          <w:p>
            <w:pPr>
              <w:pStyle w:val="Compact"/>
              <w:jc w:val="right"/>
            </w:pPr>
            <w:r>
              <w:t xml:space="preserve">95.5</w:t>
            </w:r>
          </w:p>
        </w:tc>
        <w:tc>
          <w:tcPr/>
          <w:p>
            <w:pPr>
              <w:pStyle w:val="Compact"/>
              <w:jc w:val="right"/>
            </w:pPr>
            <w:r>
              <w:t xml:space="preserve">90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234.9</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Sulkava (naapuri)</w:t>
            </w:r>
          </w:p>
        </w:tc>
        <w:tc>
          <w:tcPr/>
          <w:p>
            <w:pPr>
              <w:pStyle w:val="Compact"/>
              <w:jc w:val="right"/>
            </w:pPr>
            <w:r>
              <w:t xml:space="preserve">148.8</w:t>
            </w:r>
          </w:p>
        </w:tc>
        <w:tc>
          <w:tcPr/>
          <w:p>
            <w:pPr>
              <w:pStyle w:val="Compact"/>
              <w:jc w:val="right"/>
            </w:pPr>
            <w:r>
              <w:t xml:space="preserve">63</w:t>
            </w:r>
          </w:p>
        </w:tc>
      </w:tr>
      <w:tr>
        <w:tc>
          <w:tcPr/>
          <w:p>
            <w:pPr>
              <w:pStyle w:val="Compact"/>
              <w:jc w:val="left"/>
            </w:pPr>
            <w:r>
              <w:t xml:space="preserve">Rantasalmi (valittu)</w:t>
            </w:r>
          </w:p>
        </w:tc>
        <w:tc>
          <w:tcPr/>
          <w:p>
            <w:pPr>
              <w:pStyle w:val="Compact"/>
              <w:jc w:val="right"/>
            </w:pPr>
            <w:r>
              <w:t xml:space="preserve">127.9</w:t>
            </w:r>
          </w:p>
        </w:tc>
        <w:tc>
          <w:tcPr/>
          <w:p>
            <w:pPr>
              <w:pStyle w:val="Compact"/>
              <w:jc w:val="right"/>
            </w:pPr>
            <w:r>
              <w:t xml:space="preserve">92</w:t>
            </w:r>
          </w:p>
        </w:tc>
      </w:tr>
      <w:tr>
        <w:tc>
          <w:tcPr/>
          <w:p>
            <w:pPr>
              <w:pStyle w:val="Compact"/>
              <w:jc w:val="left"/>
            </w:pPr>
            <w:r>
              <w:t xml:space="preserve">Joroinen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Juva (naapuri)</w:t>
            </w:r>
          </w:p>
        </w:tc>
        <w:tc>
          <w:tcPr/>
          <w:p>
            <w:pPr>
              <w:pStyle w:val="Compact"/>
              <w:jc w:val="right"/>
            </w:pPr>
            <w:r>
              <w:t xml:space="preserve">55.8</w:t>
            </w:r>
          </w:p>
        </w:tc>
        <w:tc>
          <w:tcPr/>
          <w:p>
            <w:pPr>
              <w:pStyle w:val="Compact"/>
              <w:jc w:val="right"/>
            </w:pPr>
            <w:r>
              <w:t xml:space="preserve">245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137.6</w:t>
            </w:r>
          </w:p>
        </w:tc>
        <w:tc>
          <w:tcPr/>
          <w:p>
            <w:pPr>
              <w:pStyle w:val="Compact"/>
              <w:jc w:val="right"/>
            </w:pPr>
            <w:r>
              <w:t xml:space="preserve">17</w:t>
            </w:r>
          </w:p>
        </w:tc>
      </w:tr>
      <w:tr>
        <w:tc>
          <w:tcPr/>
          <w:p>
            <w:pPr>
              <w:pStyle w:val="Compact"/>
              <w:jc w:val="left"/>
            </w:pPr>
            <w:r>
              <w:t xml:space="preserve">Rantasalmi (valittu)</w:t>
            </w:r>
          </w:p>
        </w:tc>
        <w:tc>
          <w:tcPr/>
          <w:p>
            <w:pPr>
              <w:pStyle w:val="Compact"/>
              <w:jc w:val="right"/>
            </w:pPr>
            <w:r>
              <w:t xml:space="preserve">123.8</w:t>
            </w:r>
          </w:p>
        </w:tc>
        <w:tc>
          <w:tcPr/>
          <w:p>
            <w:pPr>
              <w:pStyle w:val="Compact"/>
              <w:jc w:val="right"/>
            </w:pPr>
            <w:r>
              <w:t xml:space="preserve">47</w:t>
            </w:r>
          </w:p>
        </w:tc>
      </w:tr>
      <w:tr>
        <w:tc>
          <w:tcPr/>
          <w:p>
            <w:pPr>
              <w:pStyle w:val="Compact"/>
              <w:jc w:val="left"/>
            </w:pPr>
            <w:r>
              <w:t xml:space="preserve">Varkaus (naapuri)</w:t>
            </w:r>
          </w:p>
        </w:tc>
        <w:tc>
          <w:tcPr/>
          <w:p>
            <w:pPr>
              <w:pStyle w:val="Compact"/>
              <w:jc w:val="right"/>
            </w:pPr>
            <w:r>
              <w:t xml:space="preserve">116.2</w:t>
            </w:r>
          </w:p>
        </w:tc>
        <w:tc>
          <w:tcPr/>
          <w:p>
            <w:pPr>
              <w:pStyle w:val="Compact"/>
              <w:jc w:val="right"/>
            </w:pPr>
            <w:r>
              <w:t xml:space="preserve">70</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Savonlinna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Joroinen (naapuri)</w:t>
            </w:r>
          </w:p>
        </w:tc>
        <w:tc>
          <w:tcPr/>
          <w:p>
            <w:pPr>
              <w:pStyle w:val="Compact"/>
              <w:jc w:val="right"/>
            </w:pPr>
            <w:r>
              <w:t xml:space="preserve">97.7</w:t>
            </w:r>
          </w:p>
        </w:tc>
        <w:tc>
          <w:tcPr/>
          <w:p>
            <w:pPr>
              <w:pStyle w:val="Compact"/>
              <w:jc w:val="right"/>
            </w:pPr>
            <w:r>
              <w:t xml:space="preserve">156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ntasalm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ntasalm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Rantasalmi (valittu)</w:t>
            </w:r>
          </w:p>
        </w:tc>
        <w:tc>
          <w:tcPr/>
          <w:p>
            <w:pPr>
              <w:pStyle w:val="Compact"/>
              <w:jc w:val="right"/>
            </w:pPr>
            <w:r>
              <w:t xml:space="preserve">181.8</w:t>
            </w:r>
          </w:p>
        </w:tc>
        <w:tc>
          <w:tcPr/>
          <w:p>
            <w:pPr>
              <w:pStyle w:val="Compact"/>
              <w:jc w:val="right"/>
            </w:pPr>
            <w:r>
              <w:t xml:space="preserve">21</w:t>
            </w:r>
          </w:p>
        </w:tc>
      </w:tr>
      <w:tr>
        <w:tc>
          <w:tcPr/>
          <w:p>
            <w:pPr>
              <w:pStyle w:val="Compact"/>
              <w:jc w:val="left"/>
            </w:pPr>
            <w:r>
              <w:t xml:space="preserve">Juva (naapuri)</w:t>
            </w:r>
          </w:p>
        </w:tc>
        <w:tc>
          <w:tcPr/>
          <w:p>
            <w:pPr>
              <w:pStyle w:val="Compact"/>
              <w:jc w:val="right"/>
            </w:pPr>
            <w:r>
              <w:t xml:space="preserve">147.7</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Varkaus (naapuri)</w:t>
            </w:r>
          </w:p>
        </w:tc>
        <w:tc>
          <w:tcPr/>
          <w:p>
            <w:pPr>
              <w:pStyle w:val="Compact"/>
              <w:jc w:val="right"/>
            </w:pPr>
            <w:r>
              <w:t xml:space="preserve">113.6</w:t>
            </w:r>
          </w:p>
        </w:tc>
        <w:tc>
          <w:tcPr/>
          <w:p>
            <w:pPr>
              <w:pStyle w:val="Compact"/>
              <w:jc w:val="right"/>
            </w:pPr>
            <w:r>
              <w:t xml:space="preserve">99</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187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Sulkava (naapuri)</w:t>
            </w:r>
          </w:p>
        </w:tc>
        <w:tc>
          <w:tcPr/>
          <w:p>
            <w:pPr>
              <w:pStyle w:val="Compact"/>
              <w:jc w:val="right"/>
            </w:pPr>
            <w:r>
              <w:t xml:space="preserve">0.0</w:t>
            </w:r>
          </w:p>
        </w:tc>
        <w:tc>
          <w:tcPr/>
          <w:p>
            <w:pPr>
              <w:pStyle w:val="Compact"/>
              <w:jc w:val="right"/>
            </w:pPr>
            <w:r>
              <w:t xml:space="preserve">289</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208.0</w:t>
            </w:r>
          </w:p>
        </w:tc>
        <w:tc>
          <w:tcPr/>
          <w:p>
            <w:pPr>
              <w:pStyle w:val="Compact"/>
              <w:jc w:val="right"/>
            </w:pPr>
            <w:r>
              <w:t xml:space="preserve">4</w:t>
            </w:r>
          </w:p>
        </w:tc>
      </w:tr>
      <w:tr>
        <w:tc>
          <w:tcPr/>
          <w:p>
            <w:pPr>
              <w:pStyle w:val="Compact"/>
              <w:jc w:val="left"/>
            </w:pPr>
            <w:r>
              <w:t xml:space="preserve">Rantasalmi (valittu)</w:t>
            </w:r>
          </w:p>
        </w:tc>
        <w:tc>
          <w:tcPr/>
          <w:p>
            <w:pPr>
              <w:pStyle w:val="Compact"/>
              <w:jc w:val="right"/>
            </w:pPr>
            <w:r>
              <w:t xml:space="preserve">116.7</w:t>
            </w:r>
          </w:p>
        </w:tc>
        <w:tc>
          <w:tcPr/>
          <w:p>
            <w:pPr>
              <w:pStyle w:val="Compact"/>
              <w:jc w:val="right"/>
            </w:pPr>
            <w:r>
              <w:t xml:space="preserve">98</w:t>
            </w:r>
          </w:p>
        </w:tc>
      </w:tr>
      <w:tr>
        <w:tc>
          <w:tcPr/>
          <w:p>
            <w:pPr>
              <w:pStyle w:val="Compact"/>
              <w:jc w:val="left"/>
            </w:pPr>
            <w:r>
              <w:t xml:space="preserve">Joroinen (naapuri)</w:t>
            </w:r>
          </w:p>
        </w:tc>
        <w:tc>
          <w:tcPr/>
          <w:p>
            <w:pPr>
              <w:pStyle w:val="Compact"/>
              <w:jc w:val="right"/>
            </w:pPr>
            <w:r>
              <w:t xml:space="preserve">115.3</w:t>
            </w:r>
          </w:p>
        </w:tc>
        <w:tc>
          <w:tcPr/>
          <w:p>
            <w:pPr>
              <w:pStyle w:val="Compact"/>
              <w:jc w:val="right"/>
            </w:pPr>
            <w:r>
              <w:t xml:space="preserve">101</w:t>
            </w:r>
          </w:p>
        </w:tc>
      </w:tr>
      <w:tr>
        <w:tc>
          <w:tcPr/>
          <w:p>
            <w:pPr>
              <w:pStyle w:val="Compact"/>
              <w:jc w:val="left"/>
            </w:pPr>
            <w:r>
              <w:t xml:space="preserve">Savonlinna (naapuri)</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Juva (naapuri)</w:t>
            </w:r>
          </w:p>
        </w:tc>
        <w:tc>
          <w:tcPr/>
          <w:p>
            <w:pPr>
              <w:pStyle w:val="Compact"/>
              <w:jc w:val="right"/>
            </w:pPr>
            <w:r>
              <w:t xml:space="preserve">109.3</w:t>
            </w:r>
          </w:p>
        </w:tc>
        <w:tc>
          <w:tcPr/>
          <w:p>
            <w:pPr>
              <w:pStyle w:val="Compact"/>
              <w:jc w:val="right"/>
            </w:pPr>
            <w:r>
              <w:t xml:space="preserve">121</w:t>
            </w:r>
          </w:p>
        </w:tc>
      </w:tr>
      <w:tr>
        <w:tc>
          <w:tcPr/>
          <w:p>
            <w:pPr>
              <w:pStyle w:val="Compact"/>
              <w:jc w:val="left"/>
            </w:pPr>
            <w:r>
              <w:t xml:space="preserve">Sulkava (naapuri)</w:t>
            </w:r>
          </w:p>
        </w:tc>
        <w:tc>
          <w:tcPr/>
          <w:p>
            <w:pPr>
              <w:pStyle w:val="Compact"/>
              <w:jc w:val="right"/>
            </w:pPr>
            <w:r>
              <w:t xml:space="preserve">105.3</w:t>
            </w:r>
          </w:p>
        </w:tc>
        <w:tc>
          <w:tcPr/>
          <w:p>
            <w:pPr>
              <w:pStyle w:val="Compact"/>
              <w:jc w:val="right"/>
            </w:pPr>
            <w:r>
              <w:t xml:space="preserve">130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171.2</w:t>
            </w:r>
          </w:p>
        </w:tc>
        <w:tc>
          <w:tcPr/>
          <w:p>
            <w:pPr>
              <w:pStyle w:val="Compact"/>
              <w:jc w:val="right"/>
            </w:pPr>
            <w:r>
              <w:t xml:space="preserve">22</w:t>
            </w:r>
          </w:p>
        </w:tc>
      </w:tr>
      <w:tr>
        <w:tc>
          <w:tcPr/>
          <w:p>
            <w:pPr>
              <w:pStyle w:val="Compact"/>
              <w:jc w:val="left"/>
            </w:pPr>
            <w:r>
              <w:t xml:space="preserve">Rantasalmi (valittu)</w:t>
            </w:r>
          </w:p>
        </w:tc>
        <w:tc>
          <w:tcPr/>
          <w:p>
            <w:pPr>
              <w:pStyle w:val="Compact"/>
              <w:jc w:val="right"/>
            </w:pPr>
            <w:r>
              <w:t xml:space="preserve">120.1</w:t>
            </w:r>
          </w:p>
        </w:tc>
        <w:tc>
          <w:tcPr/>
          <w:p>
            <w:pPr>
              <w:pStyle w:val="Compact"/>
              <w:jc w:val="right"/>
            </w:pPr>
            <w:r>
              <w:t xml:space="preserve">95</w:t>
            </w:r>
          </w:p>
        </w:tc>
      </w:tr>
      <w:tr>
        <w:tc>
          <w:tcPr/>
          <w:p>
            <w:pPr>
              <w:pStyle w:val="Compact"/>
              <w:jc w:val="left"/>
            </w:pPr>
            <w:r>
              <w:t xml:space="preserve">Juva (naapuri)</w:t>
            </w:r>
          </w:p>
        </w:tc>
        <w:tc>
          <w:tcPr/>
          <w:p>
            <w:pPr>
              <w:pStyle w:val="Compact"/>
              <w:jc w:val="right"/>
            </w:pPr>
            <w:r>
              <w:t xml:space="preserve">108.3</w:t>
            </w:r>
          </w:p>
        </w:tc>
        <w:tc>
          <w:tcPr/>
          <w:p>
            <w:pPr>
              <w:pStyle w:val="Compact"/>
              <w:jc w:val="right"/>
            </w:pPr>
            <w:r>
              <w:t xml:space="preserve">119</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Joroinen (naapuri)</w:t>
            </w:r>
          </w:p>
        </w:tc>
        <w:tc>
          <w:tcPr/>
          <w:p>
            <w:pPr>
              <w:pStyle w:val="Compact"/>
              <w:jc w:val="right"/>
            </w:pPr>
            <w:r>
              <w:t xml:space="preserve">97.4</w:t>
            </w:r>
          </w:p>
        </w:tc>
        <w:tc>
          <w:tcPr/>
          <w:p>
            <w:pPr>
              <w:pStyle w:val="Compact"/>
              <w:jc w:val="right"/>
            </w:pPr>
            <w:r>
              <w:t xml:space="preserve">154</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Joroinen (naapuri)</w:t>
            </w:r>
          </w:p>
        </w:tc>
        <w:tc>
          <w:tcPr/>
          <w:p>
            <w:pPr>
              <w:pStyle w:val="Compact"/>
              <w:jc w:val="right"/>
            </w:pPr>
            <w:r>
              <w:t xml:space="preserve">130.4</w:t>
            </w:r>
          </w:p>
        </w:tc>
        <w:tc>
          <w:tcPr/>
          <w:p>
            <w:pPr>
              <w:pStyle w:val="Compact"/>
              <w:jc w:val="right"/>
            </w:pPr>
            <w:r>
              <w:t xml:space="preserve">43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Sulkava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Rantasalmi (valittu)</w:t>
            </w:r>
          </w:p>
        </w:tc>
        <w:tc>
          <w:tcPr/>
          <w:p>
            <w:pPr>
              <w:pStyle w:val="Compact"/>
              <w:jc w:val="right"/>
            </w:pPr>
            <w:r>
              <w:t xml:space="preserve">88.5</w:t>
            </w:r>
          </w:p>
        </w:tc>
        <w:tc>
          <w:tcPr/>
          <w:p>
            <w:pPr>
              <w:pStyle w:val="Compact"/>
              <w:jc w:val="right"/>
            </w:pPr>
            <w:r>
              <w:t xml:space="preserve">210</w:t>
            </w:r>
          </w:p>
        </w:tc>
      </w:tr>
      <w:tr>
        <w:tc>
          <w:tcPr/>
          <w:p>
            <w:pPr>
              <w:pStyle w:val="Compact"/>
              <w:jc w:val="left"/>
            </w:pPr>
            <w:r>
              <w:t xml:space="preserve">Juva (naapuri)</w:t>
            </w:r>
          </w:p>
        </w:tc>
        <w:tc>
          <w:tcPr/>
          <w:p>
            <w:pPr>
              <w:pStyle w:val="Compact"/>
              <w:jc w:val="right"/>
            </w:pPr>
            <w:r>
              <w:t xml:space="preserve">86.3</w:t>
            </w:r>
          </w:p>
        </w:tc>
        <w:tc>
          <w:tcPr/>
          <w:p>
            <w:pPr>
              <w:pStyle w:val="Compact"/>
              <w:jc w:val="right"/>
            </w:pPr>
            <w:r>
              <w:t xml:space="preserve">218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ntasalm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ntasalm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172.0</w:t>
            </w:r>
          </w:p>
        </w:tc>
        <w:tc>
          <w:tcPr/>
          <w:p>
            <w:pPr>
              <w:pStyle w:val="Compact"/>
              <w:jc w:val="right"/>
            </w:pPr>
            <w:r>
              <w:t xml:space="preserve">33</w:t>
            </w:r>
          </w:p>
        </w:tc>
      </w:tr>
      <w:tr>
        <w:tc>
          <w:tcPr/>
          <w:p>
            <w:pPr>
              <w:pStyle w:val="Compact"/>
              <w:jc w:val="left"/>
            </w:pPr>
            <w:r>
              <w:t xml:space="preserve">Savonlinna (naapuri)</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Rantasalmi (valittu)</w:t>
            </w:r>
          </w:p>
        </w:tc>
        <w:tc>
          <w:tcPr/>
          <w:p>
            <w:pPr>
              <w:pStyle w:val="Compact"/>
              <w:jc w:val="right"/>
            </w:pPr>
            <w:r>
              <w:t xml:space="preserve">118.7</w:t>
            </w:r>
          </w:p>
        </w:tc>
        <w:tc>
          <w:tcPr/>
          <w:p>
            <w:pPr>
              <w:pStyle w:val="Compact"/>
              <w:jc w:val="right"/>
            </w:pPr>
            <w:r>
              <w:t xml:space="preserve">102</w:t>
            </w:r>
          </w:p>
        </w:tc>
      </w:tr>
      <w:tr>
        <w:tc>
          <w:tcPr/>
          <w:p>
            <w:pPr>
              <w:pStyle w:val="Compact"/>
              <w:jc w:val="left"/>
            </w:pPr>
            <w:r>
              <w:t xml:space="preserve">Sulkava (naapuri)</w:t>
            </w:r>
          </w:p>
        </w:tc>
        <w:tc>
          <w:tcPr/>
          <w:p>
            <w:pPr>
              <w:pStyle w:val="Compact"/>
              <w:jc w:val="right"/>
            </w:pPr>
            <w:r>
              <w:t xml:space="preserve">86.7</w:t>
            </w:r>
          </w:p>
        </w:tc>
        <w:tc>
          <w:tcPr/>
          <w:p>
            <w:pPr>
              <w:pStyle w:val="Compact"/>
              <w:jc w:val="right"/>
            </w:pPr>
            <w:r>
              <w:t xml:space="preserve">181</w:t>
            </w:r>
          </w:p>
        </w:tc>
      </w:tr>
      <w:tr>
        <w:tc>
          <w:tcPr/>
          <w:p>
            <w:pPr>
              <w:pStyle w:val="Compact"/>
              <w:jc w:val="left"/>
            </w:pPr>
            <w:r>
              <w:t xml:space="preserve">Joroinen (naapuri)</w:t>
            </w:r>
          </w:p>
        </w:tc>
        <w:tc>
          <w:tcPr/>
          <w:p>
            <w:pPr>
              <w:pStyle w:val="Compact"/>
              <w:jc w:val="right"/>
            </w:pPr>
            <w:r>
              <w:t xml:space="preserve">69.2</w:t>
            </w:r>
          </w:p>
        </w:tc>
        <w:tc>
          <w:tcPr/>
          <w:p>
            <w:pPr>
              <w:pStyle w:val="Compact"/>
              <w:jc w:val="right"/>
            </w:pPr>
            <w:r>
              <w:t xml:space="preserve">229</w:t>
            </w:r>
          </w:p>
        </w:tc>
      </w:tr>
      <w:tr>
        <w:tc>
          <w:tcPr/>
          <w:p>
            <w:pPr>
              <w:pStyle w:val="Compact"/>
              <w:jc w:val="left"/>
            </w:pPr>
            <w:r>
              <w:t xml:space="preserve">Juva (naapuri)</w:t>
            </w:r>
          </w:p>
        </w:tc>
        <w:tc>
          <w:tcPr/>
          <w:p>
            <w:pPr>
              <w:pStyle w:val="Compact"/>
              <w:jc w:val="right"/>
            </w:pPr>
            <w:r>
              <w:t xml:space="preserve">45.9</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154.4</w:t>
            </w:r>
          </w:p>
        </w:tc>
        <w:tc>
          <w:tcPr/>
          <w:p>
            <w:pPr>
              <w:pStyle w:val="Compact"/>
              <w:jc w:val="right"/>
            </w:pPr>
            <w:r>
              <w:t xml:space="preserve">40</w:t>
            </w:r>
          </w:p>
        </w:tc>
      </w:tr>
      <w:tr>
        <w:tc>
          <w:tcPr/>
          <w:p>
            <w:pPr>
              <w:pStyle w:val="Compact"/>
              <w:jc w:val="left"/>
            </w:pPr>
            <w:r>
              <w:t xml:space="preserve">Rantasalmi (valittu)</w:t>
            </w:r>
          </w:p>
        </w:tc>
        <w:tc>
          <w:tcPr/>
          <w:p>
            <w:pPr>
              <w:pStyle w:val="Compact"/>
              <w:jc w:val="right"/>
            </w:pPr>
            <w:r>
              <w:t xml:space="preserve">124.9</w:t>
            </w:r>
          </w:p>
        </w:tc>
        <w:tc>
          <w:tcPr/>
          <w:p>
            <w:pPr>
              <w:pStyle w:val="Compact"/>
              <w:jc w:val="right"/>
            </w:pPr>
            <w:r>
              <w:t xml:space="preserve">82</w:t>
            </w:r>
          </w:p>
        </w:tc>
      </w:tr>
      <w:tr>
        <w:tc>
          <w:tcPr/>
          <w:p>
            <w:pPr>
              <w:pStyle w:val="Compact"/>
              <w:jc w:val="left"/>
            </w:pPr>
            <w:r>
              <w:t xml:space="preserve">Savonlinna (naapuri)</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Varkaus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Joroinen (naapuri)</w:t>
            </w:r>
          </w:p>
        </w:tc>
        <w:tc>
          <w:tcPr/>
          <w:p>
            <w:pPr>
              <w:pStyle w:val="Compact"/>
              <w:jc w:val="right"/>
            </w:pPr>
            <w:r>
              <w:t xml:space="preserve">41.9</w:t>
            </w:r>
          </w:p>
        </w:tc>
        <w:tc>
          <w:tcPr/>
          <w:p>
            <w:pPr>
              <w:pStyle w:val="Compact"/>
              <w:jc w:val="right"/>
            </w:pPr>
            <w:r>
              <w:t xml:space="preserve">248</w:t>
            </w:r>
          </w:p>
        </w:tc>
      </w:tr>
      <w:tr>
        <w:tc>
          <w:tcPr/>
          <w:p>
            <w:pPr>
              <w:pStyle w:val="Compact"/>
              <w:jc w:val="left"/>
            </w:pPr>
            <w:r>
              <w:t xml:space="preserve">Sulkava (naapuri)</w:t>
            </w:r>
          </w:p>
        </w:tc>
        <w:tc>
          <w:tcPr/>
          <w:p>
            <w:pPr>
              <w:pStyle w:val="Compact"/>
              <w:jc w:val="right"/>
            </w:pPr>
            <w:r>
              <w:t xml:space="preserve">17.4</w:t>
            </w:r>
          </w:p>
        </w:tc>
        <w:tc>
          <w:tcPr/>
          <w:p>
            <w:pPr>
              <w:pStyle w:val="Compact"/>
              <w:jc w:val="right"/>
            </w:pPr>
            <w:r>
              <w:t xml:space="preserve">279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251.7</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Juva (naapuri)</w:t>
            </w:r>
          </w:p>
        </w:tc>
        <w:tc>
          <w:tcPr/>
          <w:p>
            <w:pPr>
              <w:pStyle w:val="Compact"/>
              <w:jc w:val="right"/>
            </w:pPr>
            <w:r>
              <w:t xml:space="preserve">129.0</w:t>
            </w:r>
          </w:p>
        </w:tc>
        <w:tc>
          <w:tcPr/>
          <w:p>
            <w:pPr>
              <w:pStyle w:val="Compact"/>
              <w:jc w:val="right"/>
            </w:pPr>
            <w:r>
              <w:t xml:space="preserve">83</w:t>
            </w:r>
          </w:p>
        </w:tc>
      </w:tr>
      <w:tr>
        <w:tc>
          <w:tcPr/>
          <w:p>
            <w:pPr>
              <w:pStyle w:val="Compact"/>
              <w:jc w:val="left"/>
            </w:pPr>
            <w:r>
              <w:t xml:space="preserve">Joroinen (naapuri)</w:t>
            </w:r>
          </w:p>
        </w:tc>
        <w:tc>
          <w:tcPr/>
          <w:p>
            <w:pPr>
              <w:pStyle w:val="Compact"/>
              <w:jc w:val="right"/>
            </w:pPr>
            <w:r>
              <w:t xml:space="preserve">117.5</w:t>
            </w:r>
          </w:p>
        </w:tc>
        <w:tc>
          <w:tcPr/>
          <w:p>
            <w:pPr>
              <w:pStyle w:val="Compact"/>
              <w:jc w:val="right"/>
            </w:pPr>
            <w:r>
              <w:t xml:space="preserve">104</w:t>
            </w:r>
          </w:p>
        </w:tc>
      </w:tr>
      <w:tr>
        <w:tc>
          <w:tcPr/>
          <w:p>
            <w:pPr>
              <w:pStyle w:val="Compact"/>
              <w:jc w:val="left"/>
            </w:pPr>
            <w:r>
              <w:t xml:space="preserve">Rantasalmi (valittu)</w:t>
            </w:r>
          </w:p>
        </w:tc>
        <w:tc>
          <w:tcPr/>
          <w:p>
            <w:pPr>
              <w:pStyle w:val="Compact"/>
              <w:jc w:val="right"/>
            </w:pPr>
            <w:r>
              <w:t xml:space="preserve">90.7</w:t>
            </w:r>
          </w:p>
        </w:tc>
        <w:tc>
          <w:tcPr/>
          <w:p>
            <w:pPr>
              <w:pStyle w:val="Compact"/>
              <w:jc w:val="right"/>
            </w:pPr>
            <w:r>
              <w:t xml:space="preserve">172</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60</w:t>
            </w:r>
          </w:p>
        </w:tc>
      </w:tr>
      <w:tr>
        <w:tc>
          <w:tcPr/>
          <w:p>
            <w:pPr>
              <w:pStyle w:val="Compact"/>
              <w:jc w:val="left"/>
            </w:pPr>
            <w:r>
              <w:t xml:space="preserve">Juva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Sulkava (naapuri)</w:t>
            </w:r>
          </w:p>
        </w:tc>
        <w:tc>
          <w:tcPr/>
          <w:p>
            <w:pPr>
              <w:pStyle w:val="Compact"/>
              <w:jc w:val="right"/>
            </w:pPr>
            <w:r>
              <w:t xml:space="preserve">102.3</w:t>
            </w:r>
          </w:p>
        </w:tc>
        <w:tc>
          <w:tcPr/>
          <w:p>
            <w:pPr>
              <w:pStyle w:val="Compact"/>
              <w:jc w:val="right"/>
            </w:pPr>
            <w:r>
              <w:t xml:space="preserve">131</w:t>
            </w:r>
          </w:p>
        </w:tc>
      </w:tr>
      <w:tr>
        <w:tc>
          <w:tcPr/>
          <w:p>
            <w:pPr>
              <w:pStyle w:val="Compact"/>
              <w:jc w:val="left"/>
            </w:pPr>
            <w:r>
              <w:t xml:space="preserve">Savonlinna (naapuri)</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Joroinen (naapuri)</w:t>
            </w:r>
          </w:p>
        </w:tc>
        <w:tc>
          <w:tcPr/>
          <w:p>
            <w:pPr>
              <w:pStyle w:val="Compact"/>
              <w:jc w:val="right"/>
            </w:pPr>
            <w:r>
              <w:t xml:space="preserve">89.7</w:t>
            </w:r>
          </w:p>
        </w:tc>
        <w:tc>
          <w:tcPr/>
          <w:p>
            <w:pPr>
              <w:pStyle w:val="Compact"/>
              <w:jc w:val="right"/>
            </w:pPr>
            <w:r>
              <w:t xml:space="preserve">168</w:t>
            </w:r>
          </w:p>
        </w:tc>
      </w:tr>
      <w:tr>
        <w:tc>
          <w:tcPr/>
          <w:p>
            <w:pPr>
              <w:pStyle w:val="Compact"/>
              <w:jc w:val="left"/>
            </w:pPr>
            <w:r>
              <w:t xml:space="preserve">Rantasalmi (valittu)</w:t>
            </w:r>
          </w:p>
        </w:tc>
        <w:tc>
          <w:tcPr/>
          <w:p>
            <w:pPr>
              <w:pStyle w:val="Compact"/>
              <w:jc w:val="right"/>
            </w:pPr>
            <w:r>
              <w:t xml:space="preserve">81.6</w:t>
            </w:r>
          </w:p>
        </w:tc>
        <w:tc>
          <w:tcPr/>
          <w:p>
            <w:pPr>
              <w:pStyle w:val="Compact"/>
              <w:jc w:val="right"/>
            </w:pPr>
            <w:r>
              <w:t xml:space="preserve">190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418.2</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181.8</w:t>
            </w:r>
          </w:p>
        </w:tc>
        <w:tc>
          <w:tcPr/>
          <w:p>
            <w:pPr>
              <w:pStyle w:val="Compact"/>
              <w:jc w:val="right"/>
            </w:pPr>
            <w:r>
              <w:t xml:space="preserve">48</w:t>
            </w:r>
          </w:p>
        </w:tc>
      </w:tr>
      <w:tr>
        <w:tc>
          <w:tcPr/>
          <w:p>
            <w:pPr>
              <w:pStyle w:val="Compact"/>
              <w:jc w:val="left"/>
            </w:pPr>
            <w:r>
              <w:t xml:space="preserve">Savonlinna (naapuri)</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Rantasalmi (valittu)</w:t>
            </w:r>
          </w:p>
        </w:tc>
        <w:tc>
          <w:tcPr/>
          <w:p>
            <w:pPr>
              <w:pStyle w:val="Compact"/>
              <w:jc w:val="right"/>
            </w:pPr>
            <w:r>
              <w:t xml:space="preserve">90.9</w:t>
            </w:r>
          </w:p>
        </w:tc>
        <w:tc>
          <w:tcPr/>
          <w:p>
            <w:pPr>
              <w:pStyle w:val="Compact"/>
              <w:jc w:val="right"/>
            </w:pPr>
            <w:r>
              <w:t xml:space="preserve">183</w:t>
            </w:r>
          </w:p>
        </w:tc>
      </w:tr>
      <w:tr>
        <w:tc>
          <w:tcPr/>
          <w:p>
            <w:pPr>
              <w:pStyle w:val="Compact"/>
              <w:jc w:val="left"/>
            </w:pPr>
            <w:r>
              <w:t xml:space="preserve">Joroinen (naapuri)</w:t>
            </w:r>
          </w:p>
        </w:tc>
        <w:tc>
          <w:tcPr/>
          <w:p>
            <w:pPr>
              <w:pStyle w:val="Compact"/>
              <w:jc w:val="right"/>
            </w:pPr>
            <w:r>
              <w:t xml:space="preserve">63.6</w:t>
            </w:r>
          </w:p>
        </w:tc>
        <w:tc>
          <w:tcPr/>
          <w:p>
            <w:pPr>
              <w:pStyle w:val="Compact"/>
              <w:jc w:val="right"/>
            </w:pPr>
            <w:r>
              <w:t xml:space="preserve">215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ntasalm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58910</w:t>
            </w:r>
          </w:p>
        </w:tc>
        <w:tc>
          <w:tcPr/>
          <w:p>
            <w:pPr>
              <w:pStyle w:val="Compact"/>
              <w:jc w:val="left"/>
            </w:pPr>
            <w:r>
              <w:t xml:space="preserve">Rantasalmi Asemanseutu</w:t>
            </w:r>
          </w:p>
        </w:tc>
        <w:tc>
          <w:tcPr/>
          <w:p>
            <w:pPr>
              <w:pStyle w:val="Compact"/>
              <w:jc w:val="right"/>
            </w:pPr>
            <w:r>
              <w:t xml:space="preserve">145.1</w:t>
            </w:r>
          </w:p>
        </w:tc>
        <w:tc>
          <w:tcPr/>
          <w:p>
            <w:pPr>
              <w:pStyle w:val="Compact"/>
              <w:jc w:val="right"/>
            </w:pPr>
            <w:r>
              <w:t xml:space="preserve">131.7</w:t>
            </w:r>
          </w:p>
        </w:tc>
        <w:tc>
          <w:tcPr/>
          <w:p>
            <w:pPr>
              <w:pStyle w:val="Compact"/>
              <w:jc w:val="right"/>
            </w:pPr>
            <w:r>
              <w:t xml:space="preserve">125.9</w:t>
            </w:r>
          </w:p>
        </w:tc>
        <w:tc>
          <w:tcPr/>
          <w:p>
            <w:pPr>
              <w:pStyle w:val="Compact"/>
              <w:jc w:val="right"/>
            </w:pPr>
            <w:r>
              <w:t xml:space="preserve">197.8</w:t>
            </w:r>
          </w:p>
        </w:tc>
        <w:tc>
          <w:tcPr/>
          <w:p>
            <w:pPr>
              <w:pStyle w:val="Compact"/>
              <w:jc w:val="right"/>
            </w:pPr>
            <w:r>
              <w:t xml:space="preserve">125.0</w:t>
            </w:r>
          </w:p>
        </w:tc>
      </w:tr>
      <w:tr>
        <w:tc>
          <w:tcPr/>
          <w:p>
            <w:pPr>
              <w:pStyle w:val="Compact"/>
              <w:jc w:val="left"/>
            </w:pPr>
            <w:r>
              <w:t xml:space="preserve">58900</w:t>
            </w:r>
          </w:p>
        </w:tc>
        <w:tc>
          <w:tcPr/>
          <w:p>
            <w:pPr>
              <w:pStyle w:val="Compact"/>
              <w:jc w:val="left"/>
            </w:pPr>
            <w:r>
              <w:t xml:space="preserve">Rantasalmi Keskus</w:t>
            </w:r>
          </w:p>
        </w:tc>
        <w:tc>
          <w:tcPr/>
          <w:p>
            <w:pPr>
              <w:pStyle w:val="Compact"/>
              <w:jc w:val="right"/>
            </w:pPr>
            <w:r>
              <w:t xml:space="preserve">119.7</w:t>
            </w:r>
          </w:p>
        </w:tc>
        <w:tc>
          <w:tcPr/>
          <w:p>
            <w:pPr>
              <w:pStyle w:val="Compact"/>
              <w:jc w:val="right"/>
            </w:pPr>
            <w:r>
              <w:t xml:space="preserve">145.2</w:t>
            </w:r>
          </w:p>
        </w:tc>
        <w:tc>
          <w:tcPr/>
          <w:p>
            <w:pPr>
              <w:pStyle w:val="Compact"/>
              <w:jc w:val="right"/>
            </w:pPr>
            <w:r>
              <w:t xml:space="preserve">122.7</w:t>
            </w:r>
          </w:p>
        </w:tc>
        <w:tc>
          <w:tcPr/>
          <w:p>
            <w:pPr>
              <w:pStyle w:val="Compact"/>
              <w:jc w:val="right"/>
            </w:pPr>
            <w:r>
              <w:t xml:space="preserve">100.0</w:t>
            </w:r>
          </w:p>
        </w:tc>
        <w:tc>
          <w:tcPr/>
          <w:p>
            <w:pPr>
              <w:pStyle w:val="Compact"/>
              <w:jc w:val="right"/>
            </w:pPr>
            <w:r>
              <w:t xml:space="preserve">111.2</w:t>
            </w:r>
          </w:p>
        </w:tc>
      </w:tr>
      <w:tr>
        <w:tc>
          <w:tcPr/>
          <w:p>
            <w:pPr>
              <w:pStyle w:val="Compact"/>
              <w:jc w:val="left"/>
            </w:pPr>
            <w:r>
              <w:t xml:space="preserve">58850</w:t>
            </w:r>
          </w:p>
        </w:tc>
        <w:tc>
          <w:tcPr/>
          <w:p>
            <w:pPr>
              <w:pStyle w:val="Compact"/>
              <w:jc w:val="left"/>
            </w:pPr>
            <w:r>
              <w:t xml:space="preserve">Hiltula</w:t>
            </w:r>
          </w:p>
        </w:tc>
        <w:tc>
          <w:tcPr/>
          <w:p>
            <w:pPr>
              <w:pStyle w:val="Compact"/>
              <w:jc w:val="right"/>
            </w:pPr>
            <w:r>
              <w:t xml:space="preserve">115.9</w:t>
            </w:r>
          </w:p>
        </w:tc>
        <w:tc>
          <w:tcPr/>
          <w:p>
            <w:pPr>
              <w:pStyle w:val="Compact"/>
              <w:jc w:val="right"/>
            </w:pPr>
            <w:r>
              <w:t xml:space="preserve">112.8</w:t>
            </w:r>
          </w:p>
        </w:tc>
        <w:tc>
          <w:tcPr/>
          <w:p>
            <w:pPr>
              <w:pStyle w:val="Compact"/>
              <w:jc w:val="right"/>
            </w:pPr>
            <w:r>
              <w:t xml:space="preserve">98.2</w:t>
            </w:r>
          </w:p>
        </w:tc>
        <w:tc>
          <w:tcPr/>
          <w:p>
            <w:pPr>
              <w:pStyle w:val="Compact"/>
              <w:jc w:val="right"/>
            </w:pPr>
            <w:r>
              <w:t xml:space="preserve">136.2</w:t>
            </w:r>
          </w:p>
        </w:tc>
        <w:tc>
          <w:tcPr/>
          <w:p>
            <w:pPr>
              <w:pStyle w:val="Compact"/>
              <w:jc w:val="right"/>
            </w:pPr>
            <w:r>
              <w:t xml:space="preserve">116.1</w:t>
            </w:r>
          </w:p>
        </w:tc>
      </w:tr>
      <w:tr>
        <w:tc>
          <w:tcPr/>
          <w:p>
            <w:pPr>
              <w:pStyle w:val="Compact"/>
              <w:jc w:val="left"/>
            </w:pPr>
            <w:r>
              <w:t xml:space="preserve">58920</w:t>
            </w:r>
          </w:p>
        </w:tc>
        <w:tc>
          <w:tcPr/>
          <w:p>
            <w:pPr>
              <w:pStyle w:val="Compact"/>
              <w:jc w:val="left"/>
            </w:pPr>
            <w:r>
              <w:t xml:space="preserve">Kolkontaipale</w:t>
            </w:r>
          </w:p>
        </w:tc>
        <w:tc>
          <w:tcPr/>
          <w:p>
            <w:pPr>
              <w:pStyle w:val="Compact"/>
              <w:jc w:val="right"/>
            </w:pPr>
            <w:r>
              <w:t xml:space="preserve">107.6</w:t>
            </w:r>
          </w:p>
        </w:tc>
        <w:tc>
          <w:tcPr/>
          <w:p>
            <w:pPr>
              <w:pStyle w:val="Compact"/>
              <w:jc w:val="right"/>
            </w:pPr>
            <w:r>
              <w:t xml:space="preserve">115.0</w:t>
            </w:r>
          </w:p>
        </w:tc>
        <w:tc>
          <w:tcPr/>
          <w:p>
            <w:pPr>
              <w:pStyle w:val="Compact"/>
              <w:jc w:val="right"/>
            </w:pPr>
            <w:r>
              <w:t xml:space="preserve">123.0</w:t>
            </w:r>
          </w:p>
        </w:tc>
        <w:tc>
          <w:tcPr/>
          <w:p>
            <w:pPr>
              <w:pStyle w:val="Compact"/>
              <w:jc w:val="right"/>
            </w:pPr>
            <w:r>
              <w:t xml:space="preserve">107.3</w:t>
            </w:r>
          </w:p>
        </w:tc>
        <w:tc>
          <w:tcPr/>
          <w:p>
            <w:pPr>
              <w:pStyle w:val="Compact"/>
              <w:jc w:val="right"/>
            </w:pPr>
            <w:r>
              <w:t xml:space="preserve">85.1</w:t>
            </w:r>
          </w:p>
        </w:tc>
      </w:tr>
      <w:tr>
        <w:tc>
          <w:tcPr/>
          <w:p>
            <w:pPr>
              <w:pStyle w:val="Compact"/>
              <w:jc w:val="left"/>
            </w:pPr>
            <w:r>
              <w:t xml:space="preserve">58830</w:t>
            </w:r>
          </w:p>
        </w:tc>
        <w:tc>
          <w:tcPr/>
          <w:p>
            <w:pPr>
              <w:pStyle w:val="Compact"/>
              <w:jc w:val="left"/>
            </w:pPr>
            <w:r>
              <w:t xml:space="preserve">Parkumäki</w:t>
            </w:r>
          </w:p>
        </w:tc>
        <w:tc>
          <w:tcPr/>
          <w:p>
            <w:pPr>
              <w:pStyle w:val="Compact"/>
              <w:jc w:val="right"/>
            </w:pPr>
            <w:r>
              <w:t xml:space="preserve">103.6</w:t>
            </w:r>
          </w:p>
        </w:tc>
        <w:tc>
          <w:tcPr/>
          <w:p>
            <w:pPr>
              <w:pStyle w:val="Compact"/>
              <w:jc w:val="right"/>
            </w:pPr>
            <w:r>
              <w:t xml:space="preserve">104.1</w:t>
            </w:r>
          </w:p>
        </w:tc>
        <w:tc>
          <w:tcPr/>
          <w:p>
            <w:pPr>
              <w:pStyle w:val="Compact"/>
              <w:jc w:val="right"/>
            </w:pPr>
            <w:r>
              <w:t xml:space="preserve">141.8</w:t>
            </w:r>
          </w:p>
        </w:tc>
        <w:tc>
          <w:tcPr/>
          <w:p>
            <w:pPr>
              <w:pStyle w:val="Compact"/>
              <w:jc w:val="right"/>
            </w:pPr>
            <w:r>
              <w:t xml:space="preserve">80.8</w:t>
            </w:r>
          </w:p>
        </w:tc>
        <w:tc>
          <w:tcPr/>
          <w:p>
            <w:pPr>
              <w:pStyle w:val="Compact"/>
              <w:jc w:val="right"/>
            </w:pPr>
            <w:r>
              <w:t xml:space="preserve">87.5</w:t>
            </w:r>
          </w:p>
        </w:tc>
      </w:tr>
      <w:tr>
        <w:tc>
          <w:tcPr/>
          <w:p>
            <w:pPr>
              <w:pStyle w:val="Compact"/>
              <w:jc w:val="left"/>
            </w:pPr>
            <w:r>
              <w:t xml:space="preserve">58940</w:t>
            </w:r>
          </w:p>
        </w:tc>
        <w:tc>
          <w:tcPr/>
          <w:p>
            <w:pPr>
              <w:pStyle w:val="Compact"/>
              <w:jc w:val="left"/>
            </w:pPr>
            <w:r>
              <w:t xml:space="preserve">Tuusmäki</w:t>
            </w:r>
          </w:p>
        </w:tc>
        <w:tc>
          <w:tcPr/>
          <w:p>
            <w:pPr>
              <w:pStyle w:val="Compact"/>
              <w:jc w:val="right"/>
            </w:pPr>
            <w:r>
              <w:t xml:space="preserve">87.7</w:t>
            </w:r>
          </w:p>
        </w:tc>
        <w:tc>
          <w:tcPr/>
          <w:p>
            <w:pPr>
              <w:pStyle w:val="Compact"/>
              <w:jc w:val="right"/>
            </w:pPr>
            <w:r>
              <w:t xml:space="preserve">85.0</w:t>
            </w:r>
          </w:p>
        </w:tc>
        <w:tc>
          <w:tcPr/>
          <w:p>
            <w:pPr>
              <w:pStyle w:val="Compact"/>
              <w:jc w:val="right"/>
            </w:pPr>
            <w:r>
              <w:t xml:space="preserve">115.5</w:t>
            </w:r>
          </w:p>
        </w:tc>
        <w:tc>
          <w:tcPr/>
          <w:p>
            <w:pPr>
              <w:pStyle w:val="Compact"/>
              <w:jc w:val="right"/>
            </w:pPr>
            <w:r>
              <w:t xml:space="preserve">48.5</w:t>
            </w:r>
          </w:p>
        </w:tc>
        <w:tc>
          <w:tcPr/>
          <w:p>
            <w:pPr>
              <w:pStyle w:val="Compact"/>
              <w:jc w:val="right"/>
            </w:pPr>
            <w:r>
              <w:t xml:space="preserve">101.8</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ntasalm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ntasalm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ntasalm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ntasalm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Rantasalmi (Kunnat)</dc:title>
  <dc:creator>Diakin karttasovellus 2023-02-28 12:37:05</dc:creator>
  <cp:keywords/>
  <dcterms:created xsi:type="dcterms:W3CDTF">2023-02-28T10:38:15Z</dcterms:created>
  <dcterms:modified xsi:type="dcterms:W3CDTF">2023-02-28T10:38:15Z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