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Säkylä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13:25:19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13:25:19.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Säkylä. Lisäksi tarkastelussa ovat rajanaapurit: Eura, Huittinen, Kokemäki, Loimaa, Pöytyä ja Säkylä.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ky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ky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134.6</w:t>
            </w:r>
          </w:p>
        </w:tc>
        <w:tc>
          <w:tcPr/>
          <w:p>
            <w:pPr>
              <w:pStyle w:val="Compact"/>
              <w:jc w:val="right"/>
            </w:pPr>
            <w:r>
              <w:t xml:space="preserve">39</w:t>
            </w:r>
          </w:p>
        </w:tc>
      </w:tr>
      <w:tr>
        <w:tc>
          <w:tcPr/>
          <w:p>
            <w:pPr>
              <w:pStyle w:val="Compact"/>
              <w:jc w:val="left"/>
            </w:pPr>
            <w:r>
              <w:t xml:space="preserve">Loimaa (naapuri)</w:t>
            </w:r>
          </w:p>
        </w:tc>
        <w:tc>
          <w:tcPr/>
          <w:p>
            <w:pPr>
              <w:pStyle w:val="Compact"/>
              <w:jc w:val="right"/>
            </w:pPr>
            <w:r>
              <w:t xml:space="preserve">112.8</w:t>
            </w:r>
          </w:p>
        </w:tc>
        <w:tc>
          <w:tcPr/>
          <w:p>
            <w:pPr>
              <w:pStyle w:val="Compact"/>
              <w:jc w:val="right"/>
            </w:pPr>
            <w:r>
              <w:t xml:space="preserve">104</w:t>
            </w:r>
          </w:p>
        </w:tc>
      </w:tr>
      <w:tr>
        <w:tc>
          <w:tcPr/>
          <w:p>
            <w:pPr>
              <w:pStyle w:val="Compact"/>
              <w:jc w:val="left"/>
            </w:pPr>
            <w:r>
              <w:t xml:space="preserve">Säkylä (valittu)</w:t>
            </w:r>
          </w:p>
        </w:tc>
        <w:tc>
          <w:tcPr/>
          <w:p>
            <w:pPr>
              <w:pStyle w:val="Compact"/>
              <w:jc w:val="right"/>
            </w:pPr>
            <w:r>
              <w:t xml:space="preserve">99.0</w:t>
            </w:r>
          </w:p>
        </w:tc>
        <w:tc>
          <w:tcPr/>
          <w:p>
            <w:pPr>
              <w:pStyle w:val="Compact"/>
              <w:jc w:val="right"/>
            </w:pPr>
            <w:r>
              <w:t xml:space="preserve">159</w:t>
            </w:r>
          </w:p>
        </w:tc>
      </w:tr>
      <w:tr>
        <w:tc>
          <w:tcPr/>
          <w:p>
            <w:pPr>
              <w:pStyle w:val="Compact"/>
              <w:jc w:val="left"/>
            </w:pPr>
            <w:r>
              <w:t xml:space="preserve">Eura (naapuri)</w:t>
            </w:r>
          </w:p>
        </w:tc>
        <w:tc>
          <w:tcPr/>
          <w:p>
            <w:pPr>
              <w:pStyle w:val="Compact"/>
              <w:jc w:val="right"/>
            </w:pPr>
            <w:r>
              <w:t xml:space="preserve">95.6</w:t>
            </w:r>
          </w:p>
        </w:tc>
        <w:tc>
          <w:tcPr/>
          <w:p>
            <w:pPr>
              <w:pStyle w:val="Compact"/>
              <w:jc w:val="right"/>
            </w:pPr>
            <w:r>
              <w:t xml:space="preserve">170</w:t>
            </w:r>
          </w:p>
        </w:tc>
      </w:tr>
      <w:tr>
        <w:tc>
          <w:tcPr/>
          <w:p>
            <w:pPr>
              <w:pStyle w:val="Compact"/>
              <w:jc w:val="left"/>
            </w:pPr>
            <w:r>
              <w:t xml:space="preserve">Huittinen (naapuri)</w:t>
            </w:r>
          </w:p>
        </w:tc>
        <w:tc>
          <w:tcPr/>
          <w:p>
            <w:pPr>
              <w:pStyle w:val="Compact"/>
              <w:jc w:val="right"/>
            </w:pPr>
            <w:r>
              <w:t xml:space="preserve">88.4</w:t>
            </w:r>
          </w:p>
        </w:tc>
        <w:tc>
          <w:tcPr/>
          <w:p>
            <w:pPr>
              <w:pStyle w:val="Compact"/>
              <w:jc w:val="right"/>
            </w:pPr>
            <w:r>
              <w:t xml:space="preserve">193</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109.0</w:t>
            </w:r>
          </w:p>
        </w:tc>
        <w:tc>
          <w:tcPr/>
          <w:p>
            <w:pPr>
              <w:pStyle w:val="Compact"/>
              <w:jc w:val="right"/>
            </w:pPr>
            <w:r>
              <w:t xml:space="preserve">111</w:t>
            </w:r>
          </w:p>
        </w:tc>
      </w:tr>
      <w:tr>
        <w:tc>
          <w:tcPr/>
          <w:p>
            <w:pPr>
              <w:pStyle w:val="Compact"/>
              <w:jc w:val="left"/>
            </w:pPr>
            <w:r>
              <w:t xml:space="preserve">Loimaa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Huittinen (naapuri)</w:t>
            </w:r>
          </w:p>
        </w:tc>
        <w:tc>
          <w:tcPr/>
          <w:p>
            <w:pPr>
              <w:pStyle w:val="Compact"/>
              <w:jc w:val="right"/>
            </w:pPr>
            <w:r>
              <w:t xml:space="preserve">83.7</w:t>
            </w:r>
          </w:p>
        </w:tc>
        <w:tc>
          <w:tcPr/>
          <w:p>
            <w:pPr>
              <w:pStyle w:val="Compact"/>
              <w:jc w:val="right"/>
            </w:pPr>
            <w:r>
              <w:t xml:space="preserve">207</w:t>
            </w:r>
          </w:p>
        </w:tc>
      </w:tr>
      <w:tr>
        <w:tc>
          <w:tcPr/>
          <w:p>
            <w:pPr>
              <w:pStyle w:val="Compact"/>
              <w:jc w:val="left"/>
            </w:pPr>
            <w:r>
              <w:t xml:space="preserve">Eura (naapuri)</w:t>
            </w:r>
          </w:p>
        </w:tc>
        <w:tc>
          <w:tcPr/>
          <w:p>
            <w:pPr>
              <w:pStyle w:val="Compact"/>
              <w:jc w:val="right"/>
            </w:pPr>
            <w:r>
              <w:t xml:space="preserve">78.8</w:t>
            </w:r>
          </w:p>
        </w:tc>
        <w:tc>
          <w:tcPr/>
          <w:p>
            <w:pPr>
              <w:pStyle w:val="Compact"/>
              <w:jc w:val="right"/>
            </w:pPr>
            <w:r>
              <w:t xml:space="preserve">231</w:t>
            </w:r>
          </w:p>
        </w:tc>
      </w:tr>
      <w:tr>
        <w:tc>
          <w:tcPr/>
          <w:p>
            <w:pPr>
              <w:pStyle w:val="Compact"/>
              <w:jc w:val="left"/>
            </w:pPr>
            <w:r>
              <w:t xml:space="preserve">Säkylä (valittu)</w:t>
            </w:r>
          </w:p>
        </w:tc>
        <w:tc>
          <w:tcPr/>
          <w:p>
            <w:pPr>
              <w:pStyle w:val="Compact"/>
              <w:jc w:val="right"/>
            </w:pPr>
            <w:r>
              <w:t xml:space="preserve">71.4</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140.4</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Säkylä (valittu)</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Huittinen (naapuri)</w:t>
            </w:r>
          </w:p>
        </w:tc>
        <w:tc>
          <w:tcPr/>
          <w:p>
            <w:pPr>
              <w:pStyle w:val="Compact"/>
              <w:jc w:val="right"/>
            </w:pPr>
            <w:r>
              <w:t xml:space="preserve">96.6</w:t>
            </w:r>
          </w:p>
        </w:tc>
        <w:tc>
          <w:tcPr/>
          <w:p>
            <w:pPr>
              <w:pStyle w:val="Compact"/>
              <w:jc w:val="right"/>
            </w:pPr>
            <w:r>
              <w:t xml:space="preserve">154</w:t>
            </w:r>
          </w:p>
        </w:tc>
      </w:tr>
      <w:tr>
        <w:tc>
          <w:tcPr/>
          <w:p>
            <w:pPr>
              <w:pStyle w:val="Compact"/>
              <w:jc w:val="left"/>
            </w:pPr>
            <w:r>
              <w:t xml:space="preserve">Eura (naapuri)</w:t>
            </w:r>
          </w:p>
        </w:tc>
        <w:tc>
          <w:tcPr/>
          <w:p>
            <w:pPr>
              <w:pStyle w:val="Compact"/>
              <w:jc w:val="right"/>
            </w:pPr>
            <w:r>
              <w:t xml:space="preserve">92.9</w:t>
            </w:r>
          </w:p>
        </w:tc>
        <w:tc>
          <w:tcPr/>
          <w:p>
            <w:pPr>
              <w:pStyle w:val="Compact"/>
              <w:jc w:val="right"/>
            </w:pPr>
            <w:r>
              <w:t xml:space="preserve">166</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154.4</w:t>
            </w:r>
          </w:p>
        </w:tc>
        <w:tc>
          <w:tcPr/>
          <w:p>
            <w:pPr>
              <w:pStyle w:val="Compact"/>
              <w:jc w:val="right"/>
            </w:pPr>
            <w:r>
              <w:t xml:space="preserve">32</w:t>
            </w:r>
          </w:p>
        </w:tc>
      </w:tr>
      <w:tr>
        <w:tc>
          <w:tcPr/>
          <w:p>
            <w:pPr>
              <w:pStyle w:val="Compact"/>
              <w:jc w:val="left"/>
            </w:pPr>
            <w:r>
              <w:t xml:space="preserve">Eura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Säkylä (valittu)</w:t>
            </w:r>
          </w:p>
        </w:tc>
        <w:tc>
          <w:tcPr/>
          <w:p>
            <w:pPr>
              <w:pStyle w:val="Compact"/>
              <w:jc w:val="right"/>
            </w:pPr>
            <w:r>
              <w:t xml:space="preserve">109.6</w:t>
            </w:r>
          </w:p>
        </w:tc>
        <w:tc>
          <w:tcPr/>
          <w:p>
            <w:pPr>
              <w:pStyle w:val="Compact"/>
              <w:jc w:val="right"/>
            </w:pPr>
            <w:r>
              <w:t xml:space="preserve">125</w:t>
            </w:r>
          </w:p>
        </w:tc>
      </w:tr>
      <w:tr>
        <w:tc>
          <w:tcPr/>
          <w:p>
            <w:pPr>
              <w:pStyle w:val="Compact"/>
              <w:jc w:val="left"/>
            </w:pPr>
            <w:r>
              <w:t xml:space="preserve">Loimaa (naapuri)</w:t>
            </w:r>
          </w:p>
        </w:tc>
        <w:tc>
          <w:tcPr/>
          <w:p>
            <w:pPr>
              <w:pStyle w:val="Compact"/>
              <w:jc w:val="right"/>
            </w:pPr>
            <w:r>
              <w:t xml:space="preserve">104.4</w:t>
            </w:r>
          </w:p>
        </w:tc>
        <w:tc>
          <w:tcPr/>
          <w:p>
            <w:pPr>
              <w:pStyle w:val="Compact"/>
              <w:jc w:val="right"/>
            </w:pPr>
            <w:r>
              <w:t xml:space="preserve">146</w:t>
            </w:r>
          </w:p>
        </w:tc>
      </w:tr>
      <w:tr>
        <w:tc>
          <w:tcPr/>
          <w:p>
            <w:pPr>
              <w:pStyle w:val="Compact"/>
              <w:jc w:val="left"/>
            </w:pPr>
            <w:r>
              <w:t xml:space="preserve">Huittinen (naapuri)</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ky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ky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Loimaa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105</w:t>
            </w:r>
          </w:p>
        </w:tc>
      </w:tr>
      <w:tr>
        <w:tc>
          <w:tcPr/>
          <w:p>
            <w:pPr>
              <w:pStyle w:val="Compact"/>
              <w:jc w:val="left"/>
            </w:pPr>
            <w:r>
              <w:t xml:space="preserve">Eura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Säkylä (valittu)</w:t>
            </w:r>
          </w:p>
        </w:tc>
        <w:tc>
          <w:tcPr/>
          <w:p>
            <w:pPr>
              <w:pStyle w:val="Compact"/>
              <w:jc w:val="right"/>
            </w:pPr>
            <w:r>
              <w:t xml:space="preserve">90.0</w:t>
            </w:r>
          </w:p>
        </w:tc>
        <w:tc>
          <w:tcPr/>
          <w:p>
            <w:pPr>
              <w:pStyle w:val="Compact"/>
              <w:jc w:val="right"/>
            </w:pPr>
            <w:r>
              <w:t xml:space="preserve">184</w:t>
            </w:r>
          </w:p>
        </w:tc>
      </w:tr>
      <w:tr>
        <w:tc>
          <w:tcPr/>
          <w:p>
            <w:pPr>
              <w:pStyle w:val="Compact"/>
              <w:jc w:val="left"/>
            </w:pPr>
            <w:r>
              <w:t xml:space="preserve">Huittinen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105.8</w:t>
            </w:r>
          </w:p>
        </w:tc>
        <w:tc>
          <w:tcPr/>
          <w:p>
            <w:pPr>
              <w:pStyle w:val="Compact"/>
              <w:jc w:val="right"/>
            </w:pPr>
            <w:r>
              <w:t xml:space="preserve">119</w:t>
            </w:r>
          </w:p>
        </w:tc>
      </w:tr>
      <w:tr>
        <w:tc>
          <w:tcPr/>
          <w:p>
            <w:pPr>
              <w:pStyle w:val="Compact"/>
              <w:jc w:val="left"/>
            </w:pPr>
            <w:r>
              <w:t xml:space="preserve">Loimaa (naapuri)</w:t>
            </w:r>
          </w:p>
        </w:tc>
        <w:tc>
          <w:tcPr/>
          <w:p>
            <w:pPr>
              <w:pStyle w:val="Compact"/>
              <w:jc w:val="right"/>
            </w:pPr>
            <w:r>
              <w:t xml:space="preserve">102.8</w:t>
            </w:r>
          </w:p>
        </w:tc>
        <w:tc>
          <w:tcPr/>
          <w:p>
            <w:pPr>
              <w:pStyle w:val="Compact"/>
              <w:jc w:val="right"/>
            </w:pPr>
            <w:r>
              <w:t xml:space="preserve">129</w:t>
            </w:r>
          </w:p>
        </w:tc>
      </w:tr>
      <w:tr>
        <w:tc>
          <w:tcPr/>
          <w:p>
            <w:pPr>
              <w:pStyle w:val="Compact"/>
              <w:jc w:val="left"/>
            </w:pPr>
            <w:r>
              <w:t xml:space="preserve">Huittinen (naapuri)</w:t>
            </w:r>
          </w:p>
        </w:tc>
        <w:tc>
          <w:tcPr/>
          <w:p>
            <w:pPr>
              <w:pStyle w:val="Compact"/>
              <w:jc w:val="right"/>
            </w:pPr>
            <w:r>
              <w:t xml:space="preserve">74.6</w:t>
            </w:r>
          </w:p>
        </w:tc>
        <w:tc>
          <w:tcPr/>
          <w:p>
            <w:pPr>
              <w:pStyle w:val="Compact"/>
              <w:jc w:val="right"/>
            </w:pPr>
            <w:r>
              <w:t xml:space="preserve">233</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Säkylä (valittu)</w:t>
            </w:r>
          </w:p>
        </w:tc>
        <w:tc>
          <w:tcPr/>
          <w:p>
            <w:pPr>
              <w:pStyle w:val="Compact"/>
              <w:jc w:val="right"/>
            </w:pPr>
            <w:r>
              <w:t xml:space="preserve">57.2</w:t>
            </w:r>
          </w:p>
        </w:tc>
        <w:tc>
          <w:tcPr/>
          <w:p>
            <w:pPr>
              <w:pStyle w:val="Compact"/>
              <w:jc w:val="right"/>
            </w:pPr>
            <w:r>
              <w:t xml:space="preserve">263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Loimaa (naapuri)</w:t>
            </w:r>
          </w:p>
        </w:tc>
        <w:tc>
          <w:tcPr/>
          <w:p>
            <w:pPr>
              <w:pStyle w:val="Compact"/>
              <w:jc w:val="right"/>
            </w:pPr>
            <w:r>
              <w:t xml:space="preserve">94.6</w:t>
            </w:r>
          </w:p>
        </w:tc>
        <w:tc>
          <w:tcPr/>
          <w:p>
            <w:pPr>
              <w:pStyle w:val="Compact"/>
              <w:jc w:val="right"/>
            </w:pPr>
            <w:r>
              <w:t xml:space="preserve">167</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Eura (naapuri)</w:t>
            </w:r>
          </w:p>
        </w:tc>
        <w:tc>
          <w:tcPr/>
          <w:p>
            <w:pPr>
              <w:pStyle w:val="Compact"/>
              <w:jc w:val="right"/>
            </w:pPr>
            <w:r>
              <w:t xml:space="preserve">82.4</w:t>
            </w:r>
          </w:p>
        </w:tc>
        <w:tc>
          <w:tcPr/>
          <w:p>
            <w:pPr>
              <w:pStyle w:val="Compact"/>
              <w:jc w:val="right"/>
            </w:pPr>
            <w:r>
              <w:t xml:space="preserve">195</w:t>
            </w:r>
          </w:p>
        </w:tc>
      </w:tr>
      <w:tr>
        <w:tc>
          <w:tcPr/>
          <w:p>
            <w:pPr>
              <w:pStyle w:val="Compact"/>
              <w:jc w:val="left"/>
            </w:pPr>
            <w:r>
              <w:t xml:space="preserve">Säkylä (valittu)</w:t>
            </w:r>
          </w:p>
        </w:tc>
        <w:tc>
          <w:tcPr/>
          <w:p>
            <w:pPr>
              <w:pStyle w:val="Compact"/>
              <w:jc w:val="right"/>
            </w:pPr>
            <w:r>
              <w:t xml:space="preserve">64.9</w:t>
            </w:r>
          </w:p>
        </w:tc>
        <w:tc>
          <w:tcPr/>
          <w:p>
            <w:pPr>
              <w:pStyle w:val="Compact"/>
              <w:jc w:val="right"/>
            </w:pPr>
            <w:r>
              <w:t xml:space="preserve">240</w:t>
            </w:r>
          </w:p>
        </w:tc>
      </w:tr>
      <w:tr>
        <w:tc>
          <w:tcPr/>
          <w:p>
            <w:pPr>
              <w:pStyle w:val="Compact"/>
              <w:jc w:val="left"/>
            </w:pPr>
            <w:r>
              <w:t xml:space="preserve">Huittinen (naapuri)</w:t>
            </w:r>
          </w:p>
        </w:tc>
        <w:tc>
          <w:tcPr/>
          <w:p>
            <w:pPr>
              <w:pStyle w:val="Compact"/>
              <w:jc w:val="right"/>
            </w:pPr>
            <w:r>
              <w:t xml:space="preserve">62.2</w:t>
            </w:r>
          </w:p>
        </w:tc>
        <w:tc>
          <w:tcPr/>
          <w:p>
            <w:pPr>
              <w:pStyle w:val="Compact"/>
              <w:jc w:val="right"/>
            </w:pPr>
            <w:r>
              <w:t xml:space="preserve">246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111.7</w:t>
            </w:r>
          </w:p>
        </w:tc>
        <w:tc>
          <w:tcPr/>
          <w:p>
            <w:pPr>
              <w:pStyle w:val="Compact"/>
              <w:jc w:val="right"/>
            </w:pPr>
            <w:r>
              <w:t xml:space="preserve">74</w:t>
            </w:r>
          </w:p>
        </w:tc>
      </w:tr>
      <w:tr>
        <w:tc>
          <w:tcPr/>
          <w:p>
            <w:pPr>
              <w:pStyle w:val="Compact"/>
              <w:jc w:val="left"/>
            </w:pPr>
            <w:r>
              <w:t xml:space="preserve">Loimaa (naapuri)</w:t>
            </w:r>
          </w:p>
        </w:tc>
        <w:tc>
          <w:tcPr/>
          <w:p>
            <w:pPr>
              <w:pStyle w:val="Compact"/>
              <w:jc w:val="right"/>
            </w:pPr>
            <w:r>
              <w:t xml:space="preserve">97.4</w:t>
            </w:r>
          </w:p>
        </w:tc>
        <w:tc>
          <w:tcPr/>
          <w:p>
            <w:pPr>
              <w:pStyle w:val="Compact"/>
              <w:jc w:val="right"/>
            </w:pPr>
            <w:r>
              <w:t xml:space="preserve">85</w:t>
            </w:r>
          </w:p>
        </w:tc>
      </w:tr>
      <w:tr>
        <w:tc>
          <w:tcPr/>
          <w:p>
            <w:pPr>
              <w:pStyle w:val="Compact"/>
              <w:jc w:val="left"/>
            </w:pPr>
            <w:r>
              <w:t xml:space="preserve">Huittinen (naapuri)</w:t>
            </w:r>
          </w:p>
        </w:tc>
        <w:tc>
          <w:tcPr/>
          <w:p>
            <w:pPr>
              <w:pStyle w:val="Compact"/>
              <w:jc w:val="right"/>
            </w:pPr>
            <w:r>
              <w:t xml:space="preserve">81.8</w:t>
            </w:r>
          </w:p>
        </w:tc>
        <w:tc>
          <w:tcPr/>
          <w:p>
            <w:pPr>
              <w:pStyle w:val="Compact"/>
              <w:jc w:val="right"/>
            </w:pPr>
            <w:r>
              <w:t xml:space="preserve">110</w:t>
            </w:r>
          </w:p>
        </w:tc>
      </w:tr>
      <w:tr>
        <w:tc>
          <w:tcPr/>
          <w:p>
            <w:pPr>
              <w:pStyle w:val="Compact"/>
              <w:jc w:val="left"/>
            </w:pPr>
            <w:r>
              <w:t xml:space="preserve">Pöytyä (naapuri)</w:t>
            </w:r>
          </w:p>
        </w:tc>
        <w:tc>
          <w:tcPr/>
          <w:p>
            <w:pPr>
              <w:pStyle w:val="Compact"/>
              <w:jc w:val="right"/>
            </w:pPr>
            <w:r>
              <w:t xml:space="preserve">61.0</w:t>
            </w:r>
          </w:p>
        </w:tc>
        <w:tc>
          <w:tcPr/>
          <w:p>
            <w:pPr>
              <w:pStyle w:val="Compact"/>
              <w:jc w:val="right"/>
            </w:pPr>
            <w:r>
              <w:t xml:space="preserve">136</w:t>
            </w:r>
          </w:p>
        </w:tc>
      </w:tr>
      <w:tr>
        <w:tc>
          <w:tcPr/>
          <w:p>
            <w:pPr>
              <w:pStyle w:val="Compact"/>
              <w:jc w:val="left"/>
            </w:pPr>
            <w:r>
              <w:t xml:space="preserve">Säkylä (valittu)</w:t>
            </w:r>
          </w:p>
        </w:tc>
        <w:tc>
          <w:tcPr/>
          <w:p>
            <w:pPr>
              <w:pStyle w:val="Compact"/>
              <w:jc w:val="right"/>
            </w:pPr>
            <w:r>
              <w:t xml:space="preserve">57.1</w:t>
            </w:r>
          </w:p>
        </w:tc>
        <w:tc>
          <w:tcPr/>
          <w:p>
            <w:pPr>
              <w:pStyle w:val="Compact"/>
              <w:jc w:val="right"/>
            </w:pPr>
            <w:r>
              <w:t xml:space="preserve">141</w:t>
            </w:r>
          </w:p>
        </w:tc>
      </w:tr>
      <w:tr>
        <w:tc>
          <w:tcPr/>
          <w:p>
            <w:pPr>
              <w:pStyle w:val="Compact"/>
              <w:jc w:val="left"/>
            </w:pPr>
            <w:r>
              <w:t xml:space="preserve">Eura (naapuri)</w:t>
            </w:r>
          </w:p>
        </w:tc>
        <w:tc>
          <w:tcPr/>
          <w:p>
            <w:pPr>
              <w:pStyle w:val="Compact"/>
              <w:jc w:val="right"/>
            </w:pPr>
            <w:r>
              <w:t xml:space="preserve">53.2</w:t>
            </w:r>
          </w:p>
        </w:tc>
        <w:tc>
          <w:tcPr/>
          <w:p>
            <w:pPr>
              <w:pStyle w:val="Compact"/>
              <w:jc w:val="right"/>
            </w:pPr>
            <w:r>
              <w:t xml:space="preserve">145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116.3</w:t>
            </w:r>
          </w:p>
        </w:tc>
        <w:tc>
          <w:tcPr/>
          <w:p>
            <w:pPr>
              <w:pStyle w:val="Compact"/>
              <w:jc w:val="right"/>
            </w:pPr>
            <w:r>
              <w:t xml:space="preserve">106</w:t>
            </w:r>
          </w:p>
        </w:tc>
      </w:tr>
      <w:tr>
        <w:tc>
          <w:tcPr/>
          <w:p>
            <w:pPr>
              <w:pStyle w:val="Compact"/>
              <w:jc w:val="left"/>
            </w:pPr>
            <w:r>
              <w:t xml:space="preserve">Huittinen (naapuri)</w:t>
            </w:r>
          </w:p>
        </w:tc>
        <w:tc>
          <w:tcPr/>
          <w:p>
            <w:pPr>
              <w:pStyle w:val="Compact"/>
              <w:jc w:val="right"/>
            </w:pPr>
            <w:r>
              <w:t xml:space="preserve">97.7</w:t>
            </w:r>
          </w:p>
        </w:tc>
        <w:tc>
          <w:tcPr/>
          <w:p>
            <w:pPr>
              <w:pStyle w:val="Compact"/>
              <w:jc w:val="right"/>
            </w:pPr>
            <w:r>
              <w:t xml:space="preserve">149</w:t>
            </w:r>
          </w:p>
        </w:tc>
      </w:tr>
      <w:tr>
        <w:tc>
          <w:tcPr/>
          <w:p>
            <w:pPr>
              <w:pStyle w:val="Compact"/>
              <w:jc w:val="left"/>
            </w:pPr>
            <w:r>
              <w:t xml:space="preserve">Loimaa (naapuri)</w:t>
            </w:r>
          </w:p>
        </w:tc>
        <w:tc>
          <w:tcPr/>
          <w:p>
            <w:pPr>
              <w:pStyle w:val="Compact"/>
              <w:jc w:val="right"/>
            </w:pPr>
            <w:r>
              <w:t xml:space="preserve">95.3</w:t>
            </w:r>
          </w:p>
        </w:tc>
        <w:tc>
          <w:tcPr/>
          <w:p>
            <w:pPr>
              <w:pStyle w:val="Compact"/>
              <w:jc w:val="right"/>
            </w:pPr>
            <w:r>
              <w:t xml:space="preserve">157</w:t>
            </w:r>
          </w:p>
        </w:tc>
      </w:tr>
      <w:tr>
        <w:tc>
          <w:tcPr/>
          <w:p>
            <w:pPr>
              <w:pStyle w:val="Compact"/>
              <w:jc w:val="left"/>
            </w:pPr>
            <w:r>
              <w:t xml:space="preserve">Eura (naapuri)</w:t>
            </w:r>
          </w:p>
        </w:tc>
        <w:tc>
          <w:tcPr/>
          <w:p>
            <w:pPr>
              <w:pStyle w:val="Compact"/>
              <w:jc w:val="right"/>
            </w:pPr>
            <w:r>
              <w:t xml:space="preserve">79.1</w:t>
            </w:r>
          </w:p>
        </w:tc>
        <w:tc>
          <w:tcPr/>
          <w:p>
            <w:pPr>
              <w:pStyle w:val="Compact"/>
              <w:jc w:val="right"/>
            </w:pPr>
            <w:r>
              <w:t xml:space="preserve">194</w:t>
            </w:r>
          </w:p>
        </w:tc>
      </w:tr>
      <w:tr>
        <w:tc>
          <w:tcPr/>
          <w:p>
            <w:pPr>
              <w:pStyle w:val="Compact"/>
              <w:jc w:val="left"/>
            </w:pPr>
            <w:r>
              <w:t xml:space="preserve">Säkylä (valittu)</w:t>
            </w:r>
          </w:p>
        </w:tc>
        <w:tc>
          <w:tcPr/>
          <w:p>
            <w:pPr>
              <w:pStyle w:val="Compact"/>
              <w:jc w:val="right"/>
            </w:pPr>
            <w:r>
              <w:t xml:space="preserve">79.1</w:t>
            </w:r>
          </w:p>
        </w:tc>
        <w:tc>
          <w:tcPr/>
          <w:p>
            <w:pPr>
              <w:pStyle w:val="Compact"/>
              <w:jc w:val="right"/>
            </w:pPr>
            <w:r>
              <w:t xml:space="preserve">195</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Kokemäki (naapuri)</w:t>
            </w:r>
          </w:p>
        </w:tc>
        <w:tc>
          <w:tcPr/>
          <w:p>
            <w:pPr>
              <w:pStyle w:val="Compact"/>
              <w:jc w:val="right"/>
            </w:pPr>
            <w:r>
              <w:t xml:space="preserve">109.7</w:t>
            </w:r>
          </w:p>
        </w:tc>
        <w:tc>
          <w:tcPr/>
          <w:p>
            <w:pPr>
              <w:pStyle w:val="Compact"/>
              <w:jc w:val="right"/>
            </w:pPr>
            <w:r>
              <w:t xml:space="preserve">108</w:t>
            </w:r>
          </w:p>
        </w:tc>
      </w:tr>
      <w:tr>
        <w:tc>
          <w:tcPr/>
          <w:p>
            <w:pPr>
              <w:pStyle w:val="Compact"/>
              <w:jc w:val="left"/>
            </w:pPr>
            <w:r>
              <w:t xml:space="preserve">Huittinen (naapuri)</w:t>
            </w:r>
          </w:p>
        </w:tc>
        <w:tc>
          <w:tcPr/>
          <w:p>
            <w:pPr>
              <w:pStyle w:val="Compact"/>
              <w:jc w:val="right"/>
            </w:pPr>
            <w:r>
              <w:t xml:space="preserve">101.8</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Eura (naapuri)</w:t>
            </w:r>
          </w:p>
        </w:tc>
        <w:tc>
          <w:tcPr/>
          <w:p>
            <w:pPr>
              <w:pStyle w:val="Compact"/>
              <w:jc w:val="right"/>
            </w:pPr>
            <w:r>
              <w:t xml:space="preserve">84.3</w:t>
            </w:r>
          </w:p>
        </w:tc>
        <w:tc>
          <w:tcPr/>
          <w:p>
            <w:pPr>
              <w:pStyle w:val="Compact"/>
              <w:jc w:val="right"/>
            </w:pPr>
            <w:r>
              <w:t xml:space="preserve">204</w:t>
            </w:r>
          </w:p>
        </w:tc>
      </w:tr>
      <w:tr>
        <w:tc>
          <w:tcPr/>
          <w:p>
            <w:pPr>
              <w:pStyle w:val="Compact"/>
              <w:jc w:val="left"/>
            </w:pPr>
            <w:r>
              <w:t xml:space="preserve">Säkylä (valittu)</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aky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aky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Säkylä (valittu)</w:t>
            </w:r>
          </w:p>
        </w:tc>
        <w:tc>
          <w:tcPr/>
          <w:p>
            <w:pPr>
              <w:pStyle w:val="Compact"/>
              <w:jc w:val="right"/>
            </w:pPr>
            <w:r>
              <w:t xml:space="preserve">159.1</w:t>
            </w:r>
          </w:p>
        </w:tc>
        <w:tc>
          <w:tcPr/>
          <w:p>
            <w:pPr>
              <w:pStyle w:val="Compact"/>
              <w:jc w:val="right"/>
            </w:pPr>
            <w:r>
              <w:t xml:space="preserve">33</w:t>
            </w:r>
          </w:p>
        </w:tc>
      </w:tr>
      <w:tr>
        <w:tc>
          <w:tcPr/>
          <w:p>
            <w:pPr>
              <w:pStyle w:val="Compact"/>
              <w:jc w:val="left"/>
            </w:pPr>
            <w:r>
              <w:t xml:space="preserve">Loimaa (naapuri)</w:t>
            </w:r>
          </w:p>
        </w:tc>
        <w:tc>
          <w:tcPr/>
          <w:p>
            <w:pPr>
              <w:pStyle w:val="Compact"/>
              <w:jc w:val="right"/>
            </w:pPr>
            <w:r>
              <w:t xml:space="preserve">136.4</w:t>
            </w:r>
          </w:p>
        </w:tc>
        <w:tc>
          <w:tcPr/>
          <w:p>
            <w:pPr>
              <w:pStyle w:val="Compact"/>
              <w:jc w:val="right"/>
            </w:pPr>
            <w:r>
              <w:t xml:space="preserve">65</w:t>
            </w:r>
          </w:p>
        </w:tc>
      </w:tr>
      <w:tr>
        <w:tc>
          <w:tcPr/>
          <w:p>
            <w:pPr>
              <w:pStyle w:val="Compact"/>
              <w:jc w:val="left"/>
            </w:pPr>
            <w:r>
              <w:t xml:space="preserve">Kokemäki (naapuri)</w:t>
            </w:r>
          </w:p>
        </w:tc>
        <w:tc>
          <w:tcPr/>
          <w:p>
            <w:pPr>
              <w:pStyle w:val="Compact"/>
              <w:jc w:val="right"/>
            </w:pPr>
            <w:r>
              <w:t xml:space="preserve">134.1</w:t>
            </w:r>
          </w:p>
        </w:tc>
        <w:tc>
          <w:tcPr/>
          <w:p>
            <w:pPr>
              <w:pStyle w:val="Compact"/>
              <w:jc w:val="right"/>
            </w:pPr>
            <w:r>
              <w:t xml:space="preserve">67</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Huittinen (naapuri)</w:t>
            </w:r>
          </w:p>
        </w:tc>
        <w:tc>
          <w:tcPr/>
          <w:p>
            <w:pPr>
              <w:pStyle w:val="Compact"/>
              <w:jc w:val="right"/>
            </w:pPr>
            <w:r>
              <w:t xml:space="preserve">61.4</w:t>
            </w:r>
          </w:p>
        </w:tc>
        <w:tc>
          <w:tcPr/>
          <w:p>
            <w:pPr>
              <w:pStyle w:val="Compact"/>
              <w:jc w:val="right"/>
            </w:pPr>
            <w:r>
              <w:t xml:space="preserve">213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150.7</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126.0</w:t>
            </w:r>
          </w:p>
        </w:tc>
        <w:tc>
          <w:tcPr/>
          <w:p>
            <w:pPr>
              <w:pStyle w:val="Compact"/>
              <w:jc w:val="right"/>
            </w:pPr>
            <w:r>
              <w:t xml:space="preserve">76</w:t>
            </w:r>
          </w:p>
        </w:tc>
      </w:tr>
      <w:tr>
        <w:tc>
          <w:tcPr/>
          <w:p>
            <w:pPr>
              <w:pStyle w:val="Compact"/>
              <w:jc w:val="left"/>
            </w:pPr>
            <w:r>
              <w:t xml:space="preserve">Säkylä (valittu)</w:t>
            </w:r>
          </w:p>
        </w:tc>
        <w:tc>
          <w:tcPr/>
          <w:p>
            <w:pPr>
              <w:pStyle w:val="Compact"/>
              <w:jc w:val="right"/>
            </w:pPr>
            <w:r>
              <w:t xml:space="preserve">108.7</w:t>
            </w:r>
          </w:p>
        </w:tc>
        <w:tc>
          <w:tcPr/>
          <w:p>
            <w:pPr>
              <w:pStyle w:val="Compact"/>
              <w:jc w:val="right"/>
            </w:pPr>
            <w:r>
              <w:t xml:space="preserve">124</w:t>
            </w:r>
          </w:p>
        </w:tc>
      </w:tr>
      <w:tr>
        <w:tc>
          <w:tcPr/>
          <w:p>
            <w:pPr>
              <w:pStyle w:val="Compact"/>
              <w:jc w:val="left"/>
            </w:pPr>
            <w:r>
              <w:t xml:space="preserve">Huittinen (naapuri)</w:t>
            </w:r>
          </w:p>
        </w:tc>
        <w:tc>
          <w:tcPr/>
          <w:p>
            <w:pPr>
              <w:pStyle w:val="Compact"/>
              <w:jc w:val="right"/>
            </w:pPr>
            <w:r>
              <w:t xml:space="preserve">94.7</w:t>
            </w:r>
          </w:p>
        </w:tc>
        <w:tc>
          <w:tcPr/>
          <w:p>
            <w:pPr>
              <w:pStyle w:val="Compact"/>
              <w:jc w:val="right"/>
            </w:pPr>
            <w:r>
              <w:t xml:space="preserve">157</w:t>
            </w:r>
          </w:p>
        </w:tc>
      </w:tr>
      <w:tr>
        <w:tc>
          <w:tcPr/>
          <w:p>
            <w:pPr>
              <w:pStyle w:val="Compact"/>
              <w:jc w:val="left"/>
            </w:pPr>
            <w:r>
              <w:t xml:space="preserve">Eura (naapuri)</w:t>
            </w:r>
          </w:p>
        </w:tc>
        <w:tc>
          <w:tcPr/>
          <w:p>
            <w:pPr>
              <w:pStyle w:val="Compact"/>
              <w:jc w:val="right"/>
            </w:pPr>
            <w:r>
              <w:t xml:space="preserve">81.3</w:t>
            </w:r>
          </w:p>
        </w:tc>
        <w:tc>
          <w:tcPr/>
          <w:p>
            <w:pPr>
              <w:pStyle w:val="Compact"/>
              <w:jc w:val="right"/>
            </w:pPr>
            <w:r>
              <w:t xml:space="preserve">216</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145.7</w:t>
            </w:r>
          </w:p>
        </w:tc>
        <w:tc>
          <w:tcPr/>
          <w:p>
            <w:pPr>
              <w:pStyle w:val="Compact"/>
              <w:jc w:val="right"/>
            </w:pPr>
            <w:r>
              <w:t xml:space="preserve">51</w:t>
            </w:r>
          </w:p>
        </w:tc>
      </w:tr>
      <w:tr>
        <w:tc>
          <w:tcPr/>
          <w:p>
            <w:pPr>
              <w:pStyle w:val="Compact"/>
              <w:jc w:val="left"/>
            </w:pPr>
            <w:r>
              <w:t xml:space="preserve">Huittinen (naapuri)</w:t>
            </w:r>
          </w:p>
        </w:tc>
        <w:tc>
          <w:tcPr/>
          <w:p>
            <w:pPr>
              <w:pStyle w:val="Compact"/>
              <w:jc w:val="right"/>
            </w:pPr>
            <w:r>
              <w:t xml:space="preserve">138.0</w:t>
            </w:r>
          </w:p>
        </w:tc>
        <w:tc>
          <w:tcPr/>
          <w:p>
            <w:pPr>
              <w:pStyle w:val="Compact"/>
              <w:jc w:val="right"/>
            </w:pPr>
            <w:r>
              <w:t xml:space="preserve">62</w:t>
            </w:r>
          </w:p>
        </w:tc>
      </w:tr>
      <w:tr>
        <w:tc>
          <w:tcPr/>
          <w:p>
            <w:pPr>
              <w:pStyle w:val="Compact"/>
              <w:jc w:val="left"/>
            </w:pPr>
            <w:r>
              <w:t xml:space="preserve">Loimaa (naapuri)</w:t>
            </w:r>
          </w:p>
        </w:tc>
        <w:tc>
          <w:tcPr/>
          <w:p>
            <w:pPr>
              <w:pStyle w:val="Compact"/>
              <w:jc w:val="right"/>
            </w:pPr>
            <w:r>
              <w:t xml:space="preserve">124.3</w:t>
            </w:r>
          </w:p>
        </w:tc>
        <w:tc>
          <w:tcPr/>
          <w:p>
            <w:pPr>
              <w:pStyle w:val="Compact"/>
              <w:jc w:val="right"/>
            </w:pPr>
            <w:r>
              <w:t xml:space="preserve">81</w:t>
            </w:r>
          </w:p>
        </w:tc>
      </w:tr>
      <w:tr>
        <w:tc>
          <w:tcPr/>
          <w:p>
            <w:pPr>
              <w:pStyle w:val="Compact"/>
              <w:jc w:val="left"/>
            </w:pPr>
            <w:r>
              <w:t xml:space="preserve">Säkylä (valittu)</w:t>
            </w:r>
          </w:p>
        </w:tc>
        <w:tc>
          <w:tcPr/>
          <w:p>
            <w:pPr>
              <w:pStyle w:val="Compact"/>
              <w:jc w:val="right"/>
            </w:pPr>
            <w:r>
              <w:t xml:space="preserve">99.7</w:t>
            </w:r>
          </w:p>
        </w:tc>
        <w:tc>
          <w:tcPr/>
          <w:p>
            <w:pPr>
              <w:pStyle w:val="Compact"/>
              <w:jc w:val="right"/>
            </w:pPr>
            <w:r>
              <w:t xml:space="preserve">151</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Eura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135.2</w:t>
            </w:r>
          </w:p>
        </w:tc>
        <w:tc>
          <w:tcPr/>
          <w:p>
            <w:pPr>
              <w:pStyle w:val="Compact"/>
              <w:jc w:val="right"/>
            </w:pPr>
            <w:r>
              <w:t xml:space="preserve">32</w:t>
            </w:r>
          </w:p>
        </w:tc>
      </w:tr>
      <w:tr>
        <w:tc>
          <w:tcPr/>
          <w:p>
            <w:pPr>
              <w:pStyle w:val="Compact"/>
              <w:jc w:val="left"/>
            </w:pPr>
            <w:r>
              <w:t xml:space="preserve">Kokemäki (naapuri)</w:t>
            </w:r>
          </w:p>
        </w:tc>
        <w:tc>
          <w:tcPr/>
          <w:p>
            <w:pPr>
              <w:pStyle w:val="Compact"/>
              <w:jc w:val="right"/>
            </w:pPr>
            <w:r>
              <w:t xml:space="preserve">131.3</w:t>
            </w:r>
          </w:p>
        </w:tc>
        <w:tc>
          <w:tcPr/>
          <w:p>
            <w:pPr>
              <w:pStyle w:val="Compact"/>
              <w:jc w:val="right"/>
            </w:pPr>
            <w:r>
              <w:t xml:space="preserve">39</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Eura (naapuri)</w:t>
            </w:r>
          </w:p>
        </w:tc>
        <w:tc>
          <w:tcPr/>
          <w:p>
            <w:pPr>
              <w:pStyle w:val="Compact"/>
              <w:jc w:val="right"/>
            </w:pPr>
            <w:r>
              <w:t xml:space="preserve">102.6</w:t>
            </w:r>
          </w:p>
        </w:tc>
        <w:tc>
          <w:tcPr/>
          <w:p>
            <w:pPr>
              <w:pStyle w:val="Compact"/>
              <w:jc w:val="right"/>
            </w:pPr>
            <w:r>
              <w:t xml:space="preserve">134</w:t>
            </w:r>
          </w:p>
        </w:tc>
      </w:tr>
      <w:tr>
        <w:tc>
          <w:tcPr/>
          <w:p>
            <w:pPr>
              <w:pStyle w:val="Compact"/>
              <w:jc w:val="left"/>
            </w:pPr>
            <w:r>
              <w:t xml:space="preserve">Säkylä (valittu)</w:t>
            </w:r>
          </w:p>
        </w:tc>
        <w:tc>
          <w:tcPr/>
          <w:p>
            <w:pPr>
              <w:pStyle w:val="Compact"/>
              <w:jc w:val="right"/>
            </w:pPr>
            <w:r>
              <w:t xml:space="preserve">96.9</w:t>
            </w:r>
          </w:p>
        </w:tc>
        <w:tc>
          <w:tcPr/>
          <w:p>
            <w:pPr>
              <w:pStyle w:val="Compact"/>
              <w:jc w:val="right"/>
            </w:pPr>
            <w:r>
              <w:t xml:space="preserve">166</w:t>
            </w:r>
          </w:p>
        </w:tc>
      </w:tr>
      <w:tr>
        <w:tc>
          <w:tcPr/>
          <w:p>
            <w:pPr>
              <w:pStyle w:val="Compact"/>
              <w:jc w:val="left"/>
            </w:pPr>
            <w:r>
              <w:t xml:space="preserve">Huittinen (naapuri)</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aky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aky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129.3</w:t>
            </w:r>
          </w:p>
        </w:tc>
        <w:tc>
          <w:tcPr/>
          <w:p>
            <w:pPr>
              <w:pStyle w:val="Compact"/>
              <w:jc w:val="right"/>
            </w:pPr>
            <w:r>
              <w:t xml:space="preserve">82</w:t>
            </w:r>
          </w:p>
        </w:tc>
      </w:tr>
      <w:tr>
        <w:tc>
          <w:tcPr/>
          <w:p>
            <w:pPr>
              <w:pStyle w:val="Compact"/>
              <w:jc w:val="left"/>
            </w:pPr>
            <w:r>
              <w:t xml:space="preserve">Loimaa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Eura (naapuri)</w:t>
            </w:r>
          </w:p>
        </w:tc>
        <w:tc>
          <w:tcPr/>
          <w:p>
            <w:pPr>
              <w:pStyle w:val="Compact"/>
              <w:jc w:val="right"/>
            </w:pPr>
            <w:r>
              <w:t xml:space="preserve">81.1</w:t>
            </w:r>
          </w:p>
        </w:tc>
        <w:tc>
          <w:tcPr/>
          <w:p>
            <w:pPr>
              <w:pStyle w:val="Compact"/>
              <w:jc w:val="right"/>
            </w:pPr>
            <w:r>
              <w:t xml:space="preserve">192</w:t>
            </w:r>
          </w:p>
        </w:tc>
      </w:tr>
      <w:tr>
        <w:tc>
          <w:tcPr/>
          <w:p>
            <w:pPr>
              <w:pStyle w:val="Compact"/>
              <w:jc w:val="left"/>
            </w:pPr>
            <w:r>
              <w:t xml:space="preserve">Huittinen (naapuri)</w:t>
            </w:r>
          </w:p>
        </w:tc>
        <w:tc>
          <w:tcPr/>
          <w:p>
            <w:pPr>
              <w:pStyle w:val="Compact"/>
              <w:jc w:val="right"/>
            </w:pPr>
            <w:r>
              <w:t xml:space="preserve">74.5</w:t>
            </w:r>
          </w:p>
        </w:tc>
        <w:tc>
          <w:tcPr/>
          <w:p>
            <w:pPr>
              <w:pStyle w:val="Compact"/>
              <w:jc w:val="right"/>
            </w:pPr>
            <w:r>
              <w:t xml:space="preserve">214</w:t>
            </w:r>
          </w:p>
        </w:tc>
      </w:tr>
      <w:tr>
        <w:tc>
          <w:tcPr/>
          <w:p>
            <w:pPr>
              <w:pStyle w:val="Compact"/>
              <w:jc w:val="left"/>
            </w:pPr>
            <w:r>
              <w:t xml:space="preserve">Säkylä (valittu)</w:t>
            </w:r>
          </w:p>
        </w:tc>
        <w:tc>
          <w:tcPr/>
          <w:p>
            <w:pPr>
              <w:pStyle w:val="Compact"/>
              <w:jc w:val="right"/>
            </w:pPr>
            <w:r>
              <w:t xml:space="preserve">69.3</w:t>
            </w:r>
          </w:p>
        </w:tc>
        <w:tc>
          <w:tcPr/>
          <w:p>
            <w:pPr>
              <w:pStyle w:val="Compact"/>
              <w:jc w:val="right"/>
            </w:pPr>
            <w:r>
              <w:t xml:space="preserve">228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Säkylä (valittu)</w:t>
            </w:r>
          </w:p>
        </w:tc>
        <w:tc>
          <w:tcPr/>
          <w:p>
            <w:pPr>
              <w:pStyle w:val="Compact"/>
              <w:jc w:val="right"/>
            </w:pPr>
            <w:r>
              <w:t xml:space="preserve">213.9</w:t>
            </w:r>
          </w:p>
        </w:tc>
        <w:tc>
          <w:tcPr/>
          <w:p>
            <w:pPr>
              <w:pStyle w:val="Compact"/>
              <w:jc w:val="right"/>
            </w:pPr>
            <w:r>
              <w:t xml:space="preserve">8</w:t>
            </w:r>
          </w:p>
        </w:tc>
      </w:tr>
      <w:tr>
        <w:tc>
          <w:tcPr/>
          <w:p>
            <w:pPr>
              <w:pStyle w:val="Compact"/>
              <w:jc w:val="left"/>
            </w:pPr>
            <w:r>
              <w:t xml:space="preserve">Eura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Kokemäki (naapuri)</w:t>
            </w:r>
          </w:p>
        </w:tc>
        <w:tc>
          <w:tcPr/>
          <w:p>
            <w:pPr>
              <w:pStyle w:val="Compact"/>
              <w:jc w:val="right"/>
            </w:pPr>
            <w:r>
              <w:t xml:space="preserve">125.5</w:t>
            </w:r>
          </w:p>
        </w:tc>
        <w:tc>
          <w:tcPr/>
          <w:p>
            <w:pPr>
              <w:pStyle w:val="Compact"/>
              <w:jc w:val="right"/>
            </w:pPr>
            <w:r>
              <w:t xml:space="preserve">80</w:t>
            </w:r>
          </w:p>
        </w:tc>
      </w:tr>
      <w:tr>
        <w:tc>
          <w:tcPr/>
          <w:p>
            <w:pPr>
              <w:pStyle w:val="Compact"/>
              <w:jc w:val="left"/>
            </w:pPr>
            <w:r>
              <w:t xml:space="preserve">Loimaa (naapuri)</w:t>
            </w:r>
          </w:p>
        </w:tc>
        <w:tc>
          <w:tcPr/>
          <w:p>
            <w:pPr>
              <w:pStyle w:val="Compact"/>
              <w:jc w:val="right"/>
            </w:pPr>
            <w:r>
              <w:t xml:space="preserve">124.0</w:t>
            </w:r>
          </w:p>
        </w:tc>
        <w:tc>
          <w:tcPr/>
          <w:p>
            <w:pPr>
              <w:pStyle w:val="Compact"/>
              <w:jc w:val="right"/>
            </w:pPr>
            <w:r>
              <w:t xml:space="preserve">85</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Huittinen (naapuri)</w:t>
            </w:r>
          </w:p>
        </w:tc>
        <w:tc>
          <w:tcPr/>
          <w:p>
            <w:pPr>
              <w:pStyle w:val="Compact"/>
              <w:jc w:val="right"/>
            </w:pPr>
            <w:r>
              <w:t xml:space="preserve">33.8</w:t>
            </w:r>
          </w:p>
        </w:tc>
        <w:tc>
          <w:tcPr/>
          <w:p>
            <w:pPr>
              <w:pStyle w:val="Compact"/>
              <w:jc w:val="right"/>
            </w:pPr>
            <w:r>
              <w:t xml:space="preserve">256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Huittinen (naapuri)</w:t>
            </w:r>
          </w:p>
        </w:tc>
        <w:tc>
          <w:tcPr/>
          <w:p>
            <w:pPr>
              <w:pStyle w:val="Compact"/>
              <w:jc w:val="right"/>
            </w:pPr>
            <w:r>
              <w:t xml:space="preserve">155.3</w:t>
            </w:r>
          </w:p>
        </w:tc>
        <w:tc>
          <w:tcPr/>
          <w:p>
            <w:pPr>
              <w:pStyle w:val="Compact"/>
              <w:jc w:val="right"/>
            </w:pPr>
            <w:r>
              <w:t xml:space="preserve">41</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68</w:t>
            </w:r>
          </w:p>
        </w:tc>
      </w:tr>
      <w:tr>
        <w:tc>
          <w:tcPr/>
          <w:p>
            <w:pPr>
              <w:pStyle w:val="Compact"/>
              <w:jc w:val="left"/>
            </w:pPr>
            <w:r>
              <w:t xml:space="preserve">Eura (naapuri)</w:t>
            </w:r>
          </w:p>
        </w:tc>
        <w:tc>
          <w:tcPr/>
          <w:p>
            <w:pPr>
              <w:pStyle w:val="Compact"/>
              <w:jc w:val="right"/>
            </w:pPr>
            <w:r>
              <w:t xml:space="preserve">124.0</w:t>
            </w:r>
          </w:p>
        </w:tc>
        <w:tc>
          <w:tcPr/>
          <w:p>
            <w:pPr>
              <w:pStyle w:val="Compact"/>
              <w:jc w:val="right"/>
            </w:pPr>
            <w:r>
              <w:t xml:space="preserve">89</w:t>
            </w:r>
          </w:p>
        </w:tc>
      </w:tr>
      <w:tr>
        <w:tc>
          <w:tcPr/>
          <w:p>
            <w:pPr>
              <w:pStyle w:val="Compact"/>
              <w:jc w:val="left"/>
            </w:pPr>
            <w:r>
              <w:t xml:space="preserve">Loimaa (naapuri)</w:t>
            </w:r>
          </w:p>
        </w:tc>
        <w:tc>
          <w:tcPr/>
          <w:p>
            <w:pPr>
              <w:pStyle w:val="Compact"/>
              <w:jc w:val="right"/>
            </w:pPr>
            <w:r>
              <w:t xml:space="preserve">118.5</w:t>
            </w:r>
          </w:p>
        </w:tc>
        <w:tc>
          <w:tcPr/>
          <w:p>
            <w:pPr>
              <w:pStyle w:val="Compact"/>
              <w:jc w:val="right"/>
            </w:pPr>
            <w:r>
              <w:t xml:space="preserve">100</w:t>
            </w:r>
          </w:p>
        </w:tc>
      </w:tr>
      <w:tr>
        <w:tc>
          <w:tcPr/>
          <w:p>
            <w:pPr>
              <w:pStyle w:val="Compact"/>
              <w:jc w:val="left"/>
            </w:pPr>
            <w:r>
              <w:t xml:space="preserve">Säkylä (valittu)</w:t>
            </w:r>
          </w:p>
        </w:tc>
        <w:tc>
          <w:tcPr/>
          <w:p>
            <w:pPr>
              <w:pStyle w:val="Compact"/>
              <w:jc w:val="right"/>
            </w:pPr>
            <w:r>
              <w:t xml:space="preserve">87.3</w:t>
            </w:r>
          </w:p>
        </w:tc>
        <w:tc>
          <w:tcPr/>
          <w:p>
            <w:pPr>
              <w:pStyle w:val="Compact"/>
              <w:jc w:val="right"/>
            </w:pPr>
            <w:r>
              <w:t xml:space="preserve">188</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134.5</w:t>
            </w:r>
          </w:p>
        </w:tc>
        <w:tc>
          <w:tcPr/>
          <w:p>
            <w:pPr>
              <w:pStyle w:val="Compact"/>
              <w:jc w:val="right"/>
            </w:pPr>
            <w:r>
              <w:t xml:space="preserve">57</w:t>
            </w:r>
          </w:p>
        </w:tc>
      </w:tr>
      <w:tr>
        <w:tc>
          <w:tcPr/>
          <w:p>
            <w:pPr>
              <w:pStyle w:val="Compact"/>
              <w:jc w:val="left"/>
            </w:pPr>
            <w:r>
              <w:t xml:space="preserve">Säkylä (valittu)</w:t>
            </w:r>
          </w:p>
        </w:tc>
        <w:tc>
          <w:tcPr/>
          <w:p>
            <w:pPr>
              <w:pStyle w:val="Compact"/>
              <w:jc w:val="right"/>
            </w:pPr>
            <w:r>
              <w:t xml:space="preserve">123.0</w:t>
            </w:r>
          </w:p>
        </w:tc>
        <w:tc>
          <w:tcPr/>
          <w:p>
            <w:pPr>
              <w:pStyle w:val="Compact"/>
              <w:jc w:val="right"/>
            </w:pPr>
            <w:r>
              <w:t xml:space="preserve">84</w:t>
            </w:r>
          </w:p>
        </w:tc>
      </w:tr>
      <w:tr>
        <w:tc>
          <w:tcPr/>
          <w:p>
            <w:pPr>
              <w:pStyle w:val="Compact"/>
              <w:jc w:val="left"/>
            </w:pPr>
            <w:r>
              <w:t xml:space="preserve">Eura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Huittinen (naapuri)</w:t>
            </w:r>
          </w:p>
        </w:tc>
        <w:tc>
          <w:tcPr/>
          <w:p>
            <w:pPr>
              <w:pStyle w:val="Compact"/>
              <w:jc w:val="right"/>
            </w:pPr>
            <w:r>
              <w:t xml:space="preserve">87.4</w:t>
            </w:r>
          </w:p>
        </w:tc>
        <w:tc>
          <w:tcPr/>
          <w:p>
            <w:pPr>
              <w:pStyle w:val="Compact"/>
              <w:jc w:val="right"/>
            </w:pPr>
            <w:r>
              <w:t xml:space="preserve">178</w:t>
            </w:r>
          </w:p>
        </w:tc>
      </w:tr>
      <w:tr>
        <w:tc>
          <w:tcPr/>
          <w:p>
            <w:pPr>
              <w:pStyle w:val="Compact"/>
              <w:jc w:val="left"/>
            </w:pPr>
            <w:r>
              <w:t xml:space="preserve">Loimaa (naapuri)</w:t>
            </w:r>
          </w:p>
        </w:tc>
        <w:tc>
          <w:tcPr/>
          <w:p>
            <w:pPr>
              <w:pStyle w:val="Compact"/>
              <w:jc w:val="right"/>
            </w:pPr>
            <w:r>
              <w:t xml:space="preserve">81.6</w:t>
            </w:r>
          </w:p>
        </w:tc>
        <w:tc>
          <w:tcPr/>
          <w:p>
            <w:pPr>
              <w:pStyle w:val="Compact"/>
              <w:jc w:val="right"/>
            </w:pPr>
            <w:r>
              <w:t xml:space="preserve">189</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245.5</w:t>
            </w:r>
          </w:p>
        </w:tc>
        <w:tc>
          <w:tcPr/>
          <w:p>
            <w:pPr>
              <w:pStyle w:val="Compact"/>
              <w:jc w:val="right"/>
            </w:pPr>
            <w:r>
              <w:t xml:space="preserve">24</w:t>
            </w:r>
          </w:p>
        </w:tc>
      </w:tr>
      <w:tr>
        <w:tc>
          <w:tcPr/>
          <w:p>
            <w:pPr>
              <w:pStyle w:val="Compact"/>
              <w:jc w:val="left"/>
            </w:pPr>
            <w:r>
              <w:t xml:space="preserve">Eura (naapuri)</w:t>
            </w:r>
          </w:p>
        </w:tc>
        <w:tc>
          <w:tcPr/>
          <w:p>
            <w:pPr>
              <w:pStyle w:val="Compact"/>
              <w:jc w:val="right"/>
            </w:pPr>
            <w:r>
              <w:t xml:space="preserve">136.4</w:t>
            </w:r>
          </w:p>
        </w:tc>
        <w:tc>
          <w:tcPr/>
          <w:p>
            <w:pPr>
              <w:pStyle w:val="Compact"/>
              <w:jc w:val="right"/>
            </w:pPr>
            <w:r>
              <w:t xml:space="preserve">80</w:t>
            </w:r>
          </w:p>
        </w:tc>
      </w:tr>
      <w:tr>
        <w:tc>
          <w:tcPr/>
          <w:p>
            <w:pPr>
              <w:pStyle w:val="Compact"/>
              <w:jc w:val="left"/>
            </w:pPr>
            <w:r>
              <w:t xml:space="preserve">Huittinen (naapuri)</w:t>
            </w:r>
          </w:p>
        </w:tc>
        <w:tc>
          <w:tcPr/>
          <w:p>
            <w:pPr>
              <w:pStyle w:val="Compact"/>
              <w:jc w:val="right"/>
            </w:pPr>
            <w:r>
              <w:t xml:space="preserve">72.7</w:t>
            </w:r>
          </w:p>
        </w:tc>
        <w:tc>
          <w:tcPr/>
          <w:p>
            <w:pPr>
              <w:pStyle w:val="Compact"/>
              <w:jc w:val="right"/>
            </w:pPr>
            <w:r>
              <w:t xml:space="preserve">196</w:t>
            </w:r>
          </w:p>
        </w:tc>
      </w:tr>
      <w:tr>
        <w:tc>
          <w:tcPr/>
          <w:p>
            <w:pPr>
              <w:pStyle w:val="Compact"/>
              <w:jc w:val="left"/>
            </w:pPr>
            <w:r>
              <w:t xml:space="preserve">Loimaa (naapuri)</w:t>
            </w:r>
          </w:p>
        </w:tc>
        <w:tc>
          <w:tcPr/>
          <w:p>
            <w:pPr>
              <w:pStyle w:val="Compact"/>
              <w:jc w:val="right"/>
            </w:pPr>
            <w:r>
              <w:t xml:space="preserve">72.7</w:t>
            </w:r>
          </w:p>
        </w:tc>
        <w:tc>
          <w:tcPr/>
          <w:p>
            <w:pPr>
              <w:pStyle w:val="Compact"/>
              <w:jc w:val="right"/>
            </w:pPr>
            <w:r>
              <w:t xml:space="preserve">203</w:t>
            </w:r>
          </w:p>
        </w:tc>
      </w:tr>
      <w:tr>
        <w:tc>
          <w:tcPr/>
          <w:p>
            <w:pPr>
              <w:pStyle w:val="Compact"/>
              <w:jc w:val="left"/>
            </w:pPr>
            <w:r>
              <w:t xml:space="preserve">Säkylä (valittu)</w:t>
            </w:r>
          </w:p>
        </w:tc>
        <w:tc>
          <w:tcPr/>
          <w:p>
            <w:pPr>
              <w:pStyle w:val="Compact"/>
              <w:jc w:val="right"/>
            </w:pPr>
            <w:r>
              <w:t xml:space="preserve">54.5</w:t>
            </w:r>
          </w:p>
        </w:tc>
        <w:tc>
          <w:tcPr/>
          <w:p>
            <w:pPr>
              <w:pStyle w:val="Compact"/>
              <w:jc w:val="right"/>
            </w:pPr>
            <w:r>
              <w:t xml:space="preserve">249</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aky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27740</w:t>
            </w:r>
          </w:p>
        </w:tc>
        <w:tc>
          <w:tcPr/>
          <w:p>
            <w:pPr>
              <w:pStyle w:val="Compact"/>
              <w:jc w:val="left"/>
            </w:pPr>
            <w:r>
              <w:t xml:space="preserve">Voitoinen</w:t>
            </w:r>
          </w:p>
        </w:tc>
        <w:tc>
          <w:tcPr/>
          <w:p>
            <w:pPr>
              <w:pStyle w:val="Compact"/>
              <w:jc w:val="right"/>
            </w:pPr>
            <w:r>
              <w:t xml:space="preserve">120.0</w:t>
            </w:r>
          </w:p>
        </w:tc>
        <w:tc>
          <w:tcPr/>
          <w:p>
            <w:pPr>
              <w:pStyle w:val="Compact"/>
              <w:jc w:val="right"/>
            </w:pPr>
            <w:r>
              <w:t xml:space="preserve">142.5</w:t>
            </w:r>
          </w:p>
        </w:tc>
        <w:tc>
          <w:tcPr/>
          <w:p>
            <w:pPr>
              <w:pStyle w:val="Compact"/>
              <w:jc w:val="right"/>
            </w:pPr>
            <w:r>
              <w:t xml:space="preserve">156.7</w:t>
            </w:r>
          </w:p>
        </w:tc>
        <w:tc>
          <w:tcPr/>
          <w:p>
            <w:pPr>
              <w:pStyle w:val="Compact"/>
              <w:jc w:val="right"/>
            </w:pPr>
            <w:r>
              <w:t xml:space="preserve">78.5</w:t>
            </w:r>
          </w:p>
        </w:tc>
        <w:tc>
          <w:tcPr/>
          <w:p>
            <w:pPr>
              <w:pStyle w:val="Compact"/>
              <w:jc w:val="right"/>
            </w:pPr>
            <w:r>
              <w:t xml:space="preserve">102.2</w:t>
            </w:r>
          </w:p>
        </w:tc>
      </w:tr>
      <w:tr>
        <w:tc>
          <w:tcPr/>
          <w:p>
            <w:pPr>
              <w:pStyle w:val="Compact"/>
              <w:jc w:val="left"/>
            </w:pPr>
            <w:r>
              <w:t xml:space="preserve">27750</w:t>
            </w:r>
          </w:p>
        </w:tc>
        <w:tc>
          <w:tcPr/>
          <w:p>
            <w:pPr>
              <w:pStyle w:val="Compact"/>
              <w:jc w:val="left"/>
            </w:pPr>
            <w:r>
              <w:t xml:space="preserve">Yttilä</w:t>
            </w:r>
          </w:p>
        </w:tc>
        <w:tc>
          <w:tcPr/>
          <w:p>
            <w:pPr>
              <w:pStyle w:val="Compact"/>
              <w:jc w:val="right"/>
            </w:pPr>
            <w:r>
              <w:t xml:space="preserve">103.5</w:t>
            </w:r>
          </w:p>
        </w:tc>
        <w:tc>
          <w:tcPr/>
          <w:p>
            <w:pPr>
              <w:pStyle w:val="Compact"/>
              <w:jc w:val="right"/>
            </w:pPr>
            <w:r>
              <w:t xml:space="preserve">97.8</w:t>
            </w:r>
          </w:p>
        </w:tc>
        <w:tc>
          <w:tcPr/>
          <w:p>
            <w:pPr>
              <w:pStyle w:val="Compact"/>
              <w:jc w:val="right"/>
            </w:pPr>
            <w:r>
              <w:t xml:space="preserve">99.2</w:t>
            </w:r>
          </w:p>
        </w:tc>
        <w:tc>
          <w:tcPr/>
          <w:p>
            <w:pPr>
              <w:pStyle w:val="Compact"/>
              <w:jc w:val="right"/>
            </w:pPr>
            <w:r>
              <w:t xml:space="preserve">102.4</w:t>
            </w:r>
          </w:p>
        </w:tc>
        <w:tc>
          <w:tcPr/>
          <w:p>
            <w:pPr>
              <w:pStyle w:val="Compact"/>
              <w:jc w:val="right"/>
            </w:pPr>
            <w:r>
              <w:t xml:space="preserve">114.8</w:t>
            </w:r>
          </w:p>
        </w:tc>
      </w:tr>
      <w:tr>
        <w:tc>
          <w:tcPr/>
          <w:p>
            <w:pPr>
              <w:pStyle w:val="Compact"/>
              <w:jc w:val="left"/>
            </w:pPr>
            <w:r>
              <w:t xml:space="preserve">27710</w:t>
            </w:r>
          </w:p>
        </w:tc>
        <w:tc>
          <w:tcPr/>
          <w:p>
            <w:pPr>
              <w:pStyle w:val="Compact"/>
              <w:jc w:val="left"/>
            </w:pPr>
            <w:r>
              <w:t xml:space="preserve">Köyliö Keskus</w:t>
            </w:r>
          </w:p>
        </w:tc>
        <w:tc>
          <w:tcPr/>
          <w:p>
            <w:pPr>
              <w:pStyle w:val="Compact"/>
              <w:jc w:val="right"/>
            </w:pPr>
            <w:r>
              <w:t xml:space="preserve">97.3</w:t>
            </w:r>
          </w:p>
        </w:tc>
        <w:tc>
          <w:tcPr/>
          <w:p>
            <w:pPr>
              <w:pStyle w:val="Compact"/>
              <w:jc w:val="right"/>
            </w:pPr>
            <w:r>
              <w:t xml:space="preserve">104.2</w:t>
            </w:r>
          </w:p>
        </w:tc>
        <w:tc>
          <w:tcPr/>
          <w:p>
            <w:pPr>
              <w:pStyle w:val="Compact"/>
              <w:jc w:val="right"/>
            </w:pPr>
            <w:r>
              <w:t xml:space="preserve">91.7</w:t>
            </w:r>
          </w:p>
        </w:tc>
        <w:tc>
          <w:tcPr/>
          <w:p>
            <w:pPr>
              <w:pStyle w:val="Compact"/>
              <w:jc w:val="right"/>
            </w:pPr>
            <w:r>
              <w:t xml:space="preserve">72.7</w:t>
            </w:r>
          </w:p>
        </w:tc>
        <w:tc>
          <w:tcPr/>
          <w:p>
            <w:pPr>
              <w:pStyle w:val="Compact"/>
              <w:jc w:val="right"/>
            </w:pPr>
            <w:r>
              <w:t xml:space="preserve">120.6</w:t>
            </w:r>
          </w:p>
        </w:tc>
      </w:tr>
      <w:tr>
        <w:tc>
          <w:tcPr/>
          <w:p>
            <w:pPr>
              <w:pStyle w:val="Compact"/>
              <w:jc w:val="left"/>
            </w:pPr>
            <w:r>
              <w:t xml:space="preserve">27910</w:t>
            </w:r>
          </w:p>
        </w:tc>
        <w:tc>
          <w:tcPr/>
          <w:p>
            <w:pPr>
              <w:pStyle w:val="Compact"/>
              <w:jc w:val="left"/>
            </w:pPr>
            <w:r>
              <w:t xml:space="preserve">Huovinrinne</w:t>
            </w:r>
          </w:p>
        </w:tc>
        <w:tc>
          <w:tcPr/>
          <w:p>
            <w:pPr>
              <w:pStyle w:val="Compact"/>
              <w:jc w:val="right"/>
            </w:pPr>
            <w:r>
              <w:t xml:space="preserve">97.1</w:t>
            </w:r>
          </w:p>
        </w:tc>
        <w:tc>
          <w:tcPr/>
          <w:p>
            <w:pPr>
              <w:pStyle w:val="Compact"/>
              <w:jc w:val="right"/>
            </w:pPr>
            <w:r>
              <w:t xml:space="preserve">119.3</w:t>
            </w:r>
          </w:p>
        </w:tc>
        <w:tc>
          <w:tcPr/>
          <w:p>
            <w:pPr>
              <w:pStyle w:val="Compact"/>
              <w:jc w:val="right"/>
            </w:pPr>
            <w:r>
              <w:t xml:space="preserve">85.2</w:t>
            </w:r>
          </w:p>
        </w:tc>
        <w:tc>
          <w:tcPr/>
          <w:p>
            <w:pPr>
              <w:pStyle w:val="Compact"/>
              <w:jc w:val="right"/>
            </w:pPr>
            <w:r>
              <w:t xml:space="preserve">119.7</w:t>
            </w:r>
          </w:p>
        </w:tc>
        <w:tc>
          <w:tcPr/>
          <w:p>
            <w:pPr>
              <w:pStyle w:val="Compact"/>
              <w:jc w:val="right"/>
            </w:pPr>
            <w:r>
              <w:t xml:space="preserve">64.3</w:t>
            </w:r>
          </w:p>
        </w:tc>
      </w:tr>
      <w:tr>
        <w:tc>
          <w:tcPr/>
          <w:p>
            <w:pPr>
              <w:pStyle w:val="Compact"/>
              <w:jc w:val="left"/>
            </w:pPr>
            <w:r>
              <w:t xml:space="preserve">27860</w:t>
            </w:r>
          </w:p>
        </w:tc>
        <w:tc>
          <w:tcPr/>
          <w:p>
            <w:pPr>
              <w:pStyle w:val="Compact"/>
              <w:jc w:val="left"/>
            </w:pPr>
            <w:r>
              <w:t xml:space="preserve">Vuori</w:t>
            </w:r>
          </w:p>
        </w:tc>
        <w:tc>
          <w:tcPr/>
          <w:p>
            <w:pPr>
              <w:pStyle w:val="Compact"/>
              <w:jc w:val="right"/>
            </w:pPr>
            <w:r>
              <w:t xml:space="preserve">94.9</w:t>
            </w:r>
          </w:p>
        </w:tc>
        <w:tc>
          <w:tcPr/>
          <w:p>
            <w:pPr>
              <w:pStyle w:val="Compact"/>
              <w:jc w:val="right"/>
            </w:pPr>
            <w:r>
              <w:t xml:space="preserve">102.4</w:t>
            </w:r>
          </w:p>
        </w:tc>
        <w:tc>
          <w:tcPr/>
          <w:p>
            <w:pPr>
              <w:pStyle w:val="Compact"/>
              <w:jc w:val="right"/>
            </w:pPr>
            <w:r>
              <w:t xml:space="preserve">114.0</w:t>
            </w:r>
          </w:p>
        </w:tc>
        <w:tc>
          <w:tcPr/>
          <w:p>
            <w:pPr>
              <w:pStyle w:val="Compact"/>
              <w:jc w:val="right"/>
            </w:pPr>
            <w:r>
              <w:t xml:space="preserve">49.7</w:t>
            </w:r>
          </w:p>
        </w:tc>
        <w:tc>
          <w:tcPr/>
          <w:p>
            <w:pPr>
              <w:pStyle w:val="Compact"/>
              <w:jc w:val="right"/>
            </w:pPr>
            <w:r>
              <w:t xml:space="preserve">113.4</w:t>
            </w:r>
          </w:p>
        </w:tc>
      </w:tr>
      <w:tr>
        <w:tc>
          <w:tcPr/>
          <w:p>
            <w:pPr>
              <w:pStyle w:val="Compact"/>
              <w:jc w:val="left"/>
            </w:pPr>
            <w:r>
              <w:t xml:space="preserve">27820</w:t>
            </w:r>
          </w:p>
        </w:tc>
        <w:tc>
          <w:tcPr/>
          <w:p>
            <w:pPr>
              <w:pStyle w:val="Compact"/>
              <w:jc w:val="left"/>
            </w:pPr>
            <w:r>
              <w:t xml:space="preserve">Iso-Vimma</w:t>
            </w:r>
          </w:p>
        </w:tc>
        <w:tc>
          <w:tcPr/>
          <w:p>
            <w:pPr>
              <w:pStyle w:val="Compact"/>
              <w:jc w:val="right"/>
            </w:pPr>
            <w:r>
              <w:t xml:space="preserve">87.9</w:t>
            </w:r>
          </w:p>
        </w:tc>
        <w:tc>
          <w:tcPr/>
          <w:p>
            <w:pPr>
              <w:pStyle w:val="Compact"/>
              <w:jc w:val="right"/>
            </w:pPr>
            <w:r>
              <w:t xml:space="preserve">85.3</w:t>
            </w:r>
          </w:p>
        </w:tc>
        <w:tc>
          <w:tcPr/>
          <w:p>
            <w:pPr>
              <w:pStyle w:val="Compact"/>
              <w:jc w:val="right"/>
            </w:pPr>
            <w:r>
              <w:t xml:space="preserve">80.4</w:t>
            </w:r>
          </w:p>
        </w:tc>
        <w:tc>
          <w:tcPr/>
          <w:p>
            <w:pPr>
              <w:pStyle w:val="Compact"/>
              <w:jc w:val="right"/>
            </w:pPr>
            <w:r>
              <w:t xml:space="preserve">82.1</w:t>
            </w:r>
          </w:p>
        </w:tc>
        <w:tc>
          <w:tcPr/>
          <w:p>
            <w:pPr>
              <w:pStyle w:val="Compact"/>
              <w:jc w:val="right"/>
            </w:pPr>
            <w:r>
              <w:t xml:space="preserve">103.9</w:t>
            </w:r>
          </w:p>
        </w:tc>
      </w:tr>
      <w:tr>
        <w:tc>
          <w:tcPr/>
          <w:p>
            <w:pPr>
              <w:pStyle w:val="Compact"/>
              <w:jc w:val="left"/>
            </w:pPr>
            <w:r>
              <w:t xml:space="preserve">27730</w:t>
            </w:r>
          </w:p>
        </w:tc>
        <w:tc>
          <w:tcPr/>
          <w:p>
            <w:pPr>
              <w:pStyle w:val="Compact"/>
              <w:jc w:val="left"/>
            </w:pPr>
            <w:r>
              <w:t xml:space="preserve">Tuiskula</w:t>
            </w:r>
          </w:p>
        </w:tc>
        <w:tc>
          <w:tcPr/>
          <w:p>
            <w:pPr>
              <w:pStyle w:val="Compact"/>
              <w:jc w:val="right"/>
            </w:pPr>
            <w:r>
              <w:t xml:space="preserve">87.4</w:t>
            </w:r>
          </w:p>
        </w:tc>
        <w:tc>
          <w:tcPr/>
          <w:p>
            <w:pPr>
              <w:pStyle w:val="Compact"/>
              <w:jc w:val="right"/>
            </w:pPr>
            <w:r>
              <w:t xml:space="preserve">76.6</w:t>
            </w:r>
          </w:p>
        </w:tc>
        <w:tc>
          <w:tcPr/>
          <w:p>
            <w:pPr>
              <w:pStyle w:val="Compact"/>
              <w:jc w:val="right"/>
            </w:pPr>
            <w:r>
              <w:t xml:space="preserve">109.7</w:t>
            </w:r>
          </w:p>
        </w:tc>
        <w:tc>
          <w:tcPr/>
          <w:p>
            <w:pPr>
              <w:pStyle w:val="Compact"/>
              <w:jc w:val="right"/>
            </w:pPr>
            <w:r>
              <w:t xml:space="preserve">55.0</w:t>
            </w:r>
          </w:p>
        </w:tc>
        <w:tc>
          <w:tcPr/>
          <w:p>
            <w:pPr>
              <w:pStyle w:val="Compact"/>
              <w:jc w:val="right"/>
            </w:pPr>
            <w:r>
              <w:t xml:space="preserve">108.4</w:t>
            </w:r>
          </w:p>
        </w:tc>
      </w:tr>
      <w:tr>
        <w:tc>
          <w:tcPr/>
          <w:p>
            <w:pPr>
              <w:pStyle w:val="Compact"/>
              <w:jc w:val="left"/>
            </w:pPr>
            <w:r>
              <w:t xml:space="preserve">27800</w:t>
            </w:r>
          </w:p>
        </w:tc>
        <w:tc>
          <w:tcPr/>
          <w:p>
            <w:pPr>
              <w:pStyle w:val="Compact"/>
              <w:jc w:val="left"/>
            </w:pPr>
            <w:r>
              <w:t xml:space="preserve">Säkylä Keskus</w:t>
            </w:r>
          </w:p>
        </w:tc>
        <w:tc>
          <w:tcPr/>
          <w:p>
            <w:pPr>
              <w:pStyle w:val="Compact"/>
              <w:jc w:val="right"/>
            </w:pPr>
            <w:r>
              <w:t xml:space="preserve">84.3</w:t>
            </w:r>
          </w:p>
        </w:tc>
        <w:tc>
          <w:tcPr/>
          <w:p>
            <w:pPr>
              <w:pStyle w:val="Compact"/>
              <w:jc w:val="right"/>
            </w:pPr>
            <w:r>
              <w:t xml:space="preserve">98.7</w:t>
            </w:r>
          </w:p>
        </w:tc>
        <w:tc>
          <w:tcPr/>
          <w:p>
            <w:pPr>
              <w:pStyle w:val="Compact"/>
              <w:jc w:val="right"/>
            </w:pPr>
            <w:r>
              <w:t xml:space="preserve">73.2</w:t>
            </w:r>
          </w:p>
        </w:tc>
        <w:tc>
          <w:tcPr/>
          <w:p>
            <w:pPr>
              <w:pStyle w:val="Compact"/>
              <w:jc w:val="right"/>
            </w:pPr>
            <w:r>
              <w:t xml:space="preserve">59.8</w:t>
            </w:r>
          </w:p>
        </w:tc>
        <w:tc>
          <w:tcPr/>
          <w:p>
            <w:pPr>
              <w:pStyle w:val="Compact"/>
              <w:jc w:val="right"/>
            </w:pPr>
            <w:r>
              <w:t xml:space="preserve">105.4</w:t>
            </w:r>
          </w:p>
        </w:tc>
      </w:tr>
      <w:tr>
        <w:tc>
          <w:tcPr/>
          <w:p>
            <w:pPr>
              <w:pStyle w:val="Compact"/>
              <w:jc w:val="left"/>
            </w:pPr>
            <w:r>
              <w:t xml:space="preserve">27920</w:t>
            </w:r>
          </w:p>
        </w:tc>
        <w:tc>
          <w:tcPr/>
          <w:p>
            <w:pPr>
              <w:pStyle w:val="Compact"/>
              <w:jc w:val="left"/>
            </w:pPr>
            <w:r>
              <w:t xml:space="preserve">Otajoki</w:t>
            </w:r>
          </w:p>
        </w:tc>
        <w:tc>
          <w:tcPr/>
          <w:p>
            <w:pPr>
              <w:pStyle w:val="Compact"/>
              <w:jc w:val="right"/>
            </w:pPr>
            <w:r>
              <w:t xml:space="preserve">84.3</w:t>
            </w:r>
          </w:p>
        </w:tc>
        <w:tc>
          <w:tcPr/>
          <w:p>
            <w:pPr>
              <w:pStyle w:val="Compact"/>
              <w:jc w:val="right"/>
            </w:pPr>
            <w:r>
              <w:t xml:space="preserve">67.7</w:t>
            </w:r>
          </w:p>
        </w:tc>
        <w:tc>
          <w:tcPr/>
          <w:p>
            <w:pPr>
              <w:pStyle w:val="Compact"/>
              <w:jc w:val="right"/>
            </w:pPr>
            <w:r>
              <w:t xml:space="preserve">93.1</w:t>
            </w:r>
          </w:p>
        </w:tc>
        <w:tc>
          <w:tcPr/>
          <w:p>
            <w:pPr>
              <w:pStyle w:val="Compact"/>
              <w:jc w:val="right"/>
            </w:pPr>
            <w:r>
              <w:t xml:space="preserve">66.2</w:t>
            </w:r>
          </w:p>
        </w:tc>
        <w:tc>
          <w:tcPr/>
          <w:p>
            <w:pPr>
              <w:pStyle w:val="Compact"/>
              <w:jc w:val="right"/>
            </w:pPr>
            <w:r>
              <w:t xml:space="preserve">110.3</w:t>
            </w:r>
          </w:p>
        </w:tc>
      </w:tr>
      <w:tr>
        <w:tc>
          <w:tcPr/>
          <w:p>
            <w:pPr>
              <w:pStyle w:val="Compact"/>
              <w:jc w:val="left"/>
            </w:pPr>
            <w:r>
              <w:t xml:space="preserve">27840</w:t>
            </w:r>
          </w:p>
        </w:tc>
        <w:tc>
          <w:tcPr/>
          <w:p>
            <w:pPr>
              <w:pStyle w:val="Compact"/>
              <w:jc w:val="left"/>
            </w:pPr>
            <w:r>
              <w:t xml:space="preserve">Kakkuri</w:t>
            </w:r>
          </w:p>
        </w:tc>
        <w:tc>
          <w:tcPr/>
          <w:p>
            <w:pPr>
              <w:pStyle w:val="Compact"/>
              <w:jc w:val="right"/>
            </w:pPr>
            <w:r>
              <w:t xml:space="preserve">74.8</w:t>
            </w:r>
          </w:p>
        </w:tc>
        <w:tc>
          <w:tcPr/>
          <w:p>
            <w:pPr>
              <w:pStyle w:val="Compact"/>
              <w:jc w:val="right"/>
            </w:pPr>
            <w:r>
              <w:t xml:space="preserve">62.2</w:t>
            </w:r>
          </w:p>
        </w:tc>
        <w:tc>
          <w:tcPr/>
          <w:p>
            <w:pPr>
              <w:pStyle w:val="Compact"/>
              <w:jc w:val="right"/>
            </w:pPr>
            <w:r>
              <w:t xml:space="preserve">66.7</w:t>
            </w:r>
          </w:p>
        </w:tc>
        <w:tc>
          <w:tcPr/>
          <w:p>
            <w:pPr>
              <w:pStyle w:val="Compact"/>
              <w:jc w:val="right"/>
            </w:pPr>
            <w:r>
              <w:t xml:space="preserve">68.5</w:t>
            </w:r>
          </w:p>
        </w:tc>
        <w:tc>
          <w:tcPr/>
          <w:p>
            <w:pPr>
              <w:pStyle w:val="Compact"/>
              <w:jc w:val="right"/>
            </w:pPr>
            <w:r>
              <w:t xml:space="preserve">101.6</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aky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aky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aky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aky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Säkylä (Kunnat)</dc:title>
  <dc:creator>Diakin karttasovellus 2023-02-28 13:25:19</dc:creator>
  <cp:keywords/>
  <dcterms:created xsi:type="dcterms:W3CDTF">2023-02-28T11:26:30Z</dcterms:created>
  <dcterms:modified xsi:type="dcterms:W3CDTF">2023-02-28T11:26:30Z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