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Sisä-Savo</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09:34:57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09:34:57.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Sisä-Savo. Lisäksi tarkastelussa ovat rajanaapurit: Pieksämäki, Ylä-Savo, Kuopio, Varkaus, Sisä-Savo, Jyväskylä, Äänekoski ja Saarijärvi-Viitasaari.</w:t>
      </w:r>
    </w:p>
    <w:p>
      <w:pPr>
        <w:pStyle w:val="Leipteksti"/>
      </w:pPr>
      <w:r>
        <w:drawing>
          <wp:inline>
            <wp:extent cx="2762935" cy="5065381"/>
            <wp:effectExtent b="0" l="0" r="0" t="0"/>
            <wp:docPr descr="" title="" id="1" name="Picture"/>
            <a:graphic>
              <a:graphicData uri="http://schemas.openxmlformats.org/drawingml/2006/picture">
                <pic:pic>
                  <pic:nvPicPr>
                    <pic:cNvPr descr="alueprofiili_sisa_savo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sa_savo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129.8</w:t>
            </w:r>
          </w:p>
        </w:tc>
        <w:tc>
          <w:tcPr/>
          <w:p>
            <w:pPr>
              <w:pStyle w:val="Compact"/>
              <w:jc w:val="right"/>
            </w:pPr>
            <w:r>
              <w:t xml:space="preserve">3</w:t>
            </w:r>
          </w:p>
        </w:tc>
      </w:tr>
      <w:tr>
        <w:tc>
          <w:tcPr/>
          <w:p>
            <w:pPr>
              <w:pStyle w:val="Compact"/>
              <w:jc w:val="left"/>
            </w:pPr>
            <w:r>
              <w:t xml:space="preserve">Jyväskylä (naapuri)</w:t>
            </w:r>
          </w:p>
        </w:tc>
        <w:tc>
          <w:tcPr/>
          <w:p>
            <w:pPr>
              <w:pStyle w:val="Compact"/>
              <w:jc w:val="right"/>
            </w:pPr>
            <w:r>
              <w:t xml:space="preserve">126.7</w:t>
            </w:r>
          </w:p>
        </w:tc>
        <w:tc>
          <w:tcPr/>
          <w:p>
            <w:pPr>
              <w:pStyle w:val="Compact"/>
              <w:jc w:val="right"/>
            </w:pPr>
            <w:r>
              <w:t xml:space="preserve">5</w:t>
            </w:r>
          </w:p>
        </w:tc>
      </w:tr>
      <w:tr>
        <w:tc>
          <w:tcPr/>
          <w:p>
            <w:pPr>
              <w:pStyle w:val="Compact"/>
              <w:jc w:val="left"/>
            </w:pPr>
            <w:r>
              <w:t xml:space="preserve">Kuopio (naapuri)</w:t>
            </w:r>
          </w:p>
        </w:tc>
        <w:tc>
          <w:tcPr/>
          <w:p>
            <w:pPr>
              <w:pStyle w:val="Compact"/>
              <w:jc w:val="right"/>
            </w:pPr>
            <w:r>
              <w:t xml:space="preserve">123.0</w:t>
            </w:r>
          </w:p>
        </w:tc>
        <w:tc>
          <w:tcPr/>
          <w:p>
            <w:pPr>
              <w:pStyle w:val="Compact"/>
              <w:jc w:val="right"/>
            </w:pPr>
            <w:r>
              <w:t xml:space="preserve">7</w:t>
            </w:r>
          </w:p>
        </w:tc>
      </w:tr>
      <w:tr>
        <w:tc>
          <w:tcPr/>
          <w:p>
            <w:pPr>
              <w:pStyle w:val="Compact"/>
              <w:jc w:val="left"/>
            </w:pPr>
            <w:r>
              <w:t xml:space="preserve">Ylä-Savo (naapuri)</w:t>
            </w:r>
          </w:p>
        </w:tc>
        <w:tc>
          <w:tcPr/>
          <w:p>
            <w:pPr>
              <w:pStyle w:val="Compact"/>
              <w:jc w:val="right"/>
            </w:pPr>
            <w:r>
              <w:t xml:space="preserve">118.2</w:t>
            </w:r>
          </w:p>
        </w:tc>
        <w:tc>
          <w:tcPr/>
          <w:p>
            <w:pPr>
              <w:pStyle w:val="Compact"/>
              <w:jc w:val="right"/>
            </w:pPr>
            <w:r>
              <w:t xml:space="preserve">10</w:t>
            </w:r>
          </w:p>
        </w:tc>
      </w:tr>
      <w:tr>
        <w:tc>
          <w:tcPr/>
          <w:p>
            <w:pPr>
              <w:pStyle w:val="Compact"/>
              <w:jc w:val="left"/>
            </w:pPr>
            <w:r>
              <w:t xml:space="preserve">Äänekoski (naapuri)</w:t>
            </w:r>
          </w:p>
        </w:tc>
        <w:tc>
          <w:tcPr/>
          <w:p>
            <w:pPr>
              <w:pStyle w:val="Compact"/>
              <w:jc w:val="right"/>
            </w:pPr>
            <w:r>
              <w:t xml:space="preserve">117.7</w:t>
            </w:r>
          </w:p>
        </w:tc>
        <w:tc>
          <w:tcPr/>
          <w:p>
            <w:pPr>
              <w:pStyle w:val="Compact"/>
              <w:jc w:val="right"/>
            </w:pPr>
            <w:r>
              <w:t xml:space="preserve">11</w:t>
            </w:r>
          </w:p>
        </w:tc>
      </w:tr>
      <w:tr>
        <w:tc>
          <w:tcPr/>
          <w:p>
            <w:pPr>
              <w:pStyle w:val="Compact"/>
              <w:jc w:val="left"/>
            </w:pPr>
            <w:r>
              <w:t xml:space="preserve">Pieksämäki (naapuri)</w:t>
            </w:r>
          </w:p>
        </w:tc>
        <w:tc>
          <w:tcPr/>
          <w:p>
            <w:pPr>
              <w:pStyle w:val="Compact"/>
              <w:jc w:val="right"/>
            </w:pPr>
            <w:r>
              <w:t xml:space="preserve">112.7</w:t>
            </w:r>
          </w:p>
        </w:tc>
        <w:tc>
          <w:tcPr/>
          <w:p>
            <w:pPr>
              <w:pStyle w:val="Compact"/>
              <w:jc w:val="right"/>
            </w:pPr>
            <w:r>
              <w:t xml:space="preserve">17</w:t>
            </w:r>
          </w:p>
        </w:tc>
      </w:tr>
      <w:tr>
        <w:tc>
          <w:tcPr/>
          <w:p>
            <w:pPr>
              <w:pStyle w:val="Compact"/>
              <w:jc w:val="left"/>
            </w:pPr>
            <w:r>
              <w:t xml:space="preserve">Saarijärvi-Viitasaari (naapuri)</w:t>
            </w:r>
          </w:p>
        </w:tc>
        <w:tc>
          <w:tcPr/>
          <w:p>
            <w:pPr>
              <w:pStyle w:val="Compact"/>
              <w:jc w:val="right"/>
            </w:pPr>
            <w:r>
              <w:t xml:space="preserve">108.4</w:t>
            </w:r>
          </w:p>
        </w:tc>
        <w:tc>
          <w:tcPr/>
          <w:p>
            <w:pPr>
              <w:pStyle w:val="Compact"/>
              <w:jc w:val="right"/>
            </w:pPr>
            <w:r>
              <w:t xml:space="preserve">21</w:t>
            </w:r>
          </w:p>
        </w:tc>
      </w:tr>
      <w:tr>
        <w:tc>
          <w:tcPr/>
          <w:p>
            <w:pPr>
              <w:pStyle w:val="Compact"/>
              <w:jc w:val="left"/>
            </w:pPr>
            <w:r>
              <w:t xml:space="preserve">Sisä-Savo (valittu)</w:t>
            </w:r>
          </w:p>
        </w:tc>
        <w:tc>
          <w:tcPr/>
          <w:p>
            <w:pPr>
              <w:pStyle w:val="Compact"/>
              <w:jc w:val="right"/>
            </w:pPr>
            <w:r>
              <w:t xml:space="preserve">108.0</w:t>
            </w:r>
          </w:p>
        </w:tc>
        <w:tc>
          <w:tcPr/>
          <w:p>
            <w:pPr>
              <w:pStyle w:val="Compact"/>
              <w:jc w:val="right"/>
            </w:pPr>
            <w:r>
              <w:t xml:space="preserve">22</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135.4</w:t>
            </w:r>
          </w:p>
        </w:tc>
        <w:tc>
          <w:tcPr/>
          <w:p>
            <w:pPr>
              <w:pStyle w:val="Compact"/>
              <w:jc w:val="right"/>
            </w:pPr>
            <w:r>
              <w:t xml:space="preserve">4</w:t>
            </w:r>
          </w:p>
        </w:tc>
      </w:tr>
      <w:tr>
        <w:tc>
          <w:tcPr/>
          <w:p>
            <w:pPr>
              <w:pStyle w:val="Compact"/>
              <w:jc w:val="left"/>
            </w:pPr>
            <w:r>
              <w:t xml:space="preserve">Varkaus (naapuri)</w:t>
            </w:r>
          </w:p>
        </w:tc>
        <w:tc>
          <w:tcPr/>
          <w:p>
            <w:pPr>
              <w:pStyle w:val="Compact"/>
              <w:jc w:val="right"/>
            </w:pPr>
            <w:r>
              <w:t xml:space="preserve">130.2</w:t>
            </w:r>
          </w:p>
        </w:tc>
        <w:tc>
          <w:tcPr/>
          <w:p>
            <w:pPr>
              <w:pStyle w:val="Compact"/>
              <w:jc w:val="right"/>
            </w:pPr>
            <w:r>
              <w:t xml:space="preserve">5</w:t>
            </w:r>
          </w:p>
        </w:tc>
      </w:tr>
      <w:tr>
        <w:tc>
          <w:tcPr/>
          <w:p>
            <w:pPr>
              <w:pStyle w:val="Compact"/>
              <w:jc w:val="left"/>
            </w:pPr>
            <w:r>
              <w:t xml:space="preserve">Jyväskylä (naapuri)</w:t>
            </w:r>
          </w:p>
        </w:tc>
        <w:tc>
          <w:tcPr/>
          <w:p>
            <w:pPr>
              <w:pStyle w:val="Compact"/>
              <w:jc w:val="right"/>
            </w:pPr>
            <w:r>
              <w:t xml:space="preserve">127.8</w:t>
            </w:r>
          </w:p>
        </w:tc>
        <w:tc>
          <w:tcPr/>
          <w:p>
            <w:pPr>
              <w:pStyle w:val="Compact"/>
              <w:jc w:val="right"/>
            </w:pPr>
            <w:r>
              <w:t xml:space="preserve">7</w:t>
            </w:r>
          </w:p>
        </w:tc>
      </w:tr>
      <w:tr>
        <w:tc>
          <w:tcPr/>
          <w:p>
            <w:pPr>
              <w:pStyle w:val="Compact"/>
              <w:jc w:val="left"/>
            </w:pPr>
            <w:r>
              <w:t xml:space="preserve">Kuopio (naapuri)</w:t>
            </w:r>
          </w:p>
        </w:tc>
        <w:tc>
          <w:tcPr/>
          <w:p>
            <w:pPr>
              <w:pStyle w:val="Compact"/>
              <w:jc w:val="right"/>
            </w:pPr>
            <w:r>
              <w:t xml:space="preserve">113.2</w:t>
            </w:r>
          </w:p>
        </w:tc>
        <w:tc>
          <w:tcPr/>
          <w:p>
            <w:pPr>
              <w:pStyle w:val="Compact"/>
              <w:jc w:val="right"/>
            </w:pPr>
            <w:r>
              <w:t xml:space="preserve">17</w:t>
            </w:r>
          </w:p>
        </w:tc>
      </w:tr>
      <w:tr>
        <w:tc>
          <w:tcPr/>
          <w:p>
            <w:pPr>
              <w:pStyle w:val="Compact"/>
              <w:jc w:val="left"/>
            </w:pPr>
            <w:r>
              <w:t xml:space="preserve">Ylä-Savo (naapuri)</w:t>
            </w:r>
          </w:p>
        </w:tc>
        <w:tc>
          <w:tcPr/>
          <w:p>
            <w:pPr>
              <w:pStyle w:val="Compact"/>
              <w:jc w:val="right"/>
            </w:pPr>
            <w:r>
              <w:t xml:space="preserve">113.1</w:t>
            </w:r>
          </w:p>
        </w:tc>
        <w:tc>
          <w:tcPr/>
          <w:p>
            <w:pPr>
              <w:pStyle w:val="Compact"/>
              <w:jc w:val="right"/>
            </w:pPr>
            <w:r>
              <w:t xml:space="preserve">18</w:t>
            </w:r>
          </w:p>
        </w:tc>
      </w:tr>
      <w:tr>
        <w:tc>
          <w:tcPr/>
          <w:p>
            <w:pPr>
              <w:pStyle w:val="Compact"/>
              <w:jc w:val="left"/>
            </w:pPr>
            <w:r>
              <w:t xml:space="preserve">Sisä-Savo (valittu)</w:t>
            </w:r>
          </w:p>
        </w:tc>
        <w:tc>
          <w:tcPr/>
          <w:p>
            <w:pPr>
              <w:pStyle w:val="Compact"/>
              <w:jc w:val="right"/>
            </w:pPr>
            <w:r>
              <w:t xml:space="preserve">112.1</w:t>
            </w:r>
          </w:p>
        </w:tc>
        <w:tc>
          <w:tcPr/>
          <w:p>
            <w:pPr>
              <w:pStyle w:val="Compact"/>
              <w:jc w:val="right"/>
            </w:pPr>
            <w:r>
              <w:t xml:space="preserve">20</w:t>
            </w:r>
          </w:p>
        </w:tc>
      </w:tr>
      <w:tr>
        <w:tc>
          <w:tcPr/>
          <w:p>
            <w:pPr>
              <w:pStyle w:val="Compact"/>
              <w:jc w:val="left"/>
            </w:pPr>
            <w:r>
              <w:t xml:space="preserve">Saarijärvi-Viitasaari (naapuri)</w:t>
            </w:r>
          </w:p>
        </w:tc>
        <w:tc>
          <w:tcPr/>
          <w:p>
            <w:pPr>
              <w:pStyle w:val="Compact"/>
              <w:jc w:val="right"/>
            </w:pPr>
            <w:r>
              <w:t xml:space="preserve">108.6</w:t>
            </w:r>
          </w:p>
        </w:tc>
        <w:tc>
          <w:tcPr/>
          <w:p>
            <w:pPr>
              <w:pStyle w:val="Compact"/>
              <w:jc w:val="right"/>
            </w:pPr>
            <w:r>
              <w:t xml:space="preserve">26</w:t>
            </w:r>
          </w:p>
        </w:tc>
      </w:tr>
      <w:tr>
        <w:tc>
          <w:tcPr/>
          <w:p>
            <w:pPr>
              <w:pStyle w:val="Compact"/>
              <w:jc w:val="left"/>
            </w:pPr>
            <w:r>
              <w:t xml:space="preserve">Pieksämäki (naapuri)</w:t>
            </w:r>
          </w:p>
        </w:tc>
        <w:tc>
          <w:tcPr/>
          <w:p>
            <w:pPr>
              <w:pStyle w:val="Compact"/>
              <w:jc w:val="right"/>
            </w:pPr>
            <w:r>
              <w:t xml:space="preserve">104.9</w:t>
            </w:r>
          </w:p>
        </w:tc>
        <w:tc>
          <w:tcPr/>
          <w:p>
            <w:pPr>
              <w:pStyle w:val="Compact"/>
              <w:jc w:val="right"/>
            </w:pPr>
            <w:r>
              <w:t xml:space="preserve">28</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128.2</w:t>
            </w:r>
          </w:p>
        </w:tc>
        <w:tc>
          <w:tcPr/>
          <w:p>
            <w:pPr>
              <w:pStyle w:val="Compact"/>
              <w:jc w:val="right"/>
            </w:pPr>
            <w:r>
              <w:t xml:space="preserve">5</w:t>
            </w:r>
          </w:p>
        </w:tc>
      </w:tr>
      <w:tr>
        <w:tc>
          <w:tcPr/>
          <w:p>
            <w:pPr>
              <w:pStyle w:val="Compact"/>
              <w:jc w:val="left"/>
            </w:pPr>
            <w:r>
              <w:t xml:space="preserve">Pieksämäki (naapuri)</w:t>
            </w:r>
          </w:p>
        </w:tc>
        <w:tc>
          <w:tcPr/>
          <w:p>
            <w:pPr>
              <w:pStyle w:val="Compact"/>
              <w:jc w:val="right"/>
            </w:pPr>
            <w:r>
              <w:t xml:space="preserve">125.0</w:t>
            </w:r>
          </w:p>
        </w:tc>
        <w:tc>
          <w:tcPr/>
          <w:p>
            <w:pPr>
              <w:pStyle w:val="Compact"/>
              <w:jc w:val="right"/>
            </w:pPr>
            <w:r>
              <w:t xml:space="preserve">7</w:t>
            </w:r>
          </w:p>
        </w:tc>
      </w:tr>
      <w:tr>
        <w:tc>
          <w:tcPr/>
          <w:p>
            <w:pPr>
              <w:pStyle w:val="Compact"/>
              <w:jc w:val="left"/>
            </w:pPr>
            <w:r>
              <w:t xml:space="preserve">Jyväskylä (naapuri)</w:t>
            </w:r>
          </w:p>
        </w:tc>
        <w:tc>
          <w:tcPr/>
          <w:p>
            <w:pPr>
              <w:pStyle w:val="Compact"/>
              <w:jc w:val="right"/>
            </w:pPr>
            <w:r>
              <w:t xml:space="preserve">124.3</w:t>
            </w:r>
          </w:p>
        </w:tc>
        <w:tc>
          <w:tcPr/>
          <w:p>
            <w:pPr>
              <w:pStyle w:val="Compact"/>
              <w:jc w:val="right"/>
            </w:pPr>
            <w:r>
              <w:t xml:space="preserve">8</w:t>
            </w:r>
          </w:p>
        </w:tc>
      </w:tr>
      <w:tr>
        <w:tc>
          <w:tcPr/>
          <w:p>
            <w:pPr>
              <w:pStyle w:val="Compact"/>
              <w:jc w:val="left"/>
            </w:pPr>
            <w:r>
              <w:t xml:space="preserve">Kuopio (naapuri)</w:t>
            </w:r>
          </w:p>
        </w:tc>
        <w:tc>
          <w:tcPr/>
          <w:p>
            <w:pPr>
              <w:pStyle w:val="Compact"/>
              <w:jc w:val="right"/>
            </w:pPr>
            <w:r>
              <w:t xml:space="preserve">120.9</w:t>
            </w:r>
          </w:p>
        </w:tc>
        <w:tc>
          <w:tcPr/>
          <w:p>
            <w:pPr>
              <w:pStyle w:val="Compact"/>
              <w:jc w:val="right"/>
            </w:pPr>
            <w:r>
              <w:t xml:space="preserve">9</w:t>
            </w:r>
          </w:p>
        </w:tc>
      </w:tr>
      <w:tr>
        <w:tc>
          <w:tcPr/>
          <w:p>
            <w:pPr>
              <w:pStyle w:val="Compact"/>
              <w:jc w:val="left"/>
            </w:pPr>
            <w:r>
              <w:t xml:space="preserve">Äänekoski (naapuri)</w:t>
            </w:r>
          </w:p>
        </w:tc>
        <w:tc>
          <w:tcPr/>
          <w:p>
            <w:pPr>
              <w:pStyle w:val="Compact"/>
              <w:jc w:val="right"/>
            </w:pPr>
            <w:r>
              <w:t xml:space="preserve">119.6</w:t>
            </w:r>
          </w:p>
        </w:tc>
        <w:tc>
          <w:tcPr/>
          <w:p>
            <w:pPr>
              <w:pStyle w:val="Compact"/>
              <w:jc w:val="right"/>
            </w:pPr>
            <w:r>
              <w:t xml:space="preserve">10</w:t>
            </w:r>
          </w:p>
        </w:tc>
      </w:tr>
      <w:tr>
        <w:tc>
          <w:tcPr/>
          <w:p>
            <w:pPr>
              <w:pStyle w:val="Compact"/>
              <w:jc w:val="left"/>
            </w:pPr>
            <w:r>
              <w:t xml:space="preserve">Sisä-Savo (valittu)</w:t>
            </w:r>
          </w:p>
        </w:tc>
        <w:tc>
          <w:tcPr/>
          <w:p>
            <w:pPr>
              <w:pStyle w:val="Compact"/>
              <w:jc w:val="right"/>
            </w:pPr>
            <w:r>
              <w:t xml:space="preserve">117.0</w:t>
            </w:r>
          </w:p>
        </w:tc>
        <w:tc>
          <w:tcPr/>
          <w:p>
            <w:pPr>
              <w:pStyle w:val="Compact"/>
              <w:jc w:val="right"/>
            </w:pPr>
            <w:r>
              <w:t xml:space="preserve">13</w:t>
            </w:r>
          </w:p>
        </w:tc>
      </w:tr>
      <w:tr>
        <w:tc>
          <w:tcPr/>
          <w:p>
            <w:pPr>
              <w:pStyle w:val="Compact"/>
              <w:jc w:val="left"/>
            </w:pPr>
            <w:r>
              <w:t xml:space="preserve">Ylä-Savo (naapuri)</w:t>
            </w:r>
          </w:p>
        </w:tc>
        <w:tc>
          <w:tcPr/>
          <w:p>
            <w:pPr>
              <w:pStyle w:val="Compact"/>
              <w:jc w:val="right"/>
            </w:pPr>
            <w:r>
              <w:t xml:space="preserve">113.1</w:t>
            </w:r>
          </w:p>
        </w:tc>
        <w:tc>
          <w:tcPr/>
          <w:p>
            <w:pPr>
              <w:pStyle w:val="Compact"/>
              <w:jc w:val="right"/>
            </w:pPr>
            <w:r>
              <w:t xml:space="preserve">16</w:t>
            </w:r>
          </w:p>
        </w:tc>
      </w:tr>
      <w:tr>
        <w:tc>
          <w:tcPr/>
          <w:p>
            <w:pPr>
              <w:pStyle w:val="Compact"/>
              <w:jc w:val="left"/>
            </w:pPr>
            <w:r>
              <w:t xml:space="preserve">Saarijärvi-Viitasaari (naapuri)</w:t>
            </w:r>
          </w:p>
        </w:tc>
        <w:tc>
          <w:tcPr/>
          <w:p>
            <w:pPr>
              <w:pStyle w:val="Compact"/>
              <w:jc w:val="right"/>
            </w:pPr>
            <w:r>
              <w:t xml:space="preserve">102.4</w:t>
            </w:r>
          </w:p>
        </w:tc>
        <w:tc>
          <w:tcPr/>
          <w:p>
            <w:pPr>
              <w:pStyle w:val="Compact"/>
              <w:jc w:val="right"/>
            </w:pPr>
            <w:r>
              <w:t xml:space="preserve">33</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134.9</w:t>
            </w:r>
          </w:p>
        </w:tc>
        <w:tc>
          <w:tcPr/>
          <w:p>
            <w:pPr>
              <w:pStyle w:val="Compact"/>
              <w:jc w:val="right"/>
            </w:pPr>
            <w:r>
              <w:t xml:space="preserve">2</w:t>
            </w:r>
          </w:p>
        </w:tc>
      </w:tr>
      <w:tr>
        <w:tc>
          <w:tcPr/>
          <w:p>
            <w:pPr>
              <w:pStyle w:val="Compact"/>
              <w:jc w:val="left"/>
            </w:pPr>
            <w:r>
              <w:t xml:space="preserve">Varkaus (naapuri)</w:t>
            </w:r>
          </w:p>
        </w:tc>
        <w:tc>
          <w:tcPr/>
          <w:p>
            <w:pPr>
              <w:pStyle w:val="Compact"/>
              <w:jc w:val="right"/>
            </w:pPr>
            <w:r>
              <w:t xml:space="preserve">130.9</w:t>
            </w:r>
          </w:p>
        </w:tc>
        <w:tc>
          <w:tcPr/>
          <w:p>
            <w:pPr>
              <w:pStyle w:val="Compact"/>
              <w:jc w:val="right"/>
            </w:pPr>
            <w:r>
              <w:t xml:space="preserve">3</w:t>
            </w:r>
          </w:p>
        </w:tc>
      </w:tr>
      <w:tr>
        <w:tc>
          <w:tcPr/>
          <w:p>
            <w:pPr>
              <w:pStyle w:val="Compact"/>
              <w:jc w:val="left"/>
            </w:pPr>
            <w:r>
              <w:t xml:space="preserve">Ylä-Savo (naapuri)</w:t>
            </w:r>
          </w:p>
        </w:tc>
        <w:tc>
          <w:tcPr/>
          <w:p>
            <w:pPr>
              <w:pStyle w:val="Compact"/>
              <w:jc w:val="right"/>
            </w:pPr>
            <w:r>
              <w:t xml:space="preserve">128.3</w:t>
            </w:r>
          </w:p>
        </w:tc>
        <w:tc>
          <w:tcPr/>
          <w:p>
            <w:pPr>
              <w:pStyle w:val="Compact"/>
              <w:jc w:val="right"/>
            </w:pPr>
            <w:r>
              <w:t xml:space="preserve">9</w:t>
            </w:r>
          </w:p>
        </w:tc>
      </w:tr>
      <w:tr>
        <w:tc>
          <w:tcPr/>
          <w:p>
            <w:pPr>
              <w:pStyle w:val="Compact"/>
              <w:jc w:val="left"/>
            </w:pPr>
            <w:r>
              <w:t xml:space="preserve">Jyväskylä (naapuri)</w:t>
            </w:r>
          </w:p>
        </w:tc>
        <w:tc>
          <w:tcPr/>
          <w:p>
            <w:pPr>
              <w:pStyle w:val="Compact"/>
              <w:jc w:val="right"/>
            </w:pPr>
            <w:r>
              <w:t xml:space="preserve">128.1</w:t>
            </w:r>
          </w:p>
        </w:tc>
        <w:tc>
          <w:tcPr/>
          <w:p>
            <w:pPr>
              <w:pStyle w:val="Compact"/>
              <w:jc w:val="right"/>
            </w:pPr>
            <w:r>
              <w:t xml:space="preserve">10</w:t>
            </w:r>
          </w:p>
        </w:tc>
      </w:tr>
      <w:tr>
        <w:tc>
          <w:tcPr/>
          <w:p>
            <w:pPr>
              <w:pStyle w:val="Compact"/>
              <w:jc w:val="left"/>
            </w:pPr>
            <w:r>
              <w:t xml:space="preserve">Saarijärvi-Viitasaari (naapuri)</w:t>
            </w:r>
          </w:p>
        </w:tc>
        <w:tc>
          <w:tcPr/>
          <w:p>
            <w:pPr>
              <w:pStyle w:val="Compact"/>
              <w:jc w:val="right"/>
            </w:pPr>
            <w:r>
              <w:t xml:space="preserve">114.2</w:t>
            </w:r>
          </w:p>
        </w:tc>
        <w:tc>
          <w:tcPr/>
          <w:p>
            <w:pPr>
              <w:pStyle w:val="Compact"/>
              <w:jc w:val="right"/>
            </w:pPr>
            <w:r>
              <w:t xml:space="preserve">22</w:t>
            </w:r>
          </w:p>
        </w:tc>
      </w:tr>
      <w:tr>
        <w:tc>
          <w:tcPr/>
          <w:p>
            <w:pPr>
              <w:pStyle w:val="Compact"/>
              <w:jc w:val="left"/>
            </w:pPr>
            <w:r>
              <w:t xml:space="preserve">Pieksämäki (naapuri)</w:t>
            </w:r>
          </w:p>
        </w:tc>
        <w:tc>
          <w:tcPr/>
          <w:p>
            <w:pPr>
              <w:pStyle w:val="Compact"/>
              <w:jc w:val="right"/>
            </w:pPr>
            <w:r>
              <w:t xml:space="preserve">108.2</w:t>
            </w:r>
          </w:p>
        </w:tc>
        <w:tc>
          <w:tcPr/>
          <w:p>
            <w:pPr>
              <w:pStyle w:val="Compact"/>
              <w:jc w:val="right"/>
            </w:pPr>
            <w:r>
              <w:t xml:space="preserve">27</w:t>
            </w:r>
          </w:p>
        </w:tc>
      </w:tr>
      <w:tr>
        <w:tc>
          <w:tcPr/>
          <w:p>
            <w:pPr>
              <w:pStyle w:val="Compact"/>
              <w:jc w:val="left"/>
            </w:pPr>
            <w:r>
              <w:t xml:space="preserve">Äänekoski (naapuri)</w:t>
            </w:r>
          </w:p>
        </w:tc>
        <w:tc>
          <w:tcPr/>
          <w:p>
            <w:pPr>
              <w:pStyle w:val="Compact"/>
              <w:jc w:val="right"/>
            </w:pPr>
            <w:r>
              <w:t xml:space="preserve">98.2</w:t>
            </w:r>
          </w:p>
        </w:tc>
        <w:tc>
          <w:tcPr/>
          <w:p>
            <w:pPr>
              <w:pStyle w:val="Compact"/>
              <w:jc w:val="right"/>
            </w:pPr>
            <w:r>
              <w:t xml:space="preserve">40</w:t>
            </w:r>
          </w:p>
        </w:tc>
      </w:tr>
      <w:tr>
        <w:tc>
          <w:tcPr/>
          <w:p>
            <w:pPr>
              <w:pStyle w:val="Compact"/>
              <w:jc w:val="left"/>
            </w:pPr>
            <w:r>
              <w:t xml:space="preserve">Sisä-Savo (valittu)</w:t>
            </w:r>
          </w:p>
        </w:tc>
        <w:tc>
          <w:tcPr/>
          <w:p>
            <w:pPr>
              <w:pStyle w:val="Compact"/>
              <w:jc w:val="right"/>
            </w:pPr>
            <w:r>
              <w:t xml:space="preserve">95.1</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sa_savo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sa_savo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Sisä-Savo (valittu)</w:t>
            </w:r>
          </w:p>
        </w:tc>
        <w:tc>
          <w:tcPr/>
          <w:p>
            <w:pPr>
              <w:pStyle w:val="Compact"/>
              <w:jc w:val="right"/>
            </w:pPr>
            <w:r>
              <w:t xml:space="preserve">139.7</w:t>
            </w:r>
          </w:p>
        </w:tc>
        <w:tc>
          <w:tcPr/>
          <w:p>
            <w:pPr>
              <w:pStyle w:val="Compact"/>
              <w:jc w:val="right"/>
            </w:pPr>
            <w:r>
              <w:t xml:space="preserve">3</w:t>
            </w:r>
          </w:p>
        </w:tc>
      </w:tr>
      <w:tr>
        <w:tc>
          <w:tcPr/>
          <w:p>
            <w:pPr>
              <w:pStyle w:val="Compact"/>
              <w:jc w:val="left"/>
            </w:pPr>
            <w:r>
              <w:t xml:space="preserve">Äänekoski (naapuri)</w:t>
            </w:r>
          </w:p>
        </w:tc>
        <w:tc>
          <w:tcPr/>
          <w:p>
            <w:pPr>
              <w:pStyle w:val="Compact"/>
              <w:jc w:val="right"/>
            </w:pPr>
            <w:r>
              <w:t xml:space="preserve">122.5</w:t>
            </w:r>
          </w:p>
        </w:tc>
        <w:tc>
          <w:tcPr/>
          <w:p>
            <w:pPr>
              <w:pStyle w:val="Compact"/>
              <w:jc w:val="right"/>
            </w:pPr>
            <w:r>
              <w:t xml:space="preserve">9</w:t>
            </w:r>
          </w:p>
        </w:tc>
      </w:tr>
      <w:tr>
        <w:tc>
          <w:tcPr/>
          <w:p>
            <w:pPr>
              <w:pStyle w:val="Compact"/>
              <w:jc w:val="left"/>
            </w:pPr>
            <w:r>
              <w:t xml:space="preserve">Varkaus (naapuri)</w:t>
            </w:r>
          </w:p>
        </w:tc>
        <w:tc>
          <w:tcPr/>
          <w:p>
            <w:pPr>
              <w:pStyle w:val="Compact"/>
              <w:jc w:val="right"/>
            </w:pPr>
            <w:r>
              <w:t xml:space="preserve">120.0</w:t>
            </w:r>
          </w:p>
        </w:tc>
        <w:tc>
          <w:tcPr/>
          <w:p>
            <w:pPr>
              <w:pStyle w:val="Compact"/>
              <w:jc w:val="right"/>
            </w:pPr>
            <w:r>
              <w:t xml:space="preserve">13</w:t>
            </w:r>
          </w:p>
        </w:tc>
      </w:tr>
      <w:tr>
        <w:tc>
          <w:tcPr/>
          <w:p>
            <w:pPr>
              <w:pStyle w:val="Compact"/>
              <w:jc w:val="left"/>
            </w:pPr>
            <w:r>
              <w:t xml:space="preserve">Saarijärvi-Viitasaari (naapuri)</w:t>
            </w:r>
          </w:p>
        </w:tc>
        <w:tc>
          <w:tcPr/>
          <w:p>
            <w:pPr>
              <w:pStyle w:val="Compact"/>
              <w:jc w:val="right"/>
            </w:pPr>
            <w:r>
              <w:t xml:space="preserve">103.5</w:t>
            </w:r>
          </w:p>
        </w:tc>
        <w:tc>
          <w:tcPr/>
          <w:p>
            <w:pPr>
              <w:pStyle w:val="Compact"/>
              <w:jc w:val="right"/>
            </w:pPr>
            <w:r>
              <w:t xml:space="preserve">25</w:t>
            </w:r>
          </w:p>
        </w:tc>
      </w:tr>
      <w:tr>
        <w:tc>
          <w:tcPr/>
          <w:p>
            <w:pPr>
              <w:pStyle w:val="Compact"/>
              <w:jc w:val="left"/>
            </w:pPr>
            <w:r>
              <w:t xml:space="preserve">Pieksämäki (naapuri)</w:t>
            </w:r>
          </w:p>
        </w:tc>
        <w:tc>
          <w:tcPr/>
          <w:p>
            <w:pPr>
              <w:pStyle w:val="Compact"/>
              <w:jc w:val="right"/>
            </w:pPr>
            <w:r>
              <w:t xml:space="preserve">100.3</w:t>
            </w:r>
          </w:p>
        </w:tc>
        <w:tc>
          <w:tcPr/>
          <w:p>
            <w:pPr>
              <w:pStyle w:val="Compact"/>
              <w:jc w:val="right"/>
            </w:pPr>
            <w:r>
              <w:t xml:space="preserve">32</w:t>
            </w:r>
          </w:p>
        </w:tc>
      </w:tr>
      <w:tr>
        <w:tc>
          <w:tcPr/>
          <w:p>
            <w:pPr>
              <w:pStyle w:val="Compact"/>
              <w:jc w:val="left"/>
            </w:pPr>
            <w:r>
              <w:t xml:space="preserve">Ylä-Savo (naapuri)</w:t>
            </w:r>
          </w:p>
        </w:tc>
        <w:tc>
          <w:tcPr/>
          <w:p>
            <w:pPr>
              <w:pStyle w:val="Compact"/>
              <w:jc w:val="right"/>
            </w:pPr>
            <w:r>
              <w:t xml:space="preserve">94.0</w:t>
            </w:r>
          </w:p>
        </w:tc>
        <w:tc>
          <w:tcPr/>
          <w:p>
            <w:pPr>
              <w:pStyle w:val="Compact"/>
              <w:jc w:val="right"/>
            </w:pPr>
            <w:r>
              <w:t xml:space="preserve">40</w:t>
            </w:r>
          </w:p>
        </w:tc>
      </w:tr>
      <w:tr>
        <w:tc>
          <w:tcPr/>
          <w:p>
            <w:pPr>
              <w:pStyle w:val="Compact"/>
              <w:jc w:val="left"/>
            </w:pPr>
            <w:r>
              <w:t xml:space="preserve">Jyväskylä (naapuri)</w:t>
            </w:r>
          </w:p>
        </w:tc>
        <w:tc>
          <w:tcPr/>
          <w:p>
            <w:pPr>
              <w:pStyle w:val="Compact"/>
              <w:jc w:val="right"/>
            </w:pPr>
            <w:r>
              <w:t xml:space="preserve">77.5</w:t>
            </w:r>
          </w:p>
        </w:tc>
        <w:tc>
          <w:tcPr/>
          <w:p>
            <w:pPr>
              <w:pStyle w:val="Compact"/>
              <w:jc w:val="right"/>
            </w:pPr>
            <w:r>
              <w:t xml:space="preserve">53</w:t>
            </w:r>
          </w:p>
        </w:tc>
      </w:tr>
      <w:tr>
        <w:tc>
          <w:tcPr/>
          <w:p>
            <w:pPr>
              <w:pStyle w:val="Compact"/>
              <w:jc w:val="left"/>
            </w:pPr>
            <w:r>
              <w:t xml:space="preserve">Kuopio (naapuri)</w:t>
            </w:r>
          </w:p>
        </w:tc>
        <w:tc>
          <w:tcPr/>
          <w:p>
            <w:pPr>
              <w:pStyle w:val="Compact"/>
              <w:jc w:val="right"/>
            </w:pPr>
            <w:r>
              <w:t xml:space="preserve">67.3</w:t>
            </w:r>
          </w:p>
        </w:tc>
        <w:tc>
          <w:tcPr/>
          <w:p>
            <w:pPr>
              <w:pStyle w:val="Compact"/>
              <w:jc w:val="right"/>
            </w:pPr>
            <w:r>
              <w:t xml:space="preserve">64</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153.1</w:t>
            </w:r>
          </w:p>
        </w:tc>
        <w:tc>
          <w:tcPr/>
          <w:p>
            <w:pPr>
              <w:pStyle w:val="Compact"/>
              <w:jc w:val="right"/>
            </w:pPr>
            <w:r>
              <w:t xml:space="preserve">3</w:t>
            </w:r>
          </w:p>
        </w:tc>
      </w:tr>
      <w:tr>
        <w:tc>
          <w:tcPr/>
          <w:p>
            <w:pPr>
              <w:pStyle w:val="Compact"/>
              <w:jc w:val="left"/>
            </w:pPr>
            <w:r>
              <w:t xml:space="preserve">Varkaus (naapuri)</w:t>
            </w:r>
          </w:p>
        </w:tc>
        <w:tc>
          <w:tcPr/>
          <w:p>
            <w:pPr>
              <w:pStyle w:val="Compact"/>
              <w:jc w:val="right"/>
            </w:pPr>
            <w:r>
              <w:t xml:space="preserve">136.0</w:t>
            </w:r>
          </w:p>
        </w:tc>
        <w:tc>
          <w:tcPr/>
          <w:p>
            <w:pPr>
              <w:pStyle w:val="Compact"/>
              <w:jc w:val="right"/>
            </w:pPr>
            <w:r>
              <w:t xml:space="preserve">9</w:t>
            </w:r>
          </w:p>
        </w:tc>
      </w:tr>
      <w:tr>
        <w:tc>
          <w:tcPr/>
          <w:p>
            <w:pPr>
              <w:pStyle w:val="Compact"/>
              <w:jc w:val="left"/>
            </w:pPr>
            <w:r>
              <w:t xml:space="preserve">Jyväskylä (naapuri)</w:t>
            </w:r>
          </w:p>
        </w:tc>
        <w:tc>
          <w:tcPr/>
          <w:p>
            <w:pPr>
              <w:pStyle w:val="Compact"/>
              <w:jc w:val="right"/>
            </w:pPr>
            <w:r>
              <w:t xml:space="preserve">126.1</w:t>
            </w:r>
          </w:p>
        </w:tc>
        <w:tc>
          <w:tcPr/>
          <w:p>
            <w:pPr>
              <w:pStyle w:val="Compact"/>
              <w:jc w:val="right"/>
            </w:pPr>
            <w:r>
              <w:t xml:space="preserve">14</w:t>
            </w:r>
          </w:p>
        </w:tc>
      </w:tr>
      <w:tr>
        <w:tc>
          <w:tcPr/>
          <w:p>
            <w:pPr>
              <w:pStyle w:val="Compact"/>
              <w:jc w:val="left"/>
            </w:pPr>
            <w:r>
              <w:t xml:space="preserve">Saarijärvi-Viitasaari (naapuri)</w:t>
            </w:r>
          </w:p>
        </w:tc>
        <w:tc>
          <w:tcPr/>
          <w:p>
            <w:pPr>
              <w:pStyle w:val="Compact"/>
              <w:jc w:val="right"/>
            </w:pPr>
            <w:r>
              <w:t xml:space="preserve">119.6</w:t>
            </w:r>
          </w:p>
        </w:tc>
        <w:tc>
          <w:tcPr/>
          <w:p>
            <w:pPr>
              <w:pStyle w:val="Compact"/>
              <w:jc w:val="right"/>
            </w:pPr>
            <w:r>
              <w:t xml:space="preserve">17</w:t>
            </w:r>
          </w:p>
        </w:tc>
      </w:tr>
      <w:tr>
        <w:tc>
          <w:tcPr/>
          <w:p>
            <w:pPr>
              <w:pStyle w:val="Compact"/>
              <w:jc w:val="left"/>
            </w:pPr>
            <w:r>
              <w:t xml:space="preserve">Ylä-Savo (naapuri)</w:t>
            </w:r>
          </w:p>
        </w:tc>
        <w:tc>
          <w:tcPr/>
          <w:p>
            <w:pPr>
              <w:pStyle w:val="Compact"/>
              <w:jc w:val="right"/>
            </w:pPr>
            <w:r>
              <w:t xml:space="preserve">115.8</w:t>
            </w:r>
          </w:p>
        </w:tc>
        <w:tc>
          <w:tcPr/>
          <w:p>
            <w:pPr>
              <w:pStyle w:val="Compact"/>
              <w:jc w:val="right"/>
            </w:pPr>
            <w:r>
              <w:t xml:space="preserve">22</w:t>
            </w:r>
          </w:p>
        </w:tc>
      </w:tr>
      <w:tr>
        <w:tc>
          <w:tcPr/>
          <w:p>
            <w:pPr>
              <w:pStyle w:val="Compact"/>
              <w:jc w:val="left"/>
            </w:pPr>
            <w:r>
              <w:t xml:space="preserve">Sisä-Savo (valittu)</w:t>
            </w:r>
          </w:p>
        </w:tc>
        <w:tc>
          <w:tcPr/>
          <w:p>
            <w:pPr>
              <w:pStyle w:val="Compact"/>
              <w:jc w:val="right"/>
            </w:pPr>
            <w:r>
              <w:t xml:space="preserve">102.7</w:t>
            </w:r>
          </w:p>
        </w:tc>
        <w:tc>
          <w:tcPr/>
          <w:p>
            <w:pPr>
              <w:pStyle w:val="Compact"/>
              <w:jc w:val="right"/>
            </w:pPr>
            <w:r>
              <w:t xml:space="preserve">30</w:t>
            </w:r>
          </w:p>
        </w:tc>
      </w:tr>
      <w:tr>
        <w:tc>
          <w:tcPr/>
          <w:p>
            <w:pPr>
              <w:pStyle w:val="Compact"/>
              <w:jc w:val="left"/>
            </w:pPr>
            <w:r>
              <w:t xml:space="preserve">Kuopio (naapuri)</w:t>
            </w:r>
          </w:p>
        </w:tc>
        <w:tc>
          <w:tcPr/>
          <w:p>
            <w:pPr>
              <w:pStyle w:val="Compact"/>
              <w:jc w:val="right"/>
            </w:pPr>
            <w:r>
              <w:t xml:space="preserve">98.7</w:t>
            </w:r>
          </w:p>
        </w:tc>
        <w:tc>
          <w:tcPr/>
          <w:p>
            <w:pPr>
              <w:pStyle w:val="Compact"/>
              <w:jc w:val="right"/>
            </w:pPr>
            <w:r>
              <w:t xml:space="preserve">34</w:t>
            </w:r>
          </w:p>
        </w:tc>
      </w:tr>
      <w:tr>
        <w:tc>
          <w:tcPr/>
          <w:p>
            <w:pPr>
              <w:pStyle w:val="Compact"/>
              <w:jc w:val="left"/>
            </w:pPr>
            <w:r>
              <w:t xml:space="preserve">Pieksämäki (naapuri)</w:t>
            </w:r>
          </w:p>
        </w:tc>
        <w:tc>
          <w:tcPr/>
          <w:p>
            <w:pPr>
              <w:pStyle w:val="Compact"/>
              <w:jc w:val="right"/>
            </w:pPr>
            <w:r>
              <w:t xml:space="preserve">95.9</w:t>
            </w:r>
          </w:p>
        </w:tc>
        <w:tc>
          <w:tcPr/>
          <w:p>
            <w:pPr>
              <w:pStyle w:val="Compact"/>
              <w:jc w:val="right"/>
            </w:pPr>
            <w:r>
              <w:t xml:space="preserve">38</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136.8</w:t>
            </w:r>
          </w:p>
        </w:tc>
        <w:tc>
          <w:tcPr/>
          <w:p>
            <w:pPr>
              <w:pStyle w:val="Compact"/>
              <w:jc w:val="right"/>
            </w:pPr>
            <w:r>
              <w:t xml:space="preserve">7</w:t>
            </w:r>
          </w:p>
        </w:tc>
      </w:tr>
      <w:tr>
        <w:tc>
          <w:tcPr/>
          <w:p>
            <w:pPr>
              <w:pStyle w:val="Compact"/>
              <w:jc w:val="left"/>
            </w:pPr>
            <w:r>
              <w:t xml:space="preserve">Ylä-Savo (naapuri)</w:t>
            </w:r>
          </w:p>
        </w:tc>
        <w:tc>
          <w:tcPr/>
          <w:p>
            <w:pPr>
              <w:pStyle w:val="Compact"/>
              <w:jc w:val="right"/>
            </w:pPr>
            <w:r>
              <w:t xml:space="preserve">132.9</w:t>
            </w:r>
          </w:p>
        </w:tc>
        <w:tc>
          <w:tcPr/>
          <w:p>
            <w:pPr>
              <w:pStyle w:val="Compact"/>
              <w:jc w:val="right"/>
            </w:pPr>
            <w:r>
              <w:t xml:space="preserve">9</w:t>
            </w:r>
          </w:p>
        </w:tc>
      </w:tr>
      <w:tr>
        <w:tc>
          <w:tcPr/>
          <w:p>
            <w:pPr>
              <w:pStyle w:val="Compact"/>
              <w:jc w:val="left"/>
            </w:pPr>
            <w:r>
              <w:t xml:space="preserve">Varkaus (naapuri)</w:t>
            </w:r>
          </w:p>
        </w:tc>
        <w:tc>
          <w:tcPr/>
          <w:p>
            <w:pPr>
              <w:pStyle w:val="Compact"/>
              <w:jc w:val="right"/>
            </w:pPr>
            <w:r>
              <w:t xml:space="preserve">126.5</w:t>
            </w:r>
          </w:p>
        </w:tc>
        <w:tc>
          <w:tcPr/>
          <w:p>
            <w:pPr>
              <w:pStyle w:val="Compact"/>
              <w:jc w:val="right"/>
            </w:pPr>
            <w:r>
              <w:t xml:space="preserve">11</w:t>
            </w:r>
          </w:p>
        </w:tc>
      </w:tr>
      <w:tr>
        <w:tc>
          <w:tcPr/>
          <w:p>
            <w:pPr>
              <w:pStyle w:val="Compact"/>
              <w:jc w:val="left"/>
            </w:pPr>
            <w:r>
              <w:t xml:space="preserve">Kuopio (naapuri)</w:t>
            </w:r>
          </w:p>
        </w:tc>
        <w:tc>
          <w:tcPr/>
          <w:p>
            <w:pPr>
              <w:pStyle w:val="Compact"/>
              <w:jc w:val="right"/>
            </w:pPr>
            <w:r>
              <w:t xml:space="preserve">125.2</w:t>
            </w:r>
          </w:p>
        </w:tc>
        <w:tc>
          <w:tcPr/>
          <w:p>
            <w:pPr>
              <w:pStyle w:val="Compact"/>
              <w:jc w:val="right"/>
            </w:pPr>
            <w:r>
              <w:t xml:space="preserve">13</w:t>
            </w:r>
          </w:p>
        </w:tc>
      </w:tr>
      <w:tr>
        <w:tc>
          <w:tcPr/>
          <w:p>
            <w:pPr>
              <w:pStyle w:val="Compact"/>
              <w:jc w:val="left"/>
            </w:pPr>
            <w:r>
              <w:t xml:space="preserve">Saarijärvi-Viitasaari (naapuri)</w:t>
            </w:r>
          </w:p>
        </w:tc>
        <w:tc>
          <w:tcPr/>
          <w:p>
            <w:pPr>
              <w:pStyle w:val="Compact"/>
              <w:jc w:val="right"/>
            </w:pPr>
            <w:r>
              <w:t xml:space="preserve">120.0</w:t>
            </w:r>
          </w:p>
        </w:tc>
        <w:tc>
          <w:tcPr/>
          <w:p>
            <w:pPr>
              <w:pStyle w:val="Compact"/>
              <w:jc w:val="right"/>
            </w:pPr>
            <w:r>
              <w:t xml:space="preserve">18</w:t>
            </w:r>
          </w:p>
        </w:tc>
      </w:tr>
      <w:tr>
        <w:tc>
          <w:tcPr/>
          <w:p>
            <w:pPr>
              <w:pStyle w:val="Compact"/>
              <w:jc w:val="left"/>
            </w:pPr>
            <w:r>
              <w:t xml:space="preserve">Jyväskylä (naapuri)</w:t>
            </w:r>
          </w:p>
        </w:tc>
        <w:tc>
          <w:tcPr/>
          <w:p>
            <w:pPr>
              <w:pStyle w:val="Compact"/>
              <w:jc w:val="right"/>
            </w:pPr>
            <w:r>
              <w:t xml:space="preserve">117.4</w:t>
            </w:r>
          </w:p>
        </w:tc>
        <w:tc>
          <w:tcPr/>
          <w:p>
            <w:pPr>
              <w:pStyle w:val="Compact"/>
              <w:jc w:val="right"/>
            </w:pPr>
            <w:r>
              <w:t xml:space="preserve">20</w:t>
            </w:r>
          </w:p>
        </w:tc>
      </w:tr>
      <w:tr>
        <w:tc>
          <w:tcPr/>
          <w:p>
            <w:pPr>
              <w:pStyle w:val="Compact"/>
              <w:jc w:val="left"/>
            </w:pPr>
            <w:r>
              <w:t xml:space="preserve">Sisä-Savo (valittu)</w:t>
            </w:r>
          </w:p>
        </w:tc>
        <w:tc>
          <w:tcPr/>
          <w:p>
            <w:pPr>
              <w:pStyle w:val="Compact"/>
              <w:jc w:val="right"/>
            </w:pPr>
            <w:r>
              <w:t xml:space="preserve">98.1</w:t>
            </w:r>
          </w:p>
        </w:tc>
        <w:tc>
          <w:tcPr/>
          <w:p>
            <w:pPr>
              <w:pStyle w:val="Compact"/>
              <w:jc w:val="right"/>
            </w:pPr>
            <w:r>
              <w:t xml:space="preserve">35</w:t>
            </w:r>
          </w:p>
        </w:tc>
      </w:tr>
      <w:tr>
        <w:tc>
          <w:tcPr/>
          <w:p>
            <w:pPr>
              <w:pStyle w:val="Compact"/>
              <w:jc w:val="left"/>
            </w:pPr>
            <w:r>
              <w:t xml:space="preserve">Pieksämäki (naapuri)</w:t>
            </w:r>
          </w:p>
        </w:tc>
        <w:tc>
          <w:tcPr/>
          <w:p>
            <w:pPr>
              <w:pStyle w:val="Compact"/>
              <w:jc w:val="right"/>
            </w:pPr>
            <w:r>
              <w:t xml:space="preserve">69.7</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175.3</w:t>
            </w:r>
          </w:p>
        </w:tc>
        <w:tc>
          <w:tcPr/>
          <w:p>
            <w:pPr>
              <w:pStyle w:val="Compact"/>
              <w:jc w:val="right"/>
            </w:pPr>
            <w:r>
              <w:t xml:space="preserve">4</w:t>
            </w:r>
          </w:p>
        </w:tc>
      </w:tr>
      <w:tr>
        <w:tc>
          <w:tcPr/>
          <w:p>
            <w:pPr>
              <w:pStyle w:val="Compact"/>
              <w:jc w:val="left"/>
            </w:pPr>
            <w:r>
              <w:t xml:space="preserve">Jyväskylä (naapuri)</w:t>
            </w:r>
          </w:p>
        </w:tc>
        <w:tc>
          <w:tcPr/>
          <w:p>
            <w:pPr>
              <w:pStyle w:val="Compact"/>
              <w:jc w:val="right"/>
            </w:pPr>
            <w:r>
              <w:t xml:space="preserve">165.8</w:t>
            </w:r>
          </w:p>
        </w:tc>
        <w:tc>
          <w:tcPr/>
          <w:p>
            <w:pPr>
              <w:pStyle w:val="Compact"/>
              <w:jc w:val="right"/>
            </w:pPr>
            <w:r>
              <w:t xml:space="preserve">5</w:t>
            </w:r>
          </w:p>
        </w:tc>
      </w:tr>
      <w:tr>
        <w:tc>
          <w:tcPr/>
          <w:p>
            <w:pPr>
              <w:pStyle w:val="Compact"/>
              <w:jc w:val="left"/>
            </w:pPr>
            <w:r>
              <w:t xml:space="preserve">Varkaus (naapuri)</w:t>
            </w:r>
          </w:p>
        </w:tc>
        <w:tc>
          <w:tcPr/>
          <w:p>
            <w:pPr>
              <w:pStyle w:val="Compact"/>
              <w:jc w:val="right"/>
            </w:pPr>
            <w:r>
              <w:t xml:space="preserve">154.8</w:t>
            </w:r>
          </w:p>
        </w:tc>
        <w:tc>
          <w:tcPr/>
          <w:p>
            <w:pPr>
              <w:pStyle w:val="Compact"/>
              <w:jc w:val="right"/>
            </w:pPr>
            <w:r>
              <w:t xml:space="preserve">8</w:t>
            </w:r>
          </w:p>
        </w:tc>
      </w:tr>
      <w:tr>
        <w:tc>
          <w:tcPr/>
          <w:p>
            <w:pPr>
              <w:pStyle w:val="Compact"/>
              <w:jc w:val="left"/>
            </w:pPr>
            <w:r>
              <w:t xml:space="preserve">Pieksämäki (naapuri)</w:t>
            </w:r>
          </w:p>
        </w:tc>
        <w:tc>
          <w:tcPr/>
          <w:p>
            <w:pPr>
              <w:pStyle w:val="Compact"/>
              <w:jc w:val="right"/>
            </w:pPr>
            <w:r>
              <w:t xml:space="preserve">142.5</w:t>
            </w:r>
          </w:p>
        </w:tc>
        <w:tc>
          <w:tcPr/>
          <w:p>
            <w:pPr>
              <w:pStyle w:val="Compact"/>
              <w:jc w:val="right"/>
            </w:pPr>
            <w:r>
              <w:t xml:space="preserve">13</w:t>
            </w:r>
          </w:p>
        </w:tc>
      </w:tr>
      <w:tr>
        <w:tc>
          <w:tcPr/>
          <w:p>
            <w:pPr>
              <w:pStyle w:val="Compact"/>
              <w:jc w:val="left"/>
            </w:pPr>
            <w:r>
              <w:t xml:space="preserve">Kuopio (naapuri)</w:t>
            </w:r>
          </w:p>
        </w:tc>
        <w:tc>
          <w:tcPr/>
          <w:p>
            <w:pPr>
              <w:pStyle w:val="Compact"/>
              <w:jc w:val="right"/>
            </w:pPr>
            <w:r>
              <w:t xml:space="preserve">138.4</w:t>
            </w:r>
          </w:p>
        </w:tc>
        <w:tc>
          <w:tcPr/>
          <w:p>
            <w:pPr>
              <w:pStyle w:val="Compact"/>
              <w:jc w:val="right"/>
            </w:pPr>
            <w:r>
              <w:t xml:space="preserve">15</w:t>
            </w:r>
          </w:p>
        </w:tc>
      </w:tr>
      <w:tr>
        <w:tc>
          <w:tcPr/>
          <w:p>
            <w:pPr>
              <w:pStyle w:val="Compact"/>
              <w:jc w:val="left"/>
            </w:pPr>
            <w:r>
              <w:t xml:space="preserve">Ylä-Savo (naapuri)</w:t>
            </w:r>
          </w:p>
        </w:tc>
        <w:tc>
          <w:tcPr/>
          <w:p>
            <w:pPr>
              <w:pStyle w:val="Compact"/>
              <w:jc w:val="right"/>
            </w:pPr>
            <w:r>
              <w:t xml:space="preserve">137.0</w:t>
            </w:r>
          </w:p>
        </w:tc>
        <w:tc>
          <w:tcPr/>
          <w:p>
            <w:pPr>
              <w:pStyle w:val="Compact"/>
              <w:jc w:val="right"/>
            </w:pPr>
            <w:r>
              <w:t xml:space="preserve">17</w:t>
            </w:r>
          </w:p>
        </w:tc>
      </w:tr>
      <w:tr>
        <w:tc>
          <w:tcPr/>
          <w:p>
            <w:pPr>
              <w:pStyle w:val="Compact"/>
              <w:jc w:val="left"/>
            </w:pPr>
            <w:r>
              <w:t xml:space="preserve">Sisä-Savo (valittu)</w:t>
            </w:r>
          </w:p>
        </w:tc>
        <w:tc>
          <w:tcPr/>
          <w:p>
            <w:pPr>
              <w:pStyle w:val="Compact"/>
              <w:jc w:val="right"/>
            </w:pPr>
            <w:r>
              <w:t xml:space="preserve">124.7</w:t>
            </w:r>
          </w:p>
        </w:tc>
        <w:tc>
          <w:tcPr/>
          <w:p>
            <w:pPr>
              <w:pStyle w:val="Compact"/>
              <w:jc w:val="right"/>
            </w:pPr>
            <w:r>
              <w:t xml:space="preserve">23</w:t>
            </w:r>
          </w:p>
        </w:tc>
      </w:tr>
      <w:tr>
        <w:tc>
          <w:tcPr/>
          <w:p>
            <w:pPr>
              <w:pStyle w:val="Compact"/>
              <w:jc w:val="left"/>
            </w:pPr>
            <w:r>
              <w:t xml:space="preserve">Saarijärvi-Viitasaari (naapuri)</w:t>
            </w:r>
          </w:p>
        </w:tc>
        <w:tc>
          <w:tcPr/>
          <w:p>
            <w:pPr>
              <w:pStyle w:val="Compact"/>
              <w:jc w:val="right"/>
            </w:pPr>
            <w:r>
              <w:t xml:space="preserve">106.8</w:t>
            </w:r>
          </w:p>
        </w:tc>
        <w:tc>
          <w:tcPr/>
          <w:p>
            <w:pPr>
              <w:pStyle w:val="Compact"/>
              <w:jc w:val="right"/>
            </w:pPr>
            <w:r>
              <w:t xml:space="preserve">27</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170.5</w:t>
            </w:r>
          </w:p>
        </w:tc>
        <w:tc>
          <w:tcPr/>
          <w:p>
            <w:pPr>
              <w:pStyle w:val="Compact"/>
              <w:jc w:val="right"/>
            </w:pPr>
            <w:r>
              <w:t xml:space="preserve">2</w:t>
            </w:r>
          </w:p>
        </w:tc>
      </w:tr>
      <w:tr>
        <w:tc>
          <w:tcPr/>
          <w:p>
            <w:pPr>
              <w:pStyle w:val="Compact"/>
              <w:jc w:val="left"/>
            </w:pPr>
            <w:r>
              <w:t xml:space="preserve">Kuopio (naapuri)</w:t>
            </w:r>
          </w:p>
        </w:tc>
        <w:tc>
          <w:tcPr/>
          <w:p>
            <w:pPr>
              <w:pStyle w:val="Compact"/>
              <w:jc w:val="right"/>
            </w:pPr>
            <w:r>
              <w:t xml:space="preserve">155.7</w:t>
            </w:r>
          </w:p>
        </w:tc>
        <w:tc>
          <w:tcPr/>
          <w:p>
            <w:pPr>
              <w:pStyle w:val="Compact"/>
              <w:jc w:val="right"/>
            </w:pPr>
            <w:r>
              <w:t xml:space="preserve">6</w:t>
            </w:r>
          </w:p>
        </w:tc>
      </w:tr>
      <w:tr>
        <w:tc>
          <w:tcPr/>
          <w:p>
            <w:pPr>
              <w:pStyle w:val="Compact"/>
              <w:jc w:val="left"/>
            </w:pPr>
            <w:r>
              <w:t xml:space="preserve">Varkaus (naapuri)</w:t>
            </w:r>
          </w:p>
        </w:tc>
        <w:tc>
          <w:tcPr/>
          <w:p>
            <w:pPr>
              <w:pStyle w:val="Compact"/>
              <w:jc w:val="right"/>
            </w:pPr>
            <w:r>
              <w:t xml:space="preserve">136.1</w:t>
            </w:r>
          </w:p>
        </w:tc>
        <w:tc>
          <w:tcPr/>
          <w:p>
            <w:pPr>
              <w:pStyle w:val="Compact"/>
              <w:jc w:val="right"/>
            </w:pPr>
            <w:r>
              <w:t xml:space="preserve">10</w:t>
            </w:r>
          </w:p>
        </w:tc>
      </w:tr>
      <w:tr>
        <w:tc>
          <w:tcPr/>
          <w:p>
            <w:pPr>
              <w:pStyle w:val="Compact"/>
              <w:jc w:val="left"/>
            </w:pPr>
            <w:r>
              <w:t xml:space="preserve">Äänekoski (naapuri)</w:t>
            </w:r>
          </w:p>
        </w:tc>
        <w:tc>
          <w:tcPr/>
          <w:p>
            <w:pPr>
              <w:pStyle w:val="Compact"/>
              <w:jc w:val="right"/>
            </w:pPr>
            <w:r>
              <w:t xml:space="preserve">116.4</w:t>
            </w:r>
          </w:p>
        </w:tc>
        <w:tc>
          <w:tcPr/>
          <w:p>
            <w:pPr>
              <w:pStyle w:val="Compact"/>
              <w:jc w:val="right"/>
            </w:pPr>
            <w:r>
              <w:t xml:space="preserve">19</w:t>
            </w:r>
          </w:p>
        </w:tc>
      </w:tr>
      <w:tr>
        <w:tc>
          <w:tcPr/>
          <w:p>
            <w:pPr>
              <w:pStyle w:val="Compact"/>
              <w:jc w:val="left"/>
            </w:pPr>
            <w:r>
              <w:t xml:space="preserve">Pieksämäki (naapuri)</w:t>
            </w:r>
          </w:p>
        </w:tc>
        <w:tc>
          <w:tcPr/>
          <w:p>
            <w:pPr>
              <w:pStyle w:val="Compact"/>
              <w:jc w:val="right"/>
            </w:pPr>
            <w:r>
              <w:t xml:space="preserve">109.8</w:t>
            </w:r>
          </w:p>
        </w:tc>
        <w:tc>
          <w:tcPr/>
          <w:p>
            <w:pPr>
              <w:pStyle w:val="Compact"/>
              <w:jc w:val="right"/>
            </w:pPr>
            <w:r>
              <w:t xml:space="preserve">21</w:t>
            </w:r>
          </w:p>
        </w:tc>
      </w:tr>
      <w:tr>
        <w:tc>
          <w:tcPr/>
          <w:p>
            <w:pPr>
              <w:pStyle w:val="Compact"/>
              <w:jc w:val="left"/>
            </w:pPr>
            <w:r>
              <w:t xml:space="preserve">Sisä-Savo (valittu)</w:t>
            </w:r>
          </w:p>
        </w:tc>
        <w:tc>
          <w:tcPr/>
          <w:p>
            <w:pPr>
              <w:pStyle w:val="Compact"/>
              <w:jc w:val="right"/>
            </w:pPr>
            <w:r>
              <w:t xml:space="preserve">86.9</w:t>
            </w:r>
          </w:p>
        </w:tc>
        <w:tc>
          <w:tcPr/>
          <w:p>
            <w:pPr>
              <w:pStyle w:val="Compact"/>
              <w:jc w:val="right"/>
            </w:pPr>
            <w:r>
              <w:t xml:space="preserve">41</w:t>
            </w:r>
          </w:p>
        </w:tc>
      </w:tr>
      <w:tr>
        <w:tc>
          <w:tcPr/>
          <w:p>
            <w:pPr>
              <w:pStyle w:val="Compact"/>
              <w:jc w:val="left"/>
            </w:pPr>
            <w:r>
              <w:t xml:space="preserve">Ylä-Savo (naapuri)</w:t>
            </w:r>
          </w:p>
        </w:tc>
        <w:tc>
          <w:tcPr/>
          <w:p>
            <w:pPr>
              <w:pStyle w:val="Compact"/>
              <w:jc w:val="right"/>
            </w:pPr>
            <w:r>
              <w:t xml:space="preserve">83.6</w:t>
            </w:r>
          </w:p>
        </w:tc>
        <w:tc>
          <w:tcPr/>
          <w:p>
            <w:pPr>
              <w:pStyle w:val="Compact"/>
              <w:jc w:val="right"/>
            </w:pPr>
            <w:r>
              <w:t xml:space="preserve">43</w:t>
            </w:r>
          </w:p>
        </w:tc>
      </w:tr>
      <w:tr>
        <w:tc>
          <w:tcPr/>
          <w:p>
            <w:pPr>
              <w:pStyle w:val="Compact"/>
              <w:jc w:val="left"/>
            </w:pPr>
            <w:r>
              <w:t xml:space="preserve">Saarijärvi-Viitasaari (naapuri)</w:t>
            </w:r>
          </w:p>
        </w:tc>
        <w:tc>
          <w:tcPr/>
          <w:p>
            <w:pPr>
              <w:pStyle w:val="Compact"/>
              <w:jc w:val="right"/>
            </w:pPr>
            <w:r>
              <w:t xml:space="preserve">75.4</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126.0</w:t>
            </w:r>
          </w:p>
        </w:tc>
        <w:tc>
          <w:tcPr/>
          <w:p>
            <w:pPr>
              <w:pStyle w:val="Compact"/>
              <w:jc w:val="right"/>
            </w:pPr>
            <w:r>
              <w:t xml:space="preserve">5</w:t>
            </w:r>
          </w:p>
        </w:tc>
      </w:tr>
      <w:tr>
        <w:tc>
          <w:tcPr/>
          <w:p>
            <w:pPr>
              <w:pStyle w:val="Compact"/>
              <w:jc w:val="left"/>
            </w:pPr>
            <w:r>
              <w:t xml:space="preserve">Sisä-Savo (valittu)</w:t>
            </w:r>
          </w:p>
        </w:tc>
        <w:tc>
          <w:tcPr/>
          <w:p>
            <w:pPr>
              <w:pStyle w:val="Compact"/>
              <w:jc w:val="right"/>
            </w:pPr>
            <w:r>
              <w:t xml:space="preserve">120.5</w:t>
            </w:r>
          </w:p>
        </w:tc>
        <w:tc>
          <w:tcPr/>
          <w:p>
            <w:pPr>
              <w:pStyle w:val="Compact"/>
              <w:jc w:val="right"/>
            </w:pPr>
            <w:r>
              <w:t xml:space="preserve">8</w:t>
            </w:r>
          </w:p>
        </w:tc>
      </w:tr>
      <w:tr>
        <w:tc>
          <w:tcPr/>
          <w:p>
            <w:pPr>
              <w:pStyle w:val="Compact"/>
              <w:jc w:val="left"/>
            </w:pPr>
            <w:r>
              <w:t xml:space="preserve">Ylä-Savo (naapuri)</w:t>
            </w:r>
          </w:p>
        </w:tc>
        <w:tc>
          <w:tcPr/>
          <w:p>
            <w:pPr>
              <w:pStyle w:val="Compact"/>
              <w:jc w:val="right"/>
            </w:pPr>
            <w:r>
              <w:t xml:space="preserve">115.4</w:t>
            </w:r>
          </w:p>
        </w:tc>
        <w:tc>
          <w:tcPr/>
          <w:p>
            <w:pPr>
              <w:pStyle w:val="Compact"/>
              <w:jc w:val="right"/>
            </w:pPr>
            <w:r>
              <w:t xml:space="preserve">11</w:t>
            </w:r>
          </w:p>
        </w:tc>
      </w:tr>
      <w:tr>
        <w:tc>
          <w:tcPr/>
          <w:p>
            <w:pPr>
              <w:pStyle w:val="Compact"/>
              <w:jc w:val="left"/>
            </w:pPr>
            <w:r>
              <w:t xml:space="preserve">Pieksämäki (naapuri)</w:t>
            </w:r>
          </w:p>
        </w:tc>
        <w:tc>
          <w:tcPr/>
          <w:p>
            <w:pPr>
              <w:pStyle w:val="Compact"/>
              <w:jc w:val="right"/>
            </w:pPr>
            <w:r>
              <w:t xml:space="preserve">111.0</w:t>
            </w:r>
          </w:p>
        </w:tc>
        <w:tc>
          <w:tcPr/>
          <w:p>
            <w:pPr>
              <w:pStyle w:val="Compact"/>
              <w:jc w:val="right"/>
            </w:pPr>
            <w:r>
              <w:t xml:space="preserve">17</w:t>
            </w:r>
          </w:p>
        </w:tc>
      </w:tr>
      <w:tr>
        <w:tc>
          <w:tcPr/>
          <w:p>
            <w:pPr>
              <w:pStyle w:val="Compact"/>
              <w:jc w:val="left"/>
            </w:pPr>
            <w:r>
              <w:t xml:space="preserve">Jyväskylä (naapuri)</w:t>
            </w:r>
          </w:p>
        </w:tc>
        <w:tc>
          <w:tcPr/>
          <w:p>
            <w:pPr>
              <w:pStyle w:val="Compact"/>
              <w:jc w:val="right"/>
            </w:pPr>
            <w:r>
              <w:t xml:space="preserve">109.7</w:t>
            </w:r>
          </w:p>
        </w:tc>
        <w:tc>
          <w:tcPr/>
          <w:p>
            <w:pPr>
              <w:pStyle w:val="Compact"/>
              <w:jc w:val="right"/>
            </w:pPr>
            <w:r>
              <w:t xml:space="preserve">21</w:t>
            </w:r>
          </w:p>
        </w:tc>
      </w:tr>
      <w:tr>
        <w:tc>
          <w:tcPr/>
          <w:p>
            <w:pPr>
              <w:pStyle w:val="Compact"/>
              <w:jc w:val="left"/>
            </w:pPr>
            <w:r>
              <w:t xml:space="preserve">Äänekoski (naapuri)</w:t>
            </w:r>
          </w:p>
        </w:tc>
        <w:tc>
          <w:tcPr/>
          <w:p>
            <w:pPr>
              <w:pStyle w:val="Compact"/>
              <w:jc w:val="right"/>
            </w:pPr>
            <w:r>
              <w:t xml:space="preserve">108.3</w:t>
            </w:r>
          </w:p>
        </w:tc>
        <w:tc>
          <w:tcPr/>
          <w:p>
            <w:pPr>
              <w:pStyle w:val="Compact"/>
              <w:jc w:val="right"/>
            </w:pPr>
            <w:r>
              <w:t xml:space="preserve">23</w:t>
            </w:r>
          </w:p>
        </w:tc>
      </w:tr>
      <w:tr>
        <w:tc>
          <w:tcPr/>
          <w:p>
            <w:pPr>
              <w:pStyle w:val="Compact"/>
              <w:jc w:val="left"/>
            </w:pPr>
            <w:r>
              <w:t xml:space="preserve">Varkaus (naapuri)</w:t>
            </w:r>
          </w:p>
        </w:tc>
        <w:tc>
          <w:tcPr/>
          <w:p>
            <w:pPr>
              <w:pStyle w:val="Compact"/>
              <w:jc w:val="right"/>
            </w:pPr>
            <w:r>
              <w:t xml:space="preserve">108.0</w:t>
            </w:r>
          </w:p>
        </w:tc>
        <w:tc>
          <w:tcPr/>
          <w:p>
            <w:pPr>
              <w:pStyle w:val="Compact"/>
              <w:jc w:val="right"/>
            </w:pPr>
            <w:r>
              <w:t xml:space="preserve">24</w:t>
            </w:r>
          </w:p>
        </w:tc>
      </w:tr>
      <w:tr>
        <w:tc>
          <w:tcPr/>
          <w:p>
            <w:pPr>
              <w:pStyle w:val="Compact"/>
              <w:jc w:val="left"/>
            </w:pPr>
            <w:r>
              <w:t xml:space="preserve">Kuopio (naapuri)</w:t>
            </w:r>
          </w:p>
        </w:tc>
        <w:tc>
          <w:tcPr/>
          <w:p>
            <w:pPr>
              <w:pStyle w:val="Compact"/>
              <w:jc w:val="right"/>
            </w:pPr>
            <w:r>
              <w:t xml:space="preserve">94.1</w:t>
            </w:r>
          </w:p>
        </w:tc>
        <w:tc>
          <w:tcPr/>
          <w:p>
            <w:pPr>
              <w:pStyle w:val="Compact"/>
              <w:jc w:val="right"/>
            </w:pPr>
            <w:r>
              <w:t xml:space="preserve">47</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sa_savo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sa_savo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150.0</w:t>
            </w:r>
          </w:p>
        </w:tc>
        <w:tc>
          <w:tcPr/>
          <w:p>
            <w:pPr>
              <w:pStyle w:val="Compact"/>
              <w:jc w:val="right"/>
            </w:pPr>
            <w:r>
              <w:t xml:space="preserve">4</w:t>
            </w:r>
          </w:p>
        </w:tc>
      </w:tr>
      <w:tr>
        <w:tc>
          <w:tcPr/>
          <w:p>
            <w:pPr>
              <w:pStyle w:val="Compact"/>
              <w:jc w:val="left"/>
            </w:pPr>
            <w:r>
              <w:t xml:space="preserve">Sisä-Savo (valittu)</w:t>
            </w:r>
          </w:p>
        </w:tc>
        <w:tc>
          <w:tcPr/>
          <w:p>
            <w:pPr>
              <w:pStyle w:val="Compact"/>
              <w:jc w:val="right"/>
            </w:pPr>
            <w:r>
              <w:t xml:space="preserve">139.6</w:t>
            </w:r>
          </w:p>
        </w:tc>
        <w:tc>
          <w:tcPr/>
          <w:p>
            <w:pPr>
              <w:pStyle w:val="Compact"/>
              <w:jc w:val="right"/>
            </w:pPr>
            <w:r>
              <w:t xml:space="preserve">9</w:t>
            </w:r>
          </w:p>
        </w:tc>
      </w:tr>
      <w:tr>
        <w:tc>
          <w:tcPr/>
          <w:p>
            <w:pPr>
              <w:pStyle w:val="Compact"/>
              <w:jc w:val="left"/>
            </w:pPr>
            <w:r>
              <w:t xml:space="preserve">Kuopio (naapuri)</w:t>
            </w:r>
          </w:p>
        </w:tc>
        <w:tc>
          <w:tcPr/>
          <w:p>
            <w:pPr>
              <w:pStyle w:val="Compact"/>
              <w:jc w:val="right"/>
            </w:pPr>
            <w:r>
              <w:t xml:space="preserve">122.9</w:t>
            </w:r>
          </w:p>
        </w:tc>
        <w:tc>
          <w:tcPr/>
          <w:p>
            <w:pPr>
              <w:pStyle w:val="Compact"/>
              <w:jc w:val="right"/>
            </w:pPr>
            <w:r>
              <w:t xml:space="preserve">13</w:t>
            </w:r>
          </w:p>
        </w:tc>
      </w:tr>
      <w:tr>
        <w:tc>
          <w:tcPr/>
          <w:p>
            <w:pPr>
              <w:pStyle w:val="Compact"/>
              <w:jc w:val="left"/>
            </w:pPr>
            <w:r>
              <w:t xml:space="preserve">Ylä-Savo (naapuri)</w:t>
            </w:r>
          </w:p>
        </w:tc>
        <w:tc>
          <w:tcPr/>
          <w:p>
            <w:pPr>
              <w:pStyle w:val="Compact"/>
              <w:jc w:val="right"/>
            </w:pPr>
            <w:r>
              <w:t xml:space="preserve">122.9</w:t>
            </w:r>
          </w:p>
        </w:tc>
        <w:tc>
          <w:tcPr/>
          <w:p>
            <w:pPr>
              <w:pStyle w:val="Compact"/>
              <w:jc w:val="right"/>
            </w:pPr>
            <w:r>
              <w:t xml:space="preserve">14</w:t>
            </w:r>
          </w:p>
        </w:tc>
      </w:tr>
      <w:tr>
        <w:tc>
          <w:tcPr/>
          <w:p>
            <w:pPr>
              <w:pStyle w:val="Compact"/>
              <w:jc w:val="left"/>
            </w:pPr>
            <w:r>
              <w:t xml:space="preserve">Jyväskylä (naapuri)</w:t>
            </w:r>
          </w:p>
        </w:tc>
        <w:tc>
          <w:tcPr/>
          <w:p>
            <w:pPr>
              <w:pStyle w:val="Compact"/>
              <w:jc w:val="right"/>
            </w:pPr>
            <w:r>
              <w:t xml:space="preserve">110.4</w:t>
            </w:r>
          </w:p>
        </w:tc>
        <w:tc>
          <w:tcPr/>
          <w:p>
            <w:pPr>
              <w:pStyle w:val="Compact"/>
              <w:jc w:val="right"/>
            </w:pPr>
            <w:r>
              <w:t xml:space="preserve">23</w:t>
            </w:r>
          </w:p>
        </w:tc>
      </w:tr>
      <w:tr>
        <w:tc>
          <w:tcPr/>
          <w:p>
            <w:pPr>
              <w:pStyle w:val="Compact"/>
              <w:jc w:val="left"/>
            </w:pPr>
            <w:r>
              <w:t xml:space="preserve">Saarijärvi-Viitasaari (naapuri)</w:t>
            </w:r>
          </w:p>
        </w:tc>
        <w:tc>
          <w:tcPr/>
          <w:p>
            <w:pPr>
              <w:pStyle w:val="Compact"/>
              <w:jc w:val="right"/>
            </w:pPr>
            <w:r>
              <w:t xml:space="preserve">108.3</w:t>
            </w:r>
          </w:p>
        </w:tc>
        <w:tc>
          <w:tcPr/>
          <w:p>
            <w:pPr>
              <w:pStyle w:val="Compact"/>
              <w:jc w:val="right"/>
            </w:pPr>
            <w:r>
              <w:t xml:space="preserve">26</w:t>
            </w:r>
          </w:p>
        </w:tc>
      </w:tr>
      <w:tr>
        <w:tc>
          <w:tcPr/>
          <w:p>
            <w:pPr>
              <w:pStyle w:val="Compact"/>
              <w:jc w:val="left"/>
            </w:pPr>
            <w:r>
              <w:t xml:space="preserve">Varkaus (naapuri)</w:t>
            </w:r>
          </w:p>
        </w:tc>
        <w:tc>
          <w:tcPr/>
          <w:p>
            <w:pPr>
              <w:pStyle w:val="Compact"/>
              <w:jc w:val="right"/>
            </w:pPr>
            <w:r>
              <w:t xml:space="preserve">95.8</w:t>
            </w:r>
          </w:p>
        </w:tc>
        <w:tc>
          <w:tcPr/>
          <w:p>
            <w:pPr>
              <w:pStyle w:val="Compact"/>
              <w:jc w:val="right"/>
            </w:pPr>
            <w:r>
              <w:t xml:space="preserve">38</w:t>
            </w:r>
          </w:p>
        </w:tc>
      </w:tr>
      <w:tr>
        <w:tc>
          <w:tcPr/>
          <w:p>
            <w:pPr>
              <w:pStyle w:val="Compact"/>
              <w:jc w:val="left"/>
            </w:pPr>
            <w:r>
              <w:t xml:space="preserve">Äänekoski (naapuri)</w:t>
            </w:r>
          </w:p>
        </w:tc>
        <w:tc>
          <w:tcPr/>
          <w:p>
            <w:pPr>
              <w:pStyle w:val="Compact"/>
              <w:jc w:val="right"/>
            </w:pPr>
            <w:r>
              <w:t xml:space="preserve">93.8</w:t>
            </w:r>
          </w:p>
        </w:tc>
        <w:tc>
          <w:tcPr/>
          <w:p>
            <w:pPr>
              <w:pStyle w:val="Compact"/>
              <w:jc w:val="right"/>
            </w:pPr>
            <w:r>
              <w:t xml:space="preserve">39</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149.3</w:t>
            </w:r>
          </w:p>
        </w:tc>
        <w:tc>
          <w:tcPr/>
          <w:p>
            <w:pPr>
              <w:pStyle w:val="Compact"/>
              <w:jc w:val="right"/>
            </w:pPr>
            <w:r>
              <w:t xml:space="preserve">3</w:t>
            </w:r>
          </w:p>
        </w:tc>
      </w:tr>
      <w:tr>
        <w:tc>
          <w:tcPr/>
          <w:p>
            <w:pPr>
              <w:pStyle w:val="Compact"/>
              <w:jc w:val="left"/>
            </w:pPr>
            <w:r>
              <w:t xml:space="preserve">Äänekoski (naapuri)</w:t>
            </w:r>
          </w:p>
        </w:tc>
        <w:tc>
          <w:tcPr/>
          <w:p>
            <w:pPr>
              <w:pStyle w:val="Compact"/>
              <w:jc w:val="right"/>
            </w:pPr>
            <w:r>
              <w:t xml:space="preserve">137.8</w:t>
            </w:r>
          </w:p>
        </w:tc>
        <w:tc>
          <w:tcPr/>
          <w:p>
            <w:pPr>
              <w:pStyle w:val="Compact"/>
              <w:jc w:val="right"/>
            </w:pPr>
            <w:r>
              <w:t xml:space="preserve">4</w:t>
            </w:r>
          </w:p>
        </w:tc>
      </w:tr>
      <w:tr>
        <w:tc>
          <w:tcPr/>
          <w:p>
            <w:pPr>
              <w:pStyle w:val="Compact"/>
              <w:jc w:val="left"/>
            </w:pPr>
            <w:r>
              <w:t xml:space="preserve">Jyväskylä (naapuri)</w:t>
            </w:r>
          </w:p>
        </w:tc>
        <w:tc>
          <w:tcPr/>
          <w:p>
            <w:pPr>
              <w:pStyle w:val="Compact"/>
              <w:jc w:val="right"/>
            </w:pPr>
            <w:r>
              <w:t xml:space="preserve">136.0</w:t>
            </w:r>
          </w:p>
        </w:tc>
        <w:tc>
          <w:tcPr/>
          <w:p>
            <w:pPr>
              <w:pStyle w:val="Compact"/>
              <w:jc w:val="right"/>
            </w:pPr>
            <w:r>
              <w:t xml:space="preserve">5</w:t>
            </w:r>
          </w:p>
        </w:tc>
      </w:tr>
      <w:tr>
        <w:tc>
          <w:tcPr/>
          <w:p>
            <w:pPr>
              <w:pStyle w:val="Compact"/>
              <w:jc w:val="left"/>
            </w:pPr>
            <w:r>
              <w:t xml:space="preserve">Ylä-Savo (naapuri)</w:t>
            </w:r>
          </w:p>
        </w:tc>
        <w:tc>
          <w:tcPr/>
          <w:p>
            <w:pPr>
              <w:pStyle w:val="Compact"/>
              <w:jc w:val="right"/>
            </w:pPr>
            <w:r>
              <w:t xml:space="preserve">128.0</w:t>
            </w:r>
          </w:p>
        </w:tc>
        <w:tc>
          <w:tcPr/>
          <w:p>
            <w:pPr>
              <w:pStyle w:val="Compact"/>
              <w:jc w:val="right"/>
            </w:pPr>
            <w:r>
              <w:t xml:space="preserve">7</w:t>
            </w:r>
          </w:p>
        </w:tc>
      </w:tr>
      <w:tr>
        <w:tc>
          <w:tcPr/>
          <w:p>
            <w:pPr>
              <w:pStyle w:val="Compact"/>
              <w:jc w:val="left"/>
            </w:pPr>
            <w:r>
              <w:t xml:space="preserve">Pieksämäki (naapuri)</w:t>
            </w:r>
          </w:p>
        </w:tc>
        <w:tc>
          <w:tcPr/>
          <w:p>
            <w:pPr>
              <w:pStyle w:val="Compact"/>
              <w:jc w:val="right"/>
            </w:pPr>
            <w:r>
              <w:t xml:space="preserve">111.2</w:t>
            </w:r>
          </w:p>
        </w:tc>
        <w:tc>
          <w:tcPr/>
          <w:p>
            <w:pPr>
              <w:pStyle w:val="Compact"/>
              <w:jc w:val="right"/>
            </w:pPr>
            <w:r>
              <w:t xml:space="preserve">18</w:t>
            </w:r>
          </w:p>
        </w:tc>
      </w:tr>
      <w:tr>
        <w:tc>
          <w:tcPr/>
          <w:p>
            <w:pPr>
              <w:pStyle w:val="Compact"/>
              <w:jc w:val="left"/>
            </w:pPr>
            <w:r>
              <w:t xml:space="preserve">Saarijärvi-Viitasaari (naapuri)</w:t>
            </w:r>
          </w:p>
        </w:tc>
        <w:tc>
          <w:tcPr/>
          <w:p>
            <w:pPr>
              <w:pStyle w:val="Compact"/>
              <w:jc w:val="right"/>
            </w:pPr>
            <w:r>
              <w:t xml:space="preserve">111.2</w:t>
            </w:r>
          </w:p>
        </w:tc>
        <w:tc>
          <w:tcPr/>
          <w:p>
            <w:pPr>
              <w:pStyle w:val="Compact"/>
              <w:jc w:val="right"/>
            </w:pPr>
            <w:r>
              <w:t xml:space="preserve">19</w:t>
            </w:r>
          </w:p>
        </w:tc>
      </w:tr>
      <w:tr>
        <w:tc>
          <w:tcPr/>
          <w:p>
            <w:pPr>
              <w:pStyle w:val="Compact"/>
              <w:jc w:val="left"/>
            </w:pPr>
            <w:r>
              <w:t xml:space="preserve">Kuopio (naapuri)</w:t>
            </w:r>
          </w:p>
        </w:tc>
        <w:tc>
          <w:tcPr/>
          <w:p>
            <w:pPr>
              <w:pStyle w:val="Compact"/>
              <w:jc w:val="right"/>
            </w:pPr>
            <w:r>
              <w:t xml:space="preserve">108.4</w:t>
            </w:r>
          </w:p>
        </w:tc>
        <w:tc>
          <w:tcPr/>
          <w:p>
            <w:pPr>
              <w:pStyle w:val="Compact"/>
              <w:jc w:val="right"/>
            </w:pPr>
            <w:r>
              <w:t xml:space="preserve">22</w:t>
            </w:r>
          </w:p>
        </w:tc>
      </w:tr>
      <w:tr>
        <w:tc>
          <w:tcPr/>
          <w:p>
            <w:pPr>
              <w:pStyle w:val="Compact"/>
              <w:jc w:val="left"/>
            </w:pPr>
            <w:r>
              <w:t xml:space="preserve">Sisä-Savo (valittu)</w:t>
            </w:r>
          </w:p>
        </w:tc>
        <w:tc>
          <w:tcPr/>
          <w:p>
            <w:pPr>
              <w:pStyle w:val="Compact"/>
              <w:jc w:val="right"/>
            </w:pPr>
            <w:r>
              <w:t xml:space="preserve">104.3</w:t>
            </w:r>
          </w:p>
        </w:tc>
        <w:tc>
          <w:tcPr/>
          <w:p>
            <w:pPr>
              <w:pStyle w:val="Compact"/>
              <w:jc w:val="right"/>
            </w:pPr>
            <w:r>
              <w:t xml:space="preserve">28</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141.5</w:t>
            </w:r>
          </w:p>
        </w:tc>
        <w:tc>
          <w:tcPr/>
          <w:p>
            <w:pPr>
              <w:pStyle w:val="Compact"/>
              <w:jc w:val="right"/>
            </w:pPr>
            <w:r>
              <w:t xml:space="preserve">5</w:t>
            </w:r>
          </w:p>
        </w:tc>
      </w:tr>
      <w:tr>
        <w:tc>
          <w:tcPr/>
          <w:p>
            <w:pPr>
              <w:pStyle w:val="Compact"/>
              <w:jc w:val="left"/>
            </w:pPr>
            <w:r>
              <w:t xml:space="preserve">Kuopio (naapuri)</w:t>
            </w:r>
          </w:p>
        </w:tc>
        <w:tc>
          <w:tcPr/>
          <w:p>
            <w:pPr>
              <w:pStyle w:val="Compact"/>
              <w:jc w:val="right"/>
            </w:pPr>
            <w:r>
              <w:t xml:space="preserve">135.7</w:t>
            </w:r>
          </w:p>
        </w:tc>
        <w:tc>
          <w:tcPr/>
          <w:p>
            <w:pPr>
              <w:pStyle w:val="Compact"/>
              <w:jc w:val="right"/>
            </w:pPr>
            <w:r>
              <w:t xml:space="preserve">9</w:t>
            </w:r>
          </w:p>
        </w:tc>
      </w:tr>
      <w:tr>
        <w:tc>
          <w:tcPr/>
          <w:p>
            <w:pPr>
              <w:pStyle w:val="Compact"/>
              <w:jc w:val="left"/>
            </w:pPr>
            <w:r>
              <w:t xml:space="preserve">Varkaus (naapuri)</w:t>
            </w:r>
          </w:p>
        </w:tc>
        <w:tc>
          <w:tcPr/>
          <w:p>
            <w:pPr>
              <w:pStyle w:val="Compact"/>
              <w:jc w:val="right"/>
            </w:pPr>
            <w:r>
              <w:t xml:space="preserve">131.0</w:t>
            </w:r>
          </w:p>
        </w:tc>
        <w:tc>
          <w:tcPr/>
          <w:p>
            <w:pPr>
              <w:pStyle w:val="Compact"/>
              <w:jc w:val="right"/>
            </w:pPr>
            <w:r>
              <w:t xml:space="preserve">10</w:t>
            </w:r>
          </w:p>
        </w:tc>
      </w:tr>
      <w:tr>
        <w:tc>
          <w:tcPr/>
          <w:p>
            <w:pPr>
              <w:pStyle w:val="Compact"/>
              <w:jc w:val="left"/>
            </w:pPr>
            <w:r>
              <w:t xml:space="preserve">Äänekoski (naapuri)</w:t>
            </w:r>
          </w:p>
        </w:tc>
        <w:tc>
          <w:tcPr/>
          <w:p>
            <w:pPr>
              <w:pStyle w:val="Compact"/>
              <w:jc w:val="right"/>
            </w:pPr>
            <w:r>
              <w:t xml:space="preserve">121.0</w:t>
            </w:r>
          </w:p>
        </w:tc>
        <w:tc>
          <w:tcPr/>
          <w:p>
            <w:pPr>
              <w:pStyle w:val="Compact"/>
              <w:jc w:val="right"/>
            </w:pPr>
            <w:r>
              <w:t xml:space="preserve">18</w:t>
            </w:r>
          </w:p>
        </w:tc>
      </w:tr>
      <w:tr>
        <w:tc>
          <w:tcPr/>
          <w:p>
            <w:pPr>
              <w:pStyle w:val="Compact"/>
              <w:jc w:val="left"/>
            </w:pPr>
            <w:r>
              <w:t xml:space="preserve">Pieksämäki (naapuri)</w:t>
            </w:r>
          </w:p>
        </w:tc>
        <w:tc>
          <w:tcPr/>
          <w:p>
            <w:pPr>
              <w:pStyle w:val="Compact"/>
              <w:jc w:val="right"/>
            </w:pPr>
            <w:r>
              <w:t xml:space="preserve">120.2</w:t>
            </w:r>
          </w:p>
        </w:tc>
        <w:tc>
          <w:tcPr/>
          <w:p>
            <w:pPr>
              <w:pStyle w:val="Compact"/>
              <w:jc w:val="right"/>
            </w:pPr>
            <w:r>
              <w:t xml:space="preserve">19</w:t>
            </w:r>
          </w:p>
        </w:tc>
      </w:tr>
      <w:tr>
        <w:tc>
          <w:tcPr/>
          <w:p>
            <w:pPr>
              <w:pStyle w:val="Compact"/>
              <w:jc w:val="left"/>
            </w:pPr>
            <w:r>
              <w:t xml:space="preserve">Ylä-Savo (naapuri)</w:t>
            </w:r>
          </w:p>
        </w:tc>
        <w:tc>
          <w:tcPr/>
          <w:p>
            <w:pPr>
              <w:pStyle w:val="Compact"/>
              <w:jc w:val="right"/>
            </w:pPr>
            <w:r>
              <w:t xml:space="preserve">106.6</w:t>
            </w:r>
          </w:p>
        </w:tc>
        <w:tc>
          <w:tcPr/>
          <w:p>
            <w:pPr>
              <w:pStyle w:val="Compact"/>
              <w:jc w:val="right"/>
            </w:pPr>
            <w:r>
              <w:t xml:space="preserve">28</w:t>
            </w:r>
          </w:p>
        </w:tc>
      </w:tr>
      <w:tr>
        <w:tc>
          <w:tcPr/>
          <w:p>
            <w:pPr>
              <w:pStyle w:val="Compact"/>
              <w:jc w:val="left"/>
            </w:pPr>
            <w:r>
              <w:t xml:space="preserve">Saarijärvi-Viitasaari (naapuri)</w:t>
            </w:r>
          </w:p>
        </w:tc>
        <w:tc>
          <w:tcPr/>
          <w:p>
            <w:pPr>
              <w:pStyle w:val="Compact"/>
              <w:jc w:val="right"/>
            </w:pPr>
            <w:r>
              <w:t xml:space="preserve">97.9</w:t>
            </w:r>
          </w:p>
        </w:tc>
        <w:tc>
          <w:tcPr/>
          <w:p>
            <w:pPr>
              <w:pStyle w:val="Compact"/>
              <w:jc w:val="right"/>
            </w:pPr>
            <w:r>
              <w:t xml:space="preserve">36</w:t>
            </w:r>
          </w:p>
        </w:tc>
      </w:tr>
      <w:tr>
        <w:tc>
          <w:tcPr/>
          <w:p>
            <w:pPr>
              <w:pStyle w:val="Compact"/>
              <w:jc w:val="left"/>
            </w:pPr>
            <w:r>
              <w:t xml:space="preserve">Sisä-Savo (valittu)</w:t>
            </w:r>
          </w:p>
        </w:tc>
        <w:tc>
          <w:tcPr/>
          <w:p>
            <w:pPr>
              <w:pStyle w:val="Compact"/>
              <w:jc w:val="right"/>
            </w:pPr>
            <w:r>
              <w:t xml:space="preserve">87.1</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Sisä-Savo (valittu)</w:t>
            </w:r>
          </w:p>
        </w:tc>
        <w:tc>
          <w:tcPr/>
          <w:p>
            <w:pPr>
              <w:pStyle w:val="Compact"/>
              <w:jc w:val="right"/>
            </w:pPr>
            <w:r>
              <w:t xml:space="preserve">136.8</w:t>
            </w:r>
          </w:p>
        </w:tc>
        <w:tc>
          <w:tcPr/>
          <w:p>
            <w:pPr>
              <w:pStyle w:val="Compact"/>
              <w:jc w:val="right"/>
            </w:pPr>
            <w:r>
              <w:t xml:space="preserve">2</w:t>
            </w:r>
          </w:p>
        </w:tc>
      </w:tr>
      <w:tr>
        <w:tc>
          <w:tcPr/>
          <w:p>
            <w:pPr>
              <w:pStyle w:val="Compact"/>
              <w:jc w:val="left"/>
            </w:pPr>
            <w:r>
              <w:t xml:space="preserve">Varkaus (naapuri)</w:t>
            </w:r>
          </w:p>
        </w:tc>
        <w:tc>
          <w:tcPr/>
          <w:p>
            <w:pPr>
              <w:pStyle w:val="Compact"/>
              <w:jc w:val="right"/>
            </w:pPr>
            <w:r>
              <w:t xml:space="preserve">136.8</w:t>
            </w:r>
          </w:p>
        </w:tc>
        <w:tc>
          <w:tcPr/>
          <w:p>
            <w:pPr>
              <w:pStyle w:val="Compact"/>
              <w:jc w:val="right"/>
            </w:pPr>
            <w:r>
              <w:t xml:space="preserve">3</w:t>
            </w:r>
          </w:p>
        </w:tc>
      </w:tr>
      <w:tr>
        <w:tc>
          <w:tcPr/>
          <w:p>
            <w:pPr>
              <w:pStyle w:val="Compact"/>
              <w:jc w:val="left"/>
            </w:pPr>
            <w:r>
              <w:t xml:space="preserve">Äänekoski (naapuri)</w:t>
            </w:r>
          </w:p>
        </w:tc>
        <w:tc>
          <w:tcPr/>
          <w:p>
            <w:pPr>
              <w:pStyle w:val="Compact"/>
              <w:jc w:val="right"/>
            </w:pPr>
            <w:r>
              <w:t xml:space="preserve">125.9</w:t>
            </w:r>
          </w:p>
        </w:tc>
        <w:tc>
          <w:tcPr/>
          <w:p>
            <w:pPr>
              <w:pStyle w:val="Compact"/>
              <w:jc w:val="right"/>
            </w:pPr>
            <w:r>
              <w:t xml:space="preserve">6</w:t>
            </w:r>
          </w:p>
        </w:tc>
      </w:tr>
      <w:tr>
        <w:tc>
          <w:tcPr/>
          <w:p>
            <w:pPr>
              <w:pStyle w:val="Compact"/>
              <w:jc w:val="left"/>
            </w:pPr>
            <w:r>
              <w:t xml:space="preserve">Pieksämäki (naapuri)</w:t>
            </w:r>
          </w:p>
        </w:tc>
        <w:tc>
          <w:tcPr/>
          <w:p>
            <w:pPr>
              <w:pStyle w:val="Compact"/>
              <w:jc w:val="right"/>
            </w:pPr>
            <w:r>
              <w:t xml:space="preserve">118.5</w:t>
            </w:r>
          </w:p>
        </w:tc>
        <w:tc>
          <w:tcPr/>
          <w:p>
            <w:pPr>
              <w:pStyle w:val="Compact"/>
              <w:jc w:val="right"/>
            </w:pPr>
            <w:r>
              <w:t xml:space="preserve">11</w:t>
            </w:r>
          </w:p>
        </w:tc>
      </w:tr>
      <w:tr>
        <w:tc>
          <w:tcPr/>
          <w:p>
            <w:pPr>
              <w:pStyle w:val="Compact"/>
              <w:jc w:val="left"/>
            </w:pPr>
            <w:r>
              <w:t xml:space="preserve">Kuopio (naapuri)</w:t>
            </w:r>
          </w:p>
        </w:tc>
        <w:tc>
          <w:tcPr/>
          <w:p>
            <w:pPr>
              <w:pStyle w:val="Compact"/>
              <w:jc w:val="right"/>
            </w:pPr>
            <w:r>
              <w:t xml:space="preserve">116.8</w:t>
            </w:r>
          </w:p>
        </w:tc>
        <w:tc>
          <w:tcPr/>
          <w:p>
            <w:pPr>
              <w:pStyle w:val="Compact"/>
              <w:jc w:val="right"/>
            </w:pPr>
            <w:r>
              <w:t xml:space="preserve">12</w:t>
            </w:r>
          </w:p>
        </w:tc>
      </w:tr>
      <w:tr>
        <w:tc>
          <w:tcPr/>
          <w:p>
            <w:pPr>
              <w:pStyle w:val="Compact"/>
              <w:jc w:val="left"/>
            </w:pPr>
            <w:r>
              <w:t xml:space="preserve">Jyväskylä (naapuri)</w:t>
            </w:r>
          </w:p>
        </w:tc>
        <w:tc>
          <w:tcPr/>
          <w:p>
            <w:pPr>
              <w:pStyle w:val="Compact"/>
              <w:jc w:val="right"/>
            </w:pPr>
            <w:r>
              <w:t xml:space="preserve">109.4</w:t>
            </w:r>
          </w:p>
        </w:tc>
        <w:tc>
          <w:tcPr/>
          <w:p>
            <w:pPr>
              <w:pStyle w:val="Compact"/>
              <w:jc w:val="right"/>
            </w:pPr>
            <w:r>
              <w:t xml:space="preserve">21</w:t>
            </w:r>
          </w:p>
        </w:tc>
      </w:tr>
      <w:tr>
        <w:tc>
          <w:tcPr/>
          <w:p>
            <w:pPr>
              <w:pStyle w:val="Compact"/>
              <w:jc w:val="left"/>
            </w:pPr>
            <w:r>
              <w:t xml:space="preserve">Ylä-Savo (naapuri)</w:t>
            </w:r>
          </w:p>
        </w:tc>
        <w:tc>
          <w:tcPr/>
          <w:p>
            <w:pPr>
              <w:pStyle w:val="Compact"/>
              <w:jc w:val="right"/>
            </w:pPr>
            <w:r>
              <w:t xml:space="preserve">95.0</w:t>
            </w:r>
          </w:p>
        </w:tc>
        <w:tc>
          <w:tcPr/>
          <w:p>
            <w:pPr>
              <w:pStyle w:val="Compact"/>
              <w:jc w:val="right"/>
            </w:pPr>
            <w:r>
              <w:t xml:space="preserve">40</w:t>
            </w:r>
          </w:p>
        </w:tc>
      </w:tr>
      <w:tr>
        <w:tc>
          <w:tcPr/>
          <w:p>
            <w:pPr>
              <w:pStyle w:val="Compact"/>
              <w:jc w:val="left"/>
            </w:pPr>
            <w:r>
              <w:t xml:space="preserve">Saarijärvi-Viitasaari (naapuri)</w:t>
            </w:r>
          </w:p>
        </w:tc>
        <w:tc>
          <w:tcPr/>
          <w:p>
            <w:pPr>
              <w:pStyle w:val="Compact"/>
              <w:jc w:val="right"/>
            </w:pPr>
            <w:r>
              <w:t xml:space="preserve">91.9</w:t>
            </w:r>
          </w:p>
        </w:tc>
        <w:tc>
          <w:tcPr/>
          <w:p>
            <w:pPr>
              <w:pStyle w:val="Compact"/>
              <w:jc w:val="right"/>
            </w:pPr>
            <w:r>
              <w:t xml:space="preserve">47</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sa_savo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sa_savo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178.7</w:t>
            </w:r>
          </w:p>
        </w:tc>
        <w:tc>
          <w:tcPr/>
          <w:p>
            <w:pPr>
              <w:pStyle w:val="Compact"/>
              <w:jc w:val="right"/>
            </w:pPr>
            <w:r>
              <w:t xml:space="preserve">4</w:t>
            </w:r>
          </w:p>
        </w:tc>
      </w:tr>
      <w:tr>
        <w:tc>
          <w:tcPr/>
          <w:p>
            <w:pPr>
              <w:pStyle w:val="Compact"/>
              <w:jc w:val="left"/>
            </w:pPr>
            <w:r>
              <w:t xml:space="preserve">Kuopio (naapuri)</w:t>
            </w:r>
          </w:p>
        </w:tc>
        <w:tc>
          <w:tcPr/>
          <w:p>
            <w:pPr>
              <w:pStyle w:val="Compact"/>
              <w:jc w:val="right"/>
            </w:pPr>
            <w:r>
              <w:t xml:space="preserve">152.9</w:t>
            </w:r>
          </w:p>
        </w:tc>
        <w:tc>
          <w:tcPr/>
          <w:p>
            <w:pPr>
              <w:pStyle w:val="Compact"/>
              <w:jc w:val="right"/>
            </w:pPr>
            <w:r>
              <w:t xml:space="preserve">7</w:t>
            </w:r>
          </w:p>
        </w:tc>
      </w:tr>
      <w:tr>
        <w:tc>
          <w:tcPr/>
          <w:p>
            <w:pPr>
              <w:pStyle w:val="Compact"/>
              <w:jc w:val="left"/>
            </w:pPr>
            <w:r>
              <w:t xml:space="preserve">Varkaus (naapuri)</w:t>
            </w:r>
          </w:p>
        </w:tc>
        <w:tc>
          <w:tcPr/>
          <w:p>
            <w:pPr>
              <w:pStyle w:val="Compact"/>
              <w:jc w:val="right"/>
            </w:pPr>
            <w:r>
              <w:t xml:space="preserve">141.8</w:t>
            </w:r>
          </w:p>
        </w:tc>
        <w:tc>
          <w:tcPr/>
          <w:p>
            <w:pPr>
              <w:pStyle w:val="Compact"/>
              <w:jc w:val="right"/>
            </w:pPr>
            <w:r>
              <w:t xml:space="preserve">13</w:t>
            </w:r>
          </w:p>
        </w:tc>
      </w:tr>
      <w:tr>
        <w:tc>
          <w:tcPr/>
          <w:p>
            <w:pPr>
              <w:pStyle w:val="Compact"/>
              <w:jc w:val="left"/>
            </w:pPr>
            <w:r>
              <w:t xml:space="preserve">Äänekoski (naapuri)</w:t>
            </w:r>
          </w:p>
        </w:tc>
        <w:tc>
          <w:tcPr/>
          <w:p>
            <w:pPr>
              <w:pStyle w:val="Compact"/>
              <w:jc w:val="right"/>
            </w:pPr>
            <w:r>
              <w:t xml:space="preserve">127.8</w:t>
            </w:r>
          </w:p>
        </w:tc>
        <w:tc>
          <w:tcPr/>
          <w:p>
            <w:pPr>
              <w:pStyle w:val="Compact"/>
              <w:jc w:val="right"/>
            </w:pPr>
            <w:r>
              <w:t xml:space="preserve">21</w:t>
            </w:r>
          </w:p>
        </w:tc>
      </w:tr>
      <w:tr>
        <w:tc>
          <w:tcPr/>
          <w:p>
            <w:pPr>
              <w:pStyle w:val="Compact"/>
              <w:jc w:val="left"/>
            </w:pPr>
            <w:r>
              <w:t xml:space="preserve">Ylä-Savo (naapuri)</w:t>
            </w:r>
          </w:p>
        </w:tc>
        <w:tc>
          <w:tcPr/>
          <w:p>
            <w:pPr>
              <w:pStyle w:val="Compact"/>
              <w:jc w:val="right"/>
            </w:pPr>
            <w:r>
              <w:t xml:space="preserve">113.9</w:t>
            </w:r>
          </w:p>
        </w:tc>
        <w:tc>
          <w:tcPr/>
          <w:p>
            <w:pPr>
              <w:pStyle w:val="Compact"/>
              <w:jc w:val="right"/>
            </w:pPr>
            <w:r>
              <w:t xml:space="preserve">27</w:t>
            </w:r>
          </w:p>
        </w:tc>
      </w:tr>
      <w:tr>
        <w:tc>
          <w:tcPr/>
          <w:p>
            <w:pPr>
              <w:pStyle w:val="Compact"/>
              <w:jc w:val="left"/>
            </w:pPr>
            <w:r>
              <w:t xml:space="preserve">Saarijärvi-Viitasaari (naapuri)</w:t>
            </w:r>
          </w:p>
        </w:tc>
        <w:tc>
          <w:tcPr/>
          <w:p>
            <w:pPr>
              <w:pStyle w:val="Compact"/>
              <w:jc w:val="right"/>
            </w:pPr>
            <w:r>
              <w:t xml:space="preserve">98.9</w:t>
            </w:r>
          </w:p>
        </w:tc>
        <w:tc>
          <w:tcPr/>
          <w:p>
            <w:pPr>
              <w:pStyle w:val="Compact"/>
              <w:jc w:val="right"/>
            </w:pPr>
            <w:r>
              <w:t xml:space="preserve">34</w:t>
            </w:r>
          </w:p>
        </w:tc>
      </w:tr>
      <w:tr>
        <w:tc>
          <w:tcPr/>
          <w:p>
            <w:pPr>
              <w:pStyle w:val="Compact"/>
              <w:jc w:val="left"/>
            </w:pPr>
            <w:r>
              <w:t xml:space="preserve">Sisä-Savo (valittu)</w:t>
            </w:r>
          </w:p>
        </w:tc>
        <w:tc>
          <w:tcPr/>
          <w:p>
            <w:pPr>
              <w:pStyle w:val="Compact"/>
              <w:jc w:val="right"/>
            </w:pPr>
            <w:r>
              <w:t xml:space="preserve">81.9</w:t>
            </w:r>
          </w:p>
        </w:tc>
        <w:tc>
          <w:tcPr/>
          <w:p>
            <w:pPr>
              <w:pStyle w:val="Compact"/>
              <w:jc w:val="right"/>
            </w:pPr>
            <w:r>
              <w:t xml:space="preserve">38</w:t>
            </w:r>
          </w:p>
        </w:tc>
      </w:tr>
      <w:tr>
        <w:tc>
          <w:tcPr/>
          <w:p>
            <w:pPr>
              <w:pStyle w:val="Compact"/>
              <w:jc w:val="left"/>
            </w:pPr>
            <w:r>
              <w:t xml:space="preserve">Pieksämäki (naapuri)</w:t>
            </w:r>
          </w:p>
        </w:tc>
        <w:tc>
          <w:tcPr/>
          <w:p>
            <w:pPr>
              <w:pStyle w:val="Compact"/>
              <w:jc w:val="right"/>
            </w:pPr>
            <w:r>
              <w:t xml:space="preserve">66.1</w:t>
            </w:r>
          </w:p>
        </w:tc>
        <w:tc>
          <w:tcPr/>
          <w:p>
            <w:pPr>
              <w:pStyle w:val="Compact"/>
              <w:jc w:val="right"/>
            </w:pPr>
            <w:r>
              <w:t xml:space="preserve">47</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116.2</w:t>
            </w:r>
          </w:p>
        </w:tc>
        <w:tc>
          <w:tcPr/>
          <w:p>
            <w:pPr>
              <w:pStyle w:val="Compact"/>
              <w:jc w:val="right"/>
            </w:pPr>
            <w:r>
              <w:t xml:space="preserve">14</w:t>
            </w:r>
          </w:p>
        </w:tc>
      </w:tr>
      <w:tr>
        <w:tc>
          <w:tcPr/>
          <w:p>
            <w:pPr>
              <w:pStyle w:val="Compact"/>
              <w:jc w:val="left"/>
            </w:pPr>
            <w:r>
              <w:t xml:space="preserve">Pieksämäki (naapuri)</w:t>
            </w:r>
          </w:p>
        </w:tc>
        <w:tc>
          <w:tcPr/>
          <w:p>
            <w:pPr>
              <w:pStyle w:val="Compact"/>
              <w:jc w:val="right"/>
            </w:pPr>
            <w:r>
              <w:t xml:space="preserve">111.6</w:t>
            </w:r>
          </w:p>
        </w:tc>
        <w:tc>
          <w:tcPr/>
          <w:p>
            <w:pPr>
              <w:pStyle w:val="Compact"/>
              <w:jc w:val="right"/>
            </w:pPr>
            <w:r>
              <w:t xml:space="preserve">17</w:t>
            </w:r>
          </w:p>
        </w:tc>
      </w:tr>
      <w:tr>
        <w:tc>
          <w:tcPr/>
          <w:p>
            <w:pPr>
              <w:pStyle w:val="Compact"/>
              <w:jc w:val="left"/>
            </w:pPr>
            <w:r>
              <w:t xml:space="preserve">Jyväskylä (naapuri)</w:t>
            </w:r>
          </w:p>
        </w:tc>
        <w:tc>
          <w:tcPr/>
          <w:p>
            <w:pPr>
              <w:pStyle w:val="Compact"/>
              <w:jc w:val="right"/>
            </w:pPr>
            <w:r>
              <w:t xml:space="preserve">109.8</w:t>
            </w:r>
          </w:p>
        </w:tc>
        <w:tc>
          <w:tcPr/>
          <w:p>
            <w:pPr>
              <w:pStyle w:val="Compact"/>
              <w:jc w:val="right"/>
            </w:pPr>
            <w:r>
              <w:t xml:space="preserve">22</w:t>
            </w:r>
          </w:p>
        </w:tc>
      </w:tr>
      <w:tr>
        <w:tc>
          <w:tcPr/>
          <w:p>
            <w:pPr>
              <w:pStyle w:val="Compact"/>
              <w:jc w:val="left"/>
            </w:pPr>
            <w:r>
              <w:t xml:space="preserve">Ylä-Savo (naapuri)</w:t>
            </w:r>
          </w:p>
        </w:tc>
        <w:tc>
          <w:tcPr/>
          <w:p>
            <w:pPr>
              <w:pStyle w:val="Compact"/>
              <w:jc w:val="right"/>
            </w:pPr>
            <w:r>
              <w:t xml:space="preserve">108.5</w:t>
            </w:r>
          </w:p>
        </w:tc>
        <w:tc>
          <w:tcPr/>
          <w:p>
            <w:pPr>
              <w:pStyle w:val="Compact"/>
              <w:jc w:val="right"/>
            </w:pPr>
            <w:r>
              <w:t xml:space="preserve">24</w:t>
            </w:r>
          </w:p>
        </w:tc>
      </w:tr>
      <w:tr>
        <w:tc>
          <w:tcPr/>
          <w:p>
            <w:pPr>
              <w:pStyle w:val="Compact"/>
              <w:jc w:val="left"/>
            </w:pPr>
            <w:r>
              <w:t xml:space="preserve">Kuopio (naapuri)</w:t>
            </w:r>
          </w:p>
        </w:tc>
        <w:tc>
          <w:tcPr/>
          <w:p>
            <w:pPr>
              <w:pStyle w:val="Compact"/>
              <w:jc w:val="right"/>
            </w:pPr>
            <w:r>
              <w:t xml:space="preserve">106.1</w:t>
            </w:r>
          </w:p>
        </w:tc>
        <w:tc>
          <w:tcPr/>
          <w:p>
            <w:pPr>
              <w:pStyle w:val="Compact"/>
              <w:jc w:val="right"/>
            </w:pPr>
            <w:r>
              <w:t xml:space="preserve">27</w:t>
            </w:r>
          </w:p>
        </w:tc>
      </w:tr>
      <w:tr>
        <w:tc>
          <w:tcPr/>
          <w:p>
            <w:pPr>
              <w:pStyle w:val="Compact"/>
              <w:jc w:val="left"/>
            </w:pPr>
            <w:r>
              <w:t xml:space="preserve">Äänekoski (naapuri)</w:t>
            </w:r>
          </w:p>
        </w:tc>
        <w:tc>
          <w:tcPr/>
          <w:p>
            <w:pPr>
              <w:pStyle w:val="Compact"/>
              <w:jc w:val="right"/>
            </w:pPr>
            <w:r>
              <w:t xml:space="preserve">95.3</w:t>
            </w:r>
          </w:p>
        </w:tc>
        <w:tc>
          <w:tcPr/>
          <w:p>
            <w:pPr>
              <w:pStyle w:val="Compact"/>
              <w:jc w:val="right"/>
            </w:pPr>
            <w:r>
              <w:t xml:space="preserve">36</w:t>
            </w:r>
          </w:p>
        </w:tc>
      </w:tr>
      <w:tr>
        <w:tc>
          <w:tcPr/>
          <w:p>
            <w:pPr>
              <w:pStyle w:val="Compact"/>
              <w:jc w:val="left"/>
            </w:pPr>
            <w:r>
              <w:t xml:space="preserve">Varkaus (naapuri)</w:t>
            </w:r>
          </w:p>
        </w:tc>
        <w:tc>
          <w:tcPr/>
          <w:p>
            <w:pPr>
              <w:pStyle w:val="Compact"/>
              <w:jc w:val="right"/>
            </w:pPr>
            <w:r>
              <w:t xml:space="preserve">94.1</w:t>
            </w:r>
          </w:p>
        </w:tc>
        <w:tc>
          <w:tcPr/>
          <w:p>
            <w:pPr>
              <w:pStyle w:val="Compact"/>
              <w:jc w:val="right"/>
            </w:pPr>
            <w:r>
              <w:t xml:space="preserve">39</w:t>
            </w:r>
          </w:p>
        </w:tc>
      </w:tr>
      <w:tr>
        <w:tc>
          <w:tcPr/>
          <w:p>
            <w:pPr>
              <w:pStyle w:val="Compact"/>
              <w:jc w:val="left"/>
            </w:pPr>
            <w:r>
              <w:t xml:space="preserve">Sisä-Savo (valittu)</w:t>
            </w:r>
          </w:p>
        </w:tc>
        <w:tc>
          <w:tcPr/>
          <w:p>
            <w:pPr>
              <w:pStyle w:val="Compact"/>
              <w:jc w:val="right"/>
            </w:pPr>
            <w:r>
              <w:t xml:space="preserve">88.6</w:t>
            </w:r>
          </w:p>
        </w:tc>
        <w:tc>
          <w:tcPr/>
          <w:p>
            <w:pPr>
              <w:pStyle w:val="Compact"/>
              <w:jc w:val="right"/>
            </w:pPr>
            <w:r>
              <w:t xml:space="preserve">43</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224.4</w:t>
            </w:r>
          </w:p>
        </w:tc>
        <w:tc>
          <w:tcPr/>
          <w:p>
            <w:pPr>
              <w:pStyle w:val="Compact"/>
              <w:jc w:val="right"/>
            </w:pPr>
            <w:r>
              <w:t xml:space="preserve">2</w:t>
            </w:r>
          </w:p>
        </w:tc>
      </w:tr>
      <w:tr>
        <w:tc>
          <w:tcPr/>
          <w:p>
            <w:pPr>
              <w:pStyle w:val="Compact"/>
              <w:jc w:val="left"/>
            </w:pPr>
            <w:r>
              <w:t xml:space="preserve">Varkaus (naapuri)</w:t>
            </w:r>
          </w:p>
        </w:tc>
        <w:tc>
          <w:tcPr/>
          <w:p>
            <w:pPr>
              <w:pStyle w:val="Compact"/>
              <w:jc w:val="right"/>
            </w:pPr>
            <w:r>
              <w:t xml:space="preserve">158.6</w:t>
            </w:r>
          </w:p>
        </w:tc>
        <w:tc>
          <w:tcPr/>
          <w:p>
            <w:pPr>
              <w:pStyle w:val="Compact"/>
              <w:jc w:val="right"/>
            </w:pPr>
            <w:r>
              <w:t xml:space="preserve">8</w:t>
            </w:r>
          </w:p>
        </w:tc>
      </w:tr>
      <w:tr>
        <w:tc>
          <w:tcPr/>
          <w:p>
            <w:pPr>
              <w:pStyle w:val="Compact"/>
              <w:jc w:val="left"/>
            </w:pPr>
            <w:r>
              <w:t xml:space="preserve">Kuopio (naapuri)</w:t>
            </w:r>
          </w:p>
        </w:tc>
        <w:tc>
          <w:tcPr/>
          <w:p>
            <w:pPr>
              <w:pStyle w:val="Compact"/>
              <w:jc w:val="right"/>
            </w:pPr>
            <w:r>
              <w:t xml:space="preserve">144.3</w:t>
            </w:r>
          </w:p>
        </w:tc>
        <w:tc>
          <w:tcPr/>
          <w:p>
            <w:pPr>
              <w:pStyle w:val="Compact"/>
              <w:jc w:val="right"/>
            </w:pPr>
            <w:r>
              <w:t xml:space="preserve">10</w:t>
            </w:r>
          </w:p>
        </w:tc>
      </w:tr>
      <w:tr>
        <w:tc>
          <w:tcPr/>
          <w:p>
            <w:pPr>
              <w:pStyle w:val="Compact"/>
              <w:jc w:val="left"/>
            </w:pPr>
            <w:r>
              <w:t xml:space="preserve">Jyväskylä (naapuri)</w:t>
            </w:r>
          </w:p>
        </w:tc>
        <w:tc>
          <w:tcPr/>
          <w:p>
            <w:pPr>
              <w:pStyle w:val="Compact"/>
              <w:jc w:val="right"/>
            </w:pPr>
            <w:r>
              <w:t xml:space="preserve">136.9</w:t>
            </w:r>
          </w:p>
        </w:tc>
        <w:tc>
          <w:tcPr/>
          <w:p>
            <w:pPr>
              <w:pStyle w:val="Compact"/>
              <w:jc w:val="right"/>
            </w:pPr>
            <w:r>
              <w:t xml:space="preserve">11</w:t>
            </w:r>
          </w:p>
        </w:tc>
      </w:tr>
      <w:tr>
        <w:tc>
          <w:tcPr/>
          <w:p>
            <w:pPr>
              <w:pStyle w:val="Compact"/>
              <w:jc w:val="left"/>
            </w:pPr>
            <w:r>
              <w:t xml:space="preserve">Pieksämäki (naapuri)</w:t>
            </w:r>
          </w:p>
        </w:tc>
        <w:tc>
          <w:tcPr/>
          <w:p>
            <w:pPr>
              <w:pStyle w:val="Compact"/>
              <w:jc w:val="right"/>
            </w:pPr>
            <w:r>
              <w:t xml:space="preserve">121.8</w:t>
            </w:r>
          </w:p>
        </w:tc>
        <w:tc>
          <w:tcPr/>
          <w:p>
            <w:pPr>
              <w:pStyle w:val="Compact"/>
              <w:jc w:val="right"/>
            </w:pPr>
            <w:r>
              <w:t xml:space="preserve">17</w:t>
            </w:r>
          </w:p>
        </w:tc>
      </w:tr>
      <w:tr>
        <w:tc>
          <w:tcPr/>
          <w:p>
            <w:pPr>
              <w:pStyle w:val="Compact"/>
              <w:jc w:val="left"/>
            </w:pPr>
            <w:r>
              <w:t xml:space="preserve">Saarijärvi-Viitasaari (naapuri)</w:t>
            </w:r>
          </w:p>
        </w:tc>
        <w:tc>
          <w:tcPr/>
          <w:p>
            <w:pPr>
              <w:pStyle w:val="Compact"/>
              <w:jc w:val="right"/>
            </w:pPr>
            <w:r>
              <w:t xml:space="preserve">81.9</w:t>
            </w:r>
          </w:p>
        </w:tc>
        <w:tc>
          <w:tcPr/>
          <w:p>
            <w:pPr>
              <w:pStyle w:val="Compact"/>
              <w:jc w:val="right"/>
            </w:pPr>
            <w:r>
              <w:t xml:space="preserve">49</w:t>
            </w:r>
          </w:p>
        </w:tc>
      </w:tr>
      <w:tr>
        <w:tc>
          <w:tcPr/>
          <w:p>
            <w:pPr>
              <w:pStyle w:val="Compact"/>
              <w:jc w:val="left"/>
            </w:pPr>
            <w:r>
              <w:t xml:space="preserve">Äänekoski (naapuri)</w:t>
            </w:r>
          </w:p>
        </w:tc>
        <w:tc>
          <w:tcPr/>
          <w:p>
            <w:pPr>
              <w:pStyle w:val="Compact"/>
              <w:jc w:val="right"/>
            </w:pPr>
            <w:r>
              <w:t xml:space="preserve">76.9</w:t>
            </w:r>
          </w:p>
        </w:tc>
        <w:tc>
          <w:tcPr/>
          <w:p>
            <w:pPr>
              <w:pStyle w:val="Compact"/>
              <w:jc w:val="right"/>
            </w:pPr>
            <w:r>
              <w:t xml:space="preserve">54</w:t>
            </w:r>
          </w:p>
        </w:tc>
      </w:tr>
      <w:tr>
        <w:tc>
          <w:tcPr/>
          <w:p>
            <w:pPr>
              <w:pStyle w:val="Compact"/>
              <w:jc w:val="left"/>
            </w:pPr>
            <w:r>
              <w:t xml:space="preserve">Sisä-Savo (valittu)</w:t>
            </w:r>
          </w:p>
        </w:tc>
        <w:tc>
          <w:tcPr/>
          <w:p>
            <w:pPr>
              <w:pStyle w:val="Compact"/>
              <w:jc w:val="right"/>
            </w:pPr>
            <w:r>
              <w:t xml:space="preserve">43.7</w:t>
            </w:r>
          </w:p>
        </w:tc>
        <w:tc>
          <w:tcPr/>
          <w:p>
            <w:pPr>
              <w:pStyle w:val="Compact"/>
              <w:jc w:val="right"/>
            </w:pPr>
            <w:r>
              <w:t xml:space="preserve">65</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Sisä-Savo (valittu)</w:t>
            </w:r>
          </w:p>
        </w:tc>
        <w:tc>
          <w:tcPr/>
          <w:p>
            <w:pPr>
              <w:pStyle w:val="Compact"/>
              <w:jc w:val="right"/>
            </w:pPr>
            <w:r>
              <w:t xml:space="preserve">154.5</w:t>
            </w:r>
          </w:p>
        </w:tc>
        <w:tc>
          <w:tcPr/>
          <w:p>
            <w:pPr>
              <w:pStyle w:val="Compact"/>
              <w:jc w:val="right"/>
            </w:pPr>
            <w:r>
              <w:t xml:space="preserve">3</w:t>
            </w:r>
          </w:p>
        </w:tc>
      </w:tr>
      <w:tr>
        <w:tc>
          <w:tcPr/>
          <w:p>
            <w:pPr>
              <w:pStyle w:val="Compact"/>
              <w:jc w:val="left"/>
            </w:pPr>
            <w:r>
              <w:t xml:space="preserve">Varkaus (naapuri)</w:t>
            </w:r>
          </w:p>
        </w:tc>
        <w:tc>
          <w:tcPr/>
          <w:p>
            <w:pPr>
              <w:pStyle w:val="Compact"/>
              <w:jc w:val="right"/>
            </w:pPr>
            <w:r>
              <w:t xml:space="preserve">133.3</w:t>
            </w:r>
          </w:p>
        </w:tc>
        <w:tc>
          <w:tcPr/>
          <w:p>
            <w:pPr>
              <w:pStyle w:val="Compact"/>
              <w:jc w:val="right"/>
            </w:pPr>
            <w:r>
              <w:t xml:space="preserve">9</w:t>
            </w:r>
          </w:p>
        </w:tc>
      </w:tr>
      <w:tr>
        <w:tc>
          <w:tcPr/>
          <w:p>
            <w:pPr>
              <w:pStyle w:val="Compact"/>
              <w:jc w:val="left"/>
            </w:pPr>
            <w:r>
              <w:t xml:space="preserve">Ylä-Savo (naapuri)</w:t>
            </w:r>
          </w:p>
        </w:tc>
        <w:tc>
          <w:tcPr/>
          <w:p>
            <w:pPr>
              <w:pStyle w:val="Compact"/>
              <w:jc w:val="right"/>
            </w:pPr>
            <w:r>
              <w:t xml:space="preserve">128.0</w:t>
            </w:r>
          </w:p>
        </w:tc>
        <w:tc>
          <w:tcPr/>
          <w:p>
            <w:pPr>
              <w:pStyle w:val="Compact"/>
              <w:jc w:val="right"/>
            </w:pPr>
            <w:r>
              <w:t xml:space="preserve">14</w:t>
            </w:r>
          </w:p>
        </w:tc>
      </w:tr>
      <w:tr>
        <w:tc>
          <w:tcPr/>
          <w:p>
            <w:pPr>
              <w:pStyle w:val="Compact"/>
              <w:jc w:val="left"/>
            </w:pPr>
            <w:r>
              <w:t xml:space="preserve">Pieksämäki (naapuri)</w:t>
            </w:r>
          </w:p>
        </w:tc>
        <w:tc>
          <w:tcPr/>
          <w:p>
            <w:pPr>
              <w:pStyle w:val="Compact"/>
              <w:jc w:val="right"/>
            </w:pPr>
            <w:r>
              <w:t xml:space="preserve">128.0</w:t>
            </w:r>
          </w:p>
        </w:tc>
        <w:tc>
          <w:tcPr/>
          <w:p>
            <w:pPr>
              <w:pStyle w:val="Compact"/>
              <w:jc w:val="right"/>
            </w:pPr>
            <w:r>
              <w:t xml:space="preserve">15</w:t>
            </w:r>
          </w:p>
        </w:tc>
      </w:tr>
      <w:tr>
        <w:tc>
          <w:tcPr/>
          <w:p>
            <w:pPr>
              <w:pStyle w:val="Compact"/>
              <w:jc w:val="left"/>
            </w:pPr>
            <w:r>
              <w:t xml:space="preserve">Saarijärvi-Viitasaari (naapuri)</w:t>
            </w:r>
          </w:p>
        </w:tc>
        <w:tc>
          <w:tcPr/>
          <w:p>
            <w:pPr>
              <w:pStyle w:val="Compact"/>
              <w:jc w:val="right"/>
            </w:pPr>
            <w:r>
              <w:t xml:space="preserve">120.6</w:t>
            </w:r>
          </w:p>
        </w:tc>
        <w:tc>
          <w:tcPr/>
          <w:p>
            <w:pPr>
              <w:pStyle w:val="Compact"/>
              <w:jc w:val="right"/>
            </w:pPr>
            <w:r>
              <w:t xml:space="preserve">21</w:t>
            </w:r>
          </w:p>
        </w:tc>
      </w:tr>
      <w:tr>
        <w:tc>
          <w:tcPr/>
          <w:p>
            <w:pPr>
              <w:pStyle w:val="Compact"/>
              <w:jc w:val="left"/>
            </w:pPr>
            <w:r>
              <w:t xml:space="preserve">Kuopio (naapuri)</w:t>
            </w:r>
          </w:p>
        </w:tc>
        <w:tc>
          <w:tcPr/>
          <w:p>
            <w:pPr>
              <w:pStyle w:val="Compact"/>
              <w:jc w:val="right"/>
            </w:pPr>
            <w:r>
              <w:t xml:space="preserve">104.8</w:t>
            </w:r>
          </w:p>
        </w:tc>
        <w:tc>
          <w:tcPr/>
          <w:p>
            <w:pPr>
              <w:pStyle w:val="Compact"/>
              <w:jc w:val="right"/>
            </w:pPr>
            <w:r>
              <w:t xml:space="preserve">30</w:t>
            </w:r>
          </w:p>
        </w:tc>
      </w:tr>
      <w:tr>
        <w:tc>
          <w:tcPr/>
          <w:p>
            <w:pPr>
              <w:pStyle w:val="Compact"/>
              <w:jc w:val="left"/>
            </w:pPr>
            <w:r>
              <w:t xml:space="preserve">Jyväskylä (naapuri)</w:t>
            </w:r>
          </w:p>
        </w:tc>
        <w:tc>
          <w:tcPr/>
          <w:p>
            <w:pPr>
              <w:pStyle w:val="Compact"/>
              <w:jc w:val="right"/>
            </w:pPr>
            <w:r>
              <w:t xml:space="preserve">101.6</w:t>
            </w:r>
          </w:p>
        </w:tc>
        <w:tc>
          <w:tcPr/>
          <w:p>
            <w:pPr>
              <w:pStyle w:val="Compact"/>
              <w:jc w:val="right"/>
            </w:pPr>
            <w:r>
              <w:t xml:space="preserve">32</w:t>
            </w:r>
          </w:p>
        </w:tc>
      </w:tr>
      <w:tr>
        <w:tc>
          <w:tcPr/>
          <w:p>
            <w:pPr>
              <w:pStyle w:val="Compact"/>
              <w:jc w:val="left"/>
            </w:pPr>
            <w:r>
              <w:t xml:space="preserve">Äänekoski (naapuri)</w:t>
            </w:r>
          </w:p>
        </w:tc>
        <w:tc>
          <w:tcPr/>
          <w:p>
            <w:pPr>
              <w:pStyle w:val="Compact"/>
              <w:jc w:val="right"/>
            </w:pPr>
            <w:r>
              <w:t xml:space="preserve">91.0</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166.7</w:t>
            </w:r>
          </w:p>
        </w:tc>
        <w:tc>
          <w:tcPr/>
          <w:p>
            <w:pPr>
              <w:pStyle w:val="Compact"/>
              <w:jc w:val="right"/>
            </w:pPr>
            <w:r>
              <w:t xml:space="preserve">9</w:t>
            </w:r>
          </w:p>
        </w:tc>
      </w:tr>
      <w:tr>
        <w:tc>
          <w:tcPr/>
          <w:p>
            <w:pPr>
              <w:pStyle w:val="Compact"/>
              <w:jc w:val="left"/>
            </w:pPr>
            <w:r>
              <w:t xml:space="preserve">Saarijärvi-Viitasaari (naapuri)</w:t>
            </w:r>
          </w:p>
        </w:tc>
        <w:tc>
          <w:tcPr/>
          <w:p>
            <w:pPr>
              <w:pStyle w:val="Compact"/>
              <w:jc w:val="right"/>
            </w:pPr>
            <w:r>
              <w:t xml:space="preserve">153.3</w:t>
            </w:r>
          </w:p>
        </w:tc>
        <w:tc>
          <w:tcPr/>
          <w:p>
            <w:pPr>
              <w:pStyle w:val="Compact"/>
              <w:jc w:val="right"/>
            </w:pPr>
            <w:r>
              <w:t xml:space="preserve">14</w:t>
            </w:r>
          </w:p>
        </w:tc>
      </w:tr>
      <w:tr>
        <w:tc>
          <w:tcPr/>
          <w:p>
            <w:pPr>
              <w:pStyle w:val="Compact"/>
              <w:jc w:val="left"/>
            </w:pPr>
            <w:r>
              <w:t xml:space="preserve">Varkaus (naapuri)</w:t>
            </w:r>
          </w:p>
        </w:tc>
        <w:tc>
          <w:tcPr/>
          <w:p>
            <w:pPr>
              <w:pStyle w:val="Compact"/>
              <w:jc w:val="right"/>
            </w:pPr>
            <w:r>
              <w:t xml:space="preserve">126.7</w:t>
            </w:r>
          </w:p>
        </w:tc>
        <w:tc>
          <w:tcPr/>
          <w:p>
            <w:pPr>
              <w:pStyle w:val="Compact"/>
              <w:jc w:val="right"/>
            </w:pPr>
            <w:r>
              <w:t xml:space="preserve">20</w:t>
            </w:r>
          </w:p>
        </w:tc>
      </w:tr>
      <w:tr>
        <w:tc>
          <w:tcPr/>
          <w:p>
            <w:pPr>
              <w:pStyle w:val="Compact"/>
              <w:jc w:val="left"/>
            </w:pPr>
            <w:r>
              <w:t xml:space="preserve">Jyväskylä (naapuri)</w:t>
            </w:r>
          </w:p>
        </w:tc>
        <w:tc>
          <w:tcPr/>
          <w:p>
            <w:pPr>
              <w:pStyle w:val="Compact"/>
              <w:jc w:val="right"/>
            </w:pPr>
            <w:r>
              <w:t xml:space="preserve">113.3</w:t>
            </w:r>
          </w:p>
        </w:tc>
        <w:tc>
          <w:tcPr/>
          <w:p>
            <w:pPr>
              <w:pStyle w:val="Compact"/>
              <w:jc w:val="right"/>
            </w:pPr>
            <w:r>
              <w:t xml:space="preserve">22</w:t>
            </w:r>
          </w:p>
        </w:tc>
      </w:tr>
      <w:tr>
        <w:tc>
          <w:tcPr/>
          <w:p>
            <w:pPr>
              <w:pStyle w:val="Compact"/>
              <w:jc w:val="left"/>
            </w:pPr>
            <w:r>
              <w:t xml:space="preserve">Pieksämäki (naapuri)</w:t>
            </w:r>
          </w:p>
        </w:tc>
        <w:tc>
          <w:tcPr/>
          <w:p>
            <w:pPr>
              <w:pStyle w:val="Compact"/>
              <w:jc w:val="right"/>
            </w:pPr>
            <w:r>
              <w:t xml:space="preserve">113.3</w:t>
            </w:r>
          </w:p>
        </w:tc>
        <w:tc>
          <w:tcPr/>
          <w:p>
            <w:pPr>
              <w:pStyle w:val="Compact"/>
              <w:jc w:val="right"/>
            </w:pPr>
            <w:r>
              <w:t xml:space="preserve">25</w:t>
            </w:r>
          </w:p>
        </w:tc>
      </w:tr>
      <w:tr>
        <w:tc>
          <w:tcPr/>
          <w:p>
            <w:pPr>
              <w:pStyle w:val="Compact"/>
              <w:jc w:val="left"/>
            </w:pPr>
            <w:r>
              <w:t xml:space="preserve">Sisä-Savo (valittu)</w:t>
            </w:r>
          </w:p>
        </w:tc>
        <w:tc>
          <w:tcPr/>
          <w:p>
            <w:pPr>
              <w:pStyle w:val="Compact"/>
              <w:jc w:val="right"/>
            </w:pPr>
            <w:r>
              <w:t xml:space="preserve">106.7</w:t>
            </w:r>
          </w:p>
        </w:tc>
        <w:tc>
          <w:tcPr/>
          <w:p>
            <w:pPr>
              <w:pStyle w:val="Compact"/>
              <w:jc w:val="right"/>
            </w:pPr>
            <w:r>
              <w:t xml:space="preserve">31</w:t>
            </w:r>
          </w:p>
        </w:tc>
      </w:tr>
      <w:tr>
        <w:tc>
          <w:tcPr/>
          <w:p>
            <w:pPr>
              <w:pStyle w:val="Compact"/>
              <w:jc w:val="left"/>
            </w:pPr>
            <w:r>
              <w:t xml:space="preserve">Äänekoski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Ylä-Savo (naapuri)</w:t>
            </w:r>
          </w:p>
        </w:tc>
        <w:tc>
          <w:tcPr/>
          <w:p>
            <w:pPr>
              <w:pStyle w:val="Compact"/>
              <w:jc w:val="right"/>
            </w:pPr>
            <w:r>
              <w:t xml:space="preserve">66.7</w:t>
            </w:r>
          </w:p>
        </w:tc>
        <w:tc>
          <w:tcPr/>
          <w:p>
            <w:pPr>
              <w:pStyle w:val="Compact"/>
              <w:jc w:val="right"/>
            </w:pPr>
            <w:r>
              <w:t xml:space="preserve">60</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sa_savo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77770</w:t>
            </w:r>
          </w:p>
        </w:tc>
        <w:tc>
          <w:tcPr/>
          <w:p>
            <w:pPr>
              <w:pStyle w:val="Compact"/>
              <w:jc w:val="left"/>
            </w:pPr>
            <w:r>
              <w:t xml:space="preserve">Myhinpää</w:t>
            </w:r>
          </w:p>
        </w:tc>
        <w:tc>
          <w:tcPr/>
          <w:p>
            <w:pPr>
              <w:pStyle w:val="Compact"/>
              <w:jc w:val="right"/>
            </w:pPr>
            <w:r>
              <w:t xml:space="preserve">156.0</w:t>
            </w:r>
          </w:p>
        </w:tc>
        <w:tc>
          <w:tcPr/>
          <w:p>
            <w:pPr>
              <w:pStyle w:val="Compact"/>
              <w:jc w:val="right"/>
            </w:pPr>
            <w:r>
              <w:t xml:space="preserve">130.6</w:t>
            </w:r>
          </w:p>
        </w:tc>
        <w:tc>
          <w:tcPr/>
          <w:p>
            <w:pPr>
              <w:pStyle w:val="Compact"/>
              <w:jc w:val="right"/>
            </w:pPr>
            <w:r>
              <w:t xml:space="preserve">155.4</w:t>
            </w:r>
          </w:p>
        </w:tc>
        <w:tc>
          <w:tcPr/>
          <w:p>
            <w:pPr>
              <w:pStyle w:val="Compact"/>
              <w:jc w:val="right"/>
            </w:pPr>
            <w:r>
              <w:t xml:space="preserve">176.0</w:t>
            </w:r>
          </w:p>
        </w:tc>
        <w:tc>
          <w:tcPr/>
          <w:p>
            <w:pPr>
              <w:pStyle w:val="Compact"/>
              <w:jc w:val="right"/>
            </w:pPr>
            <w:r>
              <w:t xml:space="preserve">162.1</w:t>
            </w:r>
          </w:p>
        </w:tc>
      </w:tr>
      <w:tr>
        <w:tc>
          <w:tcPr/>
          <w:p>
            <w:pPr>
              <w:pStyle w:val="Compact"/>
              <w:jc w:val="left"/>
            </w:pPr>
            <w:r>
              <w:t xml:space="preserve">72310</w:t>
            </w:r>
          </w:p>
        </w:tc>
        <w:tc>
          <w:tcPr/>
          <w:p>
            <w:pPr>
              <w:pStyle w:val="Compact"/>
              <w:jc w:val="left"/>
            </w:pPr>
            <w:r>
              <w:t xml:space="preserve">Niinivesi</w:t>
            </w:r>
          </w:p>
        </w:tc>
        <w:tc>
          <w:tcPr/>
          <w:p>
            <w:pPr>
              <w:pStyle w:val="Compact"/>
              <w:jc w:val="right"/>
            </w:pPr>
            <w:r>
              <w:t xml:space="preserve">139.8</w:t>
            </w:r>
          </w:p>
        </w:tc>
        <w:tc>
          <w:tcPr/>
          <w:p>
            <w:pPr>
              <w:pStyle w:val="Compact"/>
              <w:jc w:val="right"/>
            </w:pPr>
            <w:r>
              <w:t xml:space="preserve">136.6</w:t>
            </w:r>
          </w:p>
        </w:tc>
        <w:tc>
          <w:tcPr/>
          <w:p>
            <w:pPr>
              <w:pStyle w:val="Compact"/>
              <w:jc w:val="right"/>
            </w:pPr>
            <w:r>
              <w:t xml:space="preserve">148.3</w:t>
            </w:r>
          </w:p>
        </w:tc>
        <w:tc>
          <w:tcPr/>
          <w:p>
            <w:pPr>
              <w:pStyle w:val="Compact"/>
              <w:jc w:val="right"/>
            </w:pPr>
            <w:r>
              <w:t xml:space="preserve">136.5</w:t>
            </w:r>
          </w:p>
        </w:tc>
        <w:tc>
          <w:tcPr/>
          <w:p>
            <w:pPr>
              <w:pStyle w:val="Compact"/>
              <w:jc w:val="right"/>
            </w:pPr>
            <w:r>
              <w:t xml:space="preserve">137.6</w:t>
            </w:r>
          </w:p>
        </w:tc>
      </w:tr>
      <w:tr>
        <w:tc>
          <w:tcPr/>
          <w:p>
            <w:pPr>
              <w:pStyle w:val="Compact"/>
              <w:jc w:val="left"/>
            </w:pPr>
            <w:r>
              <w:t xml:space="preserve">72360</w:t>
            </w:r>
          </w:p>
        </w:tc>
        <w:tc>
          <w:tcPr/>
          <w:p>
            <w:pPr>
              <w:pStyle w:val="Compact"/>
              <w:jc w:val="left"/>
            </w:pPr>
            <w:r>
              <w:t xml:space="preserve">Närhilä</w:t>
            </w:r>
          </w:p>
        </w:tc>
        <w:tc>
          <w:tcPr/>
          <w:p>
            <w:pPr>
              <w:pStyle w:val="Compact"/>
              <w:jc w:val="right"/>
            </w:pPr>
            <w:r>
              <w:t xml:space="preserve">139.8</w:t>
            </w:r>
          </w:p>
        </w:tc>
        <w:tc>
          <w:tcPr/>
          <w:p>
            <w:pPr>
              <w:pStyle w:val="Compact"/>
              <w:jc w:val="right"/>
            </w:pPr>
            <w:r>
              <w:t xml:space="preserve">149.7</w:t>
            </w:r>
          </w:p>
        </w:tc>
        <w:tc>
          <w:tcPr/>
          <w:p>
            <w:pPr>
              <w:pStyle w:val="Compact"/>
              <w:jc w:val="right"/>
            </w:pPr>
            <w:r>
              <w:t xml:space="preserve">158.2</w:t>
            </w:r>
          </w:p>
        </w:tc>
        <w:tc>
          <w:tcPr/>
          <w:p>
            <w:pPr>
              <w:pStyle w:val="Compact"/>
              <w:jc w:val="right"/>
            </w:pPr>
            <w:r>
              <w:t xml:space="preserve">114.2</w:t>
            </w:r>
          </w:p>
        </w:tc>
        <w:tc>
          <w:tcPr/>
          <w:p>
            <w:pPr>
              <w:pStyle w:val="Compact"/>
              <w:jc w:val="right"/>
            </w:pPr>
            <w:r>
              <w:t xml:space="preserve">137.0</w:t>
            </w:r>
          </w:p>
        </w:tc>
      </w:tr>
      <w:tr>
        <w:tc>
          <w:tcPr/>
          <w:p>
            <w:pPr>
              <w:pStyle w:val="Compact"/>
              <w:jc w:val="left"/>
            </w:pPr>
            <w:r>
              <w:t xml:space="preserve">72300</w:t>
            </w:r>
          </w:p>
        </w:tc>
        <w:tc>
          <w:tcPr/>
          <w:p>
            <w:pPr>
              <w:pStyle w:val="Compact"/>
              <w:jc w:val="left"/>
            </w:pPr>
            <w:r>
              <w:t xml:space="preserve">Vesanto Keskus</w:t>
            </w:r>
          </w:p>
        </w:tc>
        <w:tc>
          <w:tcPr/>
          <w:p>
            <w:pPr>
              <w:pStyle w:val="Compact"/>
              <w:jc w:val="right"/>
            </w:pPr>
            <w:r>
              <w:t xml:space="preserve">138.3</w:t>
            </w:r>
          </w:p>
        </w:tc>
        <w:tc>
          <w:tcPr/>
          <w:p>
            <w:pPr>
              <w:pStyle w:val="Compact"/>
              <w:jc w:val="right"/>
            </w:pPr>
            <w:r>
              <w:t xml:space="preserve">144.6</w:t>
            </w:r>
          </w:p>
        </w:tc>
        <w:tc>
          <w:tcPr/>
          <w:p>
            <w:pPr>
              <w:pStyle w:val="Compact"/>
              <w:jc w:val="right"/>
            </w:pPr>
            <w:r>
              <w:t xml:space="preserve">121.0</w:t>
            </w:r>
          </w:p>
        </w:tc>
        <w:tc>
          <w:tcPr/>
          <w:p>
            <w:pPr>
              <w:pStyle w:val="Compact"/>
              <w:jc w:val="right"/>
            </w:pPr>
            <w:r>
              <w:t xml:space="preserve">139.9</w:t>
            </w:r>
          </w:p>
        </w:tc>
        <w:tc>
          <w:tcPr/>
          <w:p>
            <w:pPr>
              <w:pStyle w:val="Compact"/>
              <w:jc w:val="right"/>
            </w:pPr>
            <w:r>
              <w:t xml:space="preserve">147.6</w:t>
            </w:r>
          </w:p>
        </w:tc>
      </w:tr>
      <w:tr>
        <w:tc>
          <w:tcPr/>
          <w:p>
            <w:pPr>
              <w:pStyle w:val="Compact"/>
              <w:jc w:val="left"/>
            </w:pPr>
            <w:r>
              <w:t xml:space="preserve">72380</w:t>
            </w:r>
          </w:p>
        </w:tc>
        <w:tc>
          <w:tcPr/>
          <w:p>
            <w:pPr>
              <w:pStyle w:val="Compact"/>
              <w:jc w:val="left"/>
            </w:pPr>
            <w:r>
              <w:t xml:space="preserve">Horontaipale</w:t>
            </w:r>
          </w:p>
        </w:tc>
        <w:tc>
          <w:tcPr/>
          <w:p>
            <w:pPr>
              <w:pStyle w:val="Compact"/>
              <w:jc w:val="right"/>
            </w:pPr>
            <w:r>
              <w:t xml:space="preserve">132.8</w:t>
            </w:r>
          </w:p>
        </w:tc>
        <w:tc>
          <w:tcPr/>
          <w:p>
            <w:pPr>
              <w:pStyle w:val="Compact"/>
              <w:jc w:val="right"/>
            </w:pPr>
            <w:r>
              <w:t xml:space="preserve">135.6</w:t>
            </w:r>
          </w:p>
        </w:tc>
        <w:tc>
          <w:tcPr/>
          <w:p>
            <w:pPr>
              <w:pStyle w:val="Compact"/>
              <w:jc w:val="right"/>
            </w:pPr>
            <w:r>
              <w:t xml:space="preserve">150.3</w:t>
            </w:r>
          </w:p>
        </w:tc>
        <w:tc>
          <w:tcPr/>
          <w:p>
            <w:pPr>
              <w:pStyle w:val="Compact"/>
              <w:jc w:val="right"/>
            </w:pPr>
            <w:r>
              <w:t xml:space="preserve">121.2</w:t>
            </w:r>
          </w:p>
        </w:tc>
        <w:tc>
          <w:tcPr/>
          <w:p>
            <w:pPr>
              <w:pStyle w:val="Compact"/>
              <w:jc w:val="right"/>
            </w:pPr>
            <w:r>
              <w:t xml:space="preserve">123.9</w:t>
            </w:r>
          </w:p>
        </w:tc>
      </w:tr>
      <w:tr>
        <w:tc>
          <w:tcPr/>
          <w:p>
            <w:pPr>
              <w:pStyle w:val="Compact"/>
              <w:jc w:val="left"/>
            </w:pPr>
            <w:r>
              <w:t xml:space="preserve">71640</w:t>
            </w:r>
          </w:p>
        </w:tc>
        <w:tc>
          <w:tcPr/>
          <w:p>
            <w:pPr>
              <w:pStyle w:val="Compact"/>
              <w:jc w:val="left"/>
            </w:pPr>
            <w:r>
              <w:t xml:space="preserve">Talluskylä</w:t>
            </w:r>
          </w:p>
        </w:tc>
        <w:tc>
          <w:tcPr/>
          <w:p>
            <w:pPr>
              <w:pStyle w:val="Compact"/>
              <w:jc w:val="right"/>
            </w:pPr>
            <w:r>
              <w:t xml:space="preserve">132.2</w:t>
            </w:r>
          </w:p>
        </w:tc>
        <w:tc>
          <w:tcPr/>
          <w:p>
            <w:pPr>
              <w:pStyle w:val="Compact"/>
              <w:jc w:val="right"/>
            </w:pPr>
            <w:r>
              <w:t xml:space="preserve">127.4</w:t>
            </w:r>
          </w:p>
        </w:tc>
        <w:tc>
          <w:tcPr/>
          <w:p>
            <w:pPr>
              <w:pStyle w:val="Compact"/>
              <w:jc w:val="right"/>
            </w:pPr>
            <w:r>
              <w:t xml:space="preserve">152.5</w:t>
            </w:r>
          </w:p>
        </w:tc>
        <w:tc>
          <w:tcPr/>
          <w:p>
            <w:pPr>
              <w:pStyle w:val="Compact"/>
              <w:jc w:val="right"/>
            </w:pPr>
            <w:r>
              <w:t xml:space="preserve">102.9</w:t>
            </w:r>
          </w:p>
        </w:tc>
        <w:tc>
          <w:tcPr/>
          <w:p>
            <w:pPr>
              <w:pStyle w:val="Compact"/>
              <w:jc w:val="right"/>
            </w:pPr>
            <w:r>
              <w:t xml:space="preserve">145.9</w:t>
            </w:r>
          </w:p>
        </w:tc>
      </w:tr>
      <w:tr>
        <w:tc>
          <w:tcPr/>
          <w:p>
            <w:pPr>
              <w:pStyle w:val="Compact"/>
              <w:jc w:val="left"/>
            </w:pPr>
            <w:r>
              <w:t xml:space="preserve">72350</w:t>
            </w:r>
          </w:p>
        </w:tc>
        <w:tc>
          <w:tcPr/>
          <w:p>
            <w:pPr>
              <w:pStyle w:val="Compact"/>
              <w:jc w:val="left"/>
            </w:pPr>
            <w:r>
              <w:t xml:space="preserve">Pienola</w:t>
            </w:r>
          </w:p>
        </w:tc>
        <w:tc>
          <w:tcPr/>
          <w:p>
            <w:pPr>
              <w:pStyle w:val="Compact"/>
              <w:jc w:val="right"/>
            </w:pPr>
            <w:r>
              <w:t xml:space="preserve">130.6</w:t>
            </w:r>
          </w:p>
        </w:tc>
        <w:tc>
          <w:tcPr/>
          <w:p>
            <w:pPr>
              <w:pStyle w:val="Compact"/>
              <w:jc w:val="right"/>
            </w:pPr>
            <w:r>
              <w:t xml:space="preserve">137.7</w:t>
            </w:r>
          </w:p>
        </w:tc>
        <w:tc>
          <w:tcPr/>
          <w:p>
            <w:pPr>
              <w:pStyle w:val="Compact"/>
              <w:jc w:val="right"/>
            </w:pPr>
            <w:r>
              <w:t xml:space="preserve">134.3</w:t>
            </w:r>
          </w:p>
        </w:tc>
        <w:tc>
          <w:tcPr/>
          <w:p>
            <w:pPr>
              <w:pStyle w:val="Compact"/>
              <w:jc w:val="right"/>
            </w:pPr>
            <w:r>
              <w:t xml:space="preserve">117.6</w:t>
            </w:r>
          </w:p>
        </w:tc>
        <w:tc>
          <w:tcPr/>
          <w:p>
            <w:pPr>
              <w:pStyle w:val="Compact"/>
              <w:jc w:val="right"/>
            </w:pPr>
            <w:r>
              <w:t xml:space="preserve">132.9</w:t>
            </w:r>
          </w:p>
        </w:tc>
      </w:tr>
      <w:tr>
        <w:tc>
          <w:tcPr/>
          <w:p>
            <w:pPr>
              <w:pStyle w:val="Compact"/>
              <w:jc w:val="left"/>
            </w:pPr>
            <w:r>
              <w:t xml:space="preserve">77930</w:t>
            </w:r>
          </w:p>
        </w:tc>
        <w:tc>
          <w:tcPr/>
          <w:p>
            <w:pPr>
              <w:pStyle w:val="Compact"/>
              <w:jc w:val="left"/>
            </w:pPr>
            <w:r>
              <w:t xml:space="preserve">Kerkonjoensuu</w:t>
            </w:r>
          </w:p>
        </w:tc>
        <w:tc>
          <w:tcPr/>
          <w:p>
            <w:pPr>
              <w:pStyle w:val="Compact"/>
              <w:jc w:val="right"/>
            </w:pPr>
            <w:r>
              <w:t xml:space="preserve">126.9</w:t>
            </w:r>
          </w:p>
        </w:tc>
        <w:tc>
          <w:tcPr/>
          <w:p>
            <w:pPr>
              <w:pStyle w:val="Compact"/>
              <w:jc w:val="right"/>
            </w:pPr>
            <w:r>
              <w:t xml:space="preserve">143.6</w:t>
            </w:r>
          </w:p>
        </w:tc>
        <w:tc>
          <w:tcPr/>
          <w:p>
            <w:pPr>
              <w:pStyle w:val="Compact"/>
              <w:jc w:val="right"/>
            </w:pPr>
            <w:r>
              <w:t xml:space="preserve">139.2</w:t>
            </w:r>
          </w:p>
        </w:tc>
        <w:tc>
          <w:tcPr/>
          <w:p>
            <w:pPr>
              <w:pStyle w:val="Compact"/>
              <w:jc w:val="right"/>
            </w:pPr>
            <w:r>
              <w:t xml:space="preserve">102.3</w:t>
            </w:r>
          </w:p>
        </w:tc>
        <w:tc>
          <w:tcPr/>
          <w:p>
            <w:pPr>
              <w:pStyle w:val="Compact"/>
              <w:jc w:val="right"/>
            </w:pPr>
            <w:r>
              <w:t xml:space="preserve">122.4</w:t>
            </w:r>
          </w:p>
        </w:tc>
      </w:tr>
      <w:tr>
        <w:tc>
          <w:tcPr/>
          <w:p>
            <w:pPr>
              <w:pStyle w:val="Compact"/>
              <w:jc w:val="left"/>
            </w:pPr>
            <w:r>
              <w:t xml:space="preserve">72330</w:t>
            </w:r>
          </w:p>
        </w:tc>
        <w:tc>
          <w:tcPr/>
          <w:p>
            <w:pPr>
              <w:pStyle w:val="Compact"/>
              <w:jc w:val="left"/>
            </w:pPr>
            <w:r>
              <w:t xml:space="preserve">Tiitilänkylä</w:t>
            </w:r>
          </w:p>
        </w:tc>
        <w:tc>
          <w:tcPr/>
          <w:p>
            <w:pPr>
              <w:pStyle w:val="Compact"/>
              <w:jc w:val="right"/>
            </w:pPr>
            <w:r>
              <w:t xml:space="preserve">123.8</w:t>
            </w:r>
          </w:p>
        </w:tc>
        <w:tc>
          <w:tcPr/>
          <w:p>
            <w:pPr>
              <w:pStyle w:val="Compact"/>
              <w:jc w:val="right"/>
            </w:pPr>
            <w:r>
              <w:t xml:space="preserve">114.4</w:t>
            </w:r>
          </w:p>
        </w:tc>
        <w:tc>
          <w:tcPr/>
          <w:p>
            <w:pPr>
              <w:pStyle w:val="Compact"/>
              <w:jc w:val="right"/>
            </w:pPr>
            <w:r>
              <w:t xml:space="preserve">138.7</w:t>
            </w:r>
          </w:p>
        </w:tc>
        <w:tc>
          <w:tcPr/>
          <w:p>
            <w:pPr>
              <w:pStyle w:val="Compact"/>
              <w:jc w:val="right"/>
            </w:pPr>
            <w:r>
              <w:t xml:space="preserve">132.2</w:t>
            </w:r>
          </w:p>
        </w:tc>
        <w:tc>
          <w:tcPr/>
          <w:p>
            <w:pPr>
              <w:pStyle w:val="Compact"/>
              <w:jc w:val="right"/>
            </w:pPr>
            <w:r>
              <w:t xml:space="preserve">110.1</w:t>
            </w:r>
          </w:p>
        </w:tc>
      </w:tr>
      <w:tr>
        <w:tc>
          <w:tcPr/>
          <w:p>
            <w:pPr>
              <w:pStyle w:val="Compact"/>
              <w:jc w:val="left"/>
            </w:pPr>
            <w:r>
              <w:t xml:space="preserve">72210</w:t>
            </w:r>
          </w:p>
        </w:tc>
        <w:tc>
          <w:tcPr/>
          <w:p>
            <w:pPr>
              <w:pStyle w:val="Compact"/>
              <w:jc w:val="left"/>
            </w:pPr>
            <w:r>
              <w:t xml:space="preserve">Tervo Keskus-Eliaksela</w:t>
            </w:r>
          </w:p>
        </w:tc>
        <w:tc>
          <w:tcPr/>
          <w:p>
            <w:pPr>
              <w:pStyle w:val="Compact"/>
              <w:jc w:val="right"/>
            </w:pPr>
            <w:r>
              <w:t xml:space="preserve">123.5</w:t>
            </w:r>
          </w:p>
        </w:tc>
        <w:tc>
          <w:tcPr/>
          <w:p>
            <w:pPr>
              <w:pStyle w:val="Compact"/>
              <w:jc w:val="right"/>
            </w:pPr>
            <w:r>
              <w:t xml:space="preserve">142.7</w:t>
            </w:r>
          </w:p>
        </w:tc>
        <w:tc>
          <w:tcPr/>
          <w:p>
            <w:pPr>
              <w:pStyle w:val="Compact"/>
              <w:jc w:val="right"/>
            </w:pPr>
            <w:r>
              <w:t xml:space="preserve">117.9</w:t>
            </w:r>
          </w:p>
        </w:tc>
        <w:tc>
          <w:tcPr/>
          <w:p>
            <w:pPr>
              <w:pStyle w:val="Compact"/>
              <w:jc w:val="right"/>
            </w:pPr>
            <w:r>
              <w:t xml:space="preserve">112.0</w:t>
            </w:r>
          </w:p>
        </w:tc>
        <w:tc>
          <w:tcPr/>
          <w:p>
            <w:pPr>
              <w:pStyle w:val="Compact"/>
              <w:jc w:val="right"/>
            </w:pPr>
            <w:r>
              <w:t xml:space="preserve">121.6</w:t>
            </w:r>
          </w:p>
        </w:tc>
      </w:tr>
      <w:tr>
        <w:tc>
          <w:tcPr/>
          <w:p>
            <w:pPr>
              <w:pStyle w:val="Compact"/>
              <w:jc w:val="left"/>
            </w:pPr>
            <w:r>
              <w:t xml:space="preserve">77800</w:t>
            </w:r>
          </w:p>
        </w:tc>
        <w:tc>
          <w:tcPr/>
          <w:p>
            <w:pPr>
              <w:pStyle w:val="Compact"/>
              <w:jc w:val="left"/>
            </w:pPr>
            <w:r>
              <w:t xml:space="preserve">Iisvesi</w:t>
            </w:r>
          </w:p>
        </w:tc>
        <w:tc>
          <w:tcPr/>
          <w:p>
            <w:pPr>
              <w:pStyle w:val="Compact"/>
              <w:jc w:val="right"/>
            </w:pPr>
            <w:r>
              <w:t xml:space="preserve">123.2</w:t>
            </w:r>
          </w:p>
        </w:tc>
        <w:tc>
          <w:tcPr/>
          <w:p>
            <w:pPr>
              <w:pStyle w:val="Compact"/>
              <w:jc w:val="right"/>
            </w:pPr>
            <w:r>
              <w:t xml:space="preserve">137.9</w:t>
            </w:r>
          </w:p>
        </w:tc>
        <w:tc>
          <w:tcPr/>
          <w:p>
            <w:pPr>
              <w:pStyle w:val="Compact"/>
              <w:jc w:val="right"/>
            </w:pPr>
            <w:r>
              <w:t xml:space="preserve">98.0</w:t>
            </w:r>
          </w:p>
        </w:tc>
        <w:tc>
          <w:tcPr/>
          <w:p>
            <w:pPr>
              <w:pStyle w:val="Compact"/>
              <w:jc w:val="right"/>
            </w:pPr>
            <w:r>
              <w:t xml:space="preserve">135.8</w:t>
            </w:r>
          </w:p>
        </w:tc>
        <w:tc>
          <w:tcPr/>
          <w:p>
            <w:pPr>
              <w:pStyle w:val="Compact"/>
              <w:jc w:val="right"/>
            </w:pPr>
            <w:r>
              <w:t xml:space="preserve">121.0</w:t>
            </w:r>
          </w:p>
        </w:tc>
      </w:tr>
      <w:tr>
        <w:tc>
          <w:tcPr/>
          <w:p>
            <w:pPr>
              <w:pStyle w:val="Compact"/>
              <w:jc w:val="left"/>
            </w:pPr>
            <w:r>
              <w:t xml:space="preserve">77700</w:t>
            </w:r>
          </w:p>
        </w:tc>
        <w:tc>
          <w:tcPr/>
          <w:p>
            <w:pPr>
              <w:pStyle w:val="Compact"/>
              <w:jc w:val="left"/>
            </w:pPr>
            <w:r>
              <w:t xml:space="preserve">Rautalampi Keskus</w:t>
            </w:r>
          </w:p>
        </w:tc>
        <w:tc>
          <w:tcPr/>
          <w:p>
            <w:pPr>
              <w:pStyle w:val="Compact"/>
              <w:jc w:val="right"/>
            </w:pPr>
            <w:r>
              <w:t xml:space="preserve">123.1</w:t>
            </w:r>
          </w:p>
        </w:tc>
        <w:tc>
          <w:tcPr/>
          <w:p>
            <w:pPr>
              <w:pStyle w:val="Compact"/>
              <w:jc w:val="right"/>
            </w:pPr>
            <w:r>
              <w:t xml:space="preserve">143.2</w:t>
            </w:r>
          </w:p>
        </w:tc>
        <w:tc>
          <w:tcPr/>
          <w:p>
            <w:pPr>
              <w:pStyle w:val="Compact"/>
              <w:jc w:val="right"/>
            </w:pPr>
            <w:r>
              <w:t xml:space="preserve">120.9</w:t>
            </w:r>
          </w:p>
        </w:tc>
        <w:tc>
          <w:tcPr/>
          <w:p>
            <w:pPr>
              <w:pStyle w:val="Compact"/>
              <w:jc w:val="right"/>
            </w:pPr>
            <w:r>
              <w:t xml:space="preserve">114.2</w:t>
            </w:r>
          </w:p>
        </w:tc>
        <w:tc>
          <w:tcPr/>
          <w:p>
            <w:pPr>
              <w:pStyle w:val="Compact"/>
              <w:jc w:val="right"/>
            </w:pPr>
            <w:r>
              <w:t xml:space="preserve">114.3</w:t>
            </w:r>
          </w:p>
        </w:tc>
      </w:tr>
      <w:tr>
        <w:tc>
          <w:tcPr/>
          <w:p>
            <w:pPr>
              <w:pStyle w:val="Compact"/>
              <w:jc w:val="left"/>
            </w:pPr>
            <w:r>
              <w:t xml:space="preserve">77690</w:t>
            </w:r>
          </w:p>
        </w:tc>
        <w:tc>
          <w:tcPr/>
          <w:p>
            <w:pPr>
              <w:pStyle w:val="Compact"/>
              <w:jc w:val="left"/>
            </w:pPr>
            <w:r>
              <w:t xml:space="preserve">Suontee</w:t>
            </w:r>
          </w:p>
        </w:tc>
        <w:tc>
          <w:tcPr/>
          <w:p>
            <w:pPr>
              <w:pStyle w:val="Compact"/>
              <w:jc w:val="right"/>
            </w:pPr>
            <w:r>
              <w:t xml:space="preserve">114.7</w:t>
            </w:r>
          </w:p>
        </w:tc>
        <w:tc>
          <w:tcPr/>
          <w:p>
            <w:pPr>
              <w:pStyle w:val="Compact"/>
              <w:jc w:val="right"/>
            </w:pPr>
            <w:r>
              <w:t xml:space="preserve">93.4</w:t>
            </w:r>
          </w:p>
        </w:tc>
        <w:tc>
          <w:tcPr/>
          <w:p>
            <w:pPr>
              <w:pStyle w:val="Compact"/>
              <w:jc w:val="right"/>
            </w:pPr>
            <w:r>
              <w:t xml:space="preserve">125.4</w:t>
            </w:r>
          </w:p>
        </w:tc>
        <w:tc>
          <w:tcPr/>
          <w:p>
            <w:pPr>
              <w:pStyle w:val="Compact"/>
              <w:jc w:val="right"/>
            </w:pPr>
            <w:r>
              <w:t xml:space="preserve">148.3</w:t>
            </w:r>
          </w:p>
        </w:tc>
        <w:tc>
          <w:tcPr/>
          <w:p>
            <w:pPr>
              <w:pStyle w:val="Compact"/>
              <w:jc w:val="right"/>
            </w:pPr>
            <w:r>
              <w:t xml:space="preserve">91.6</w:t>
            </w:r>
          </w:p>
        </w:tc>
      </w:tr>
      <w:tr>
        <w:tc>
          <w:tcPr/>
          <w:p>
            <w:pPr>
              <w:pStyle w:val="Compact"/>
              <w:jc w:val="left"/>
            </w:pPr>
            <w:r>
              <w:t xml:space="preserve">77600</w:t>
            </w:r>
          </w:p>
        </w:tc>
        <w:tc>
          <w:tcPr/>
          <w:p>
            <w:pPr>
              <w:pStyle w:val="Compact"/>
              <w:jc w:val="left"/>
            </w:pPr>
            <w:r>
              <w:t xml:space="preserve">Suonenjoki Keskus</w:t>
            </w:r>
          </w:p>
        </w:tc>
        <w:tc>
          <w:tcPr/>
          <w:p>
            <w:pPr>
              <w:pStyle w:val="Compact"/>
              <w:jc w:val="right"/>
            </w:pPr>
            <w:r>
              <w:t xml:space="preserve">107.9</w:t>
            </w:r>
          </w:p>
        </w:tc>
        <w:tc>
          <w:tcPr/>
          <w:p>
            <w:pPr>
              <w:pStyle w:val="Compact"/>
              <w:jc w:val="right"/>
            </w:pPr>
            <w:r>
              <w:t xml:space="preserve">127.9</w:t>
            </w:r>
          </w:p>
        </w:tc>
        <w:tc>
          <w:tcPr/>
          <w:p>
            <w:pPr>
              <w:pStyle w:val="Compact"/>
              <w:jc w:val="right"/>
            </w:pPr>
            <w:r>
              <w:t xml:space="preserve">105.4</w:t>
            </w:r>
          </w:p>
        </w:tc>
        <w:tc>
          <w:tcPr/>
          <w:p>
            <w:pPr>
              <w:pStyle w:val="Compact"/>
              <w:jc w:val="right"/>
            </w:pPr>
            <w:r>
              <w:t xml:space="preserve">93.5</w:t>
            </w:r>
          </w:p>
        </w:tc>
        <w:tc>
          <w:tcPr/>
          <w:p>
            <w:pPr>
              <w:pStyle w:val="Compact"/>
              <w:jc w:val="right"/>
            </w:pPr>
            <w:r>
              <w:t xml:space="preserve">104.8</w:t>
            </w:r>
          </w:p>
        </w:tc>
      </w:tr>
      <w:tr>
        <w:tc>
          <w:tcPr/>
          <w:p>
            <w:pPr>
              <w:pStyle w:val="Compact"/>
              <w:jc w:val="left"/>
            </w:pPr>
            <w:r>
              <w:t xml:space="preserve">72220</w:t>
            </w:r>
          </w:p>
        </w:tc>
        <w:tc>
          <w:tcPr/>
          <w:p>
            <w:pPr>
              <w:pStyle w:val="Compact"/>
              <w:jc w:val="left"/>
            </w:pPr>
            <w:r>
              <w:t xml:space="preserve">Eliaksela</w:t>
            </w:r>
          </w:p>
        </w:tc>
        <w:tc>
          <w:tcPr/>
          <w:p>
            <w:pPr>
              <w:pStyle w:val="Compact"/>
              <w:jc w:val="right"/>
            </w:pPr>
            <w:r>
              <w:t xml:space="preserve">107.8</w:t>
            </w:r>
          </w:p>
        </w:tc>
        <w:tc>
          <w:tcPr/>
          <w:p>
            <w:pPr>
              <w:pStyle w:val="Compact"/>
              <w:jc w:val="right"/>
            </w:pPr>
            <w:r>
              <w:t xml:space="preserve">NA</w:t>
            </w:r>
          </w:p>
        </w:tc>
        <w:tc>
          <w:tcPr/>
          <w:p>
            <w:pPr>
              <w:pStyle w:val="Compact"/>
              <w:jc w:val="right"/>
            </w:pPr>
            <w:r>
              <w:t xml:space="preserve">169.6</w:t>
            </w:r>
          </w:p>
        </w:tc>
        <w:tc>
          <w:tcPr/>
          <w:p>
            <w:pPr>
              <w:pStyle w:val="Compact"/>
              <w:jc w:val="right"/>
            </w:pPr>
            <w:r>
              <w:t xml:space="preserve">76.0</w:t>
            </w:r>
          </w:p>
        </w:tc>
        <w:tc>
          <w:tcPr/>
          <w:p>
            <w:pPr>
              <w:pStyle w:val="Compact"/>
              <w:jc w:val="right"/>
            </w:pPr>
            <w:r>
              <w:t xml:space="preserve">77.8</w:t>
            </w:r>
          </w:p>
        </w:tc>
      </w:tr>
      <w:tr>
        <w:tc>
          <w:tcPr/>
          <w:p>
            <w:pPr>
              <w:pStyle w:val="Compact"/>
              <w:jc w:val="left"/>
            </w:pPr>
            <w:r>
              <w:t xml:space="preserve">77910</w:t>
            </w:r>
          </w:p>
        </w:tc>
        <w:tc>
          <w:tcPr/>
          <w:p>
            <w:pPr>
              <w:pStyle w:val="Compact"/>
              <w:jc w:val="left"/>
            </w:pPr>
            <w:r>
              <w:t xml:space="preserve">Vaajasalmi</w:t>
            </w:r>
          </w:p>
        </w:tc>
        <w:tc>
          <w:tcPr/>
          <w:p>
            <w:pPr>
              <w:pStyle w:val="Compact"/>
              <w:jc w:val="right"/>
            </w:pPr>
            <w:r>
              <w:t xml:space="preserve">100.5</w:t>
            </w:r>
          </w:p>
        </w:tc>
        <w:tc>
          <w:tcPr/>
          <w:p>
            <w:pPr>
              <w:pStyle w:val="Compact"/>
              <w:jc w:val="right"/>
            </w:pPr>
            <w:r>
              <w:t xml:space="preserve">107.7</w:t>
            </w:r>
          </w:p>
        </w:tc>
        <w:tc>
          <w:tcPr/>
          <w:p>
            <w:pPr>
              <w:pStyle w:val="Compact"/>
              <w:jc w:val="right"/>
            </w:pPr>
            <w:r>
              <w:t xml:space="preserve">107.5</w:t>
            </w:r>
          </w:p>
        </w:tc>
        <w:tc>
          <w:tcPr/>
          <w:p>
            <w:pPr>
              <w:pStyle w:val="Compact"/>
              <w:jc w:val="right"/>
            </w:pPr>
            <w:r>
              <w:t xml:space="preserve">115.9</w:t>
            </w:r>
          </w:p>
        </w:tc>
        <w:tc>
          <w:tcPr/>
          <w:p>
            <w:pPr>
              <w:pStyle w:val="Compact"/>
              <w:jc w:val="right"/>
            </w:pPr>
            <w:r>
              <w:t xml:space="preserve">70.8</w:t>
            </w:r>
          </w:p>
        </w:tc>
      </w:tr>
      <w:tr>
        <w:tc>
          <w:tcPr/>
          <w:p>
            <w:pPr>
              <w:pStyle w:val="Compact"/>
              <w:jc w:val="left"/>
            </w:pPr>
            <w:r>
              <w:t xml:space="preserve">77630</w:t>
            </w:r>
          </w:p>
        </w:tc>
        <w:tc>
          <w:tcPr/>
          <w:p>
            <w:pPr>
              <w:pStyle w:val="Compact"/>
              <w:jc w:val="left"/>
            </w:pPr>
            <w:r>
              <w:t xml:space="preserve">Lempyy</w:t>
            </w:r>
          </w:p>
        </w:tc>
        <w:tc>
          <w:tcPr/>
          <w:p>
            <w:pPr>
              <w:pStyle w:val="Compact"/>
              <w:jc w:val="right"/>
            </w:pPr>
            <w:r>
              <w:t xml:space="preserve">88.8</w:t>
            </w:r>
          </w:p>
        </w:tc>
        <w:tc>
          <w:tcPr/>
          <w:p>
            <w:pPr>
              <w:pStyle w:val="Compact"/>
              <w:jc w:val="right"/>
            </w:pPr>
            <w:r>
              <w:t xml:space="preserve">76.1</w:t>
            </w:r>
          </w:p>
        </w:tc>
        <w:tc>
          <w:tcPr/>
          <w:p>
            <w:pPr>
              <w:pStyle w:val="Compact"/>
              <w:jc w:val="right"/>
            </w:pPr>
            <w:r>
              <w:t xml:space="preserve">89.4</w:t>
            </w:r>
          </w:p>
        </w:tc>
        <w:tc>
          <w:tcPr/>
          <w:p>
            <w:pPr>
              <w:pStyle w:val="Compact"/>
              <w:jc w:val="right"/>
            </w:pPr>
            <w:r>
              <w:t xml:space="preserve">128.1</w:t>
            </w:r>
          </w:p>
        </w:tc>
        <w:tc>
          <w:tcPr/>
          <w:p>
            <w:pPr>
              <w:pStyle w:val="Compact"/>
              <w:jc w:val="right"/>
            </w:pPr>
            <w:r>
              <w:t xml:space="preserve">61.7</w:t>
            </w:r>
          </w:p>
        </w:tc>
      </w:tr>
      <w:tr>
        <w:tc>
          <w:tcPr/>
          <w:p>
            <w:pPr>
              <w:pStyle w:val="Compact"/>
              <w:jc w:val="left"/>
            </w:pPr>
            <w:r>
              <w:t xml:space="preserve">77960</w:t>
            </w:r>
          </w:p>
        </w:tc>
        <w:tc>
          <w:tcPr/>
          <w:p>
            <w:pPr>
              <w:pStyle w:val="Compact"/>
              <w:jc w:val="left"/>
            </w:pPr>
            <w:r>
              <w:t xml:space="preserve">Pakarila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sa_savo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sa_savo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sa_savo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sa_savo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Sisä-Savo (Seutukunnat)</dc:title>
  <dc:creator>Diakin karttasovellus 2022-02-23 09:34:57</dc:creator>
  <cp:keywords/>
  <dcterms:created xsi:type="dcterms:W3CDTF">2022-02-23T07:35:55Z</dcterms:created>
  <dcterms:modified xsi:type="dcterms:W3CDTF">2022-02-23T07:35:55Z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