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Siuntio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00:12:07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00:12:07.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Siuntio. Lisäksi tarkastelussa ovat rajanaapurit: Inkoo, Kirkkonummi, Lohja, Siuntio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siunt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unt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Kirkkonummi (naapuri)</w:t>
            </w:r>
          </w:p>
        </w:tc>
        <w:tc>
          <w:tcPr/>
          <w:p>
            <w:pPr>
              <w:pStyle w:val="Compact"/>
              <w:jc w:val="right"/>
            </w:pPr>
            <w:r>
              <w:t xml:space="preserve">105.7</w:t>
            </w:r>
          </w:p>
        </w:tc>
        <w:tc>
          <w:tcPr/>
          <w:p>
            <w:pPr>
              <w:pStyle w:val="Compact"/>
              <w:jc w:val="right"/>
            </w:pPr>
            <w:r>
              <w:t xml:space="preserve">137</w:t>
            </w:r>
          </w:p>
        </w:tc>
      </w:tr>
      <w:tr>
        <w:tc>
          <w:tcPr/>
          <w:p>
            <w:pPr>
              <w:pStyle w:val="Compact"/>
              <w:jc w:val="left"/>
            </w:pPr>
            <w:r>
              <w:t xml:space="preserve">Inkoo (naapuri)</w:t>
            </w:r>
          </w:p>
        </w:tc>
        <w:tc>
          <w:tcPr/>
          <w:p>
            <w:pPr>
              <w:pStyle w:val="Compact"/>
              <w:jc w:val="right"/>
            </w:pPr>
            <w:r>
              <w:t xml:space="preserve">75.2</w:t>
            </w:r>
          </w:p>
        </w:tc>
        <w:tc>
          <w:tcPr/>
          <w:p>
            <w:pPr>
              <w:pStyle w:val="Compact"/>
              <w:jc w:val="right"/>
            </w:pPr>
            <w:r>
              <w:t xml:space="preserve">259</w:t>
            </w:r>
          </w:p>
        </w:tc>
      </w:tr>
      <w:tr>
        <w:tc>
          <w:tcPr/>
          <w:p>
            <w:pPr>
              <w:pStyle w:val="Compact"/>
              <w:jc w:val="left"/>
            </w:pPr>
            <w:r>
              <w:t xml:space="preserve">Siuntio (valittu)</w:t>
            </w:r>
          </w:p>
        </w:tc>
        <w:tc>
          <w:tcPr/>
          <w:p>
            <w:pPr>
              <w:pStyle w:val="Compact"/>
              <w:jc w:val="right"/>
            </w:pPr>
            <w:r>
              <w:t xml:space="preserve">72.6</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Kirkkonummi (naapuri)</w:t>
            </w:r>
          </w:p>
        </w:tc>
        <w:tc>
          <w:tcPr/>
          <w:p>
            <w:pPr>
              <w:pStyle w:val="Compact"/>
              <w:jc w:val="right"/>
            </w:pPr>
            <w:r>
              <w:t xml:space="preserve">108.5</w:t>
            </w:r>
          </w:p>
        </w:tc>
        <w:tc>
          <w:tcPr/>
          <w:p>
            <w:pPr>
              <w:pStyle w:val="Compact"/>
              <w:jc w:val="right"/>
            </w:pPr>
            <w:r>
              <w:t xml:space="preserve">122</w:t>
            </w:r>
          </w:p>
        </w:tc>
      </w:tr>
      <w:tr>
        <w:tc>
          <w:tcPr/>
          <w:p>
            <w:pPr>
              <w:pStyle w:val="Compact"/>
              <w:jc w:val="left"/>
            </w:pPr>
            <w:r>
              <w:t xml:space="preserve">Siuntio (valittu)</w:t>
            </w:r>
          </w:p>
        </w:tc>
        <w:tc>
          <w:tcPr/>
          <w:p>
            <w:pPr>
              <w:pStyle w:val="Compact"/>
              <w:jc w:val="right"/>
            </w:pPr>
            <w:r>
              <w:t xml:space="preserve">81.0</w:t>
            </w:r>
          </w:p>
        </w:tc>
        <w:tc>
          <w:tcPr/>
          <w:p>
            <w:pPr>
              <w:pStyle w:val="Compact"/>
              <w:jc w:val="right"/>
            </w:pPr>
            <w:r>
              <w:t xml:space="preserve">232</w:t>
            </w:r>
          </w:p>
        </w:tc>
      </w:tr>
      <w:tr>
        <w:tc>
          <w:tcPr/>
          <w:p>
            <w:pPr>
              <w:pStyle w:val="Compact"/>
              <w:jc w:val="left"/>
            </w:pPr>
            <w:r>
              <w:t xml:space="preserve">Inkoo (naapuri)</w:t>
            </w:r>
          </w:p>
        </w:tc>
        <w:tc>
          <w:tcPr/>
          <w:p>
            <w:pPr>
              <w:pStyle w:val="Compact"/>
              <w:jc w:val="right"/>
            </w:pPr>
            <w:r>
              <w:t xml:space="preserve">75.5</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Kirkkonummi (naapuri)</w:t>
            </w:r>
          </w:p>
        </w:tc>
        <w:tc>
          <w:tcPr/>
          <w:p>
            <w:pPr>
              <w:pStyle w:val="Compact"/>
              <w:jc w:val="right"/>
            </w:pPr>
            <w:r>
              <w:t xml:space="preserve">91.6</w:t>
            </w:r>
          </w:p>
        </w:tc>
        <w:tc>
          <w:tcPr/>
          <w:p>
            <w:pPr>
              <w:pStyle w:val="Compact"/>
              <w:jc w:val="right"/>
            </w:pPr>
            <w:r>
              <w:t xml:space="preserve">181</w:t>
            </w:r>
          </w:p>
        </w:tc>
      </w:tr>
      <w:tr>
        <w:tc>
          <w:tcPr/>
          <w:p>
            <w:pPr>
              <w:pStyle w:val="Compact"/>
              <w:jc w:val="left"/>
            </w:pPr>
            <w:r>
              <w:t xml:space="preserve">Inkoo (naapuri)</w:t>
            </w:r>
          </w:p>
        </w:tc>
        <w:tc>
          <w:tcPr/>
          <w:p>
            <w:pPr>
              <w:pStyle w:val="Compact"/>
              <w:jc w:val="right"/>
            </w:pPr>
            <w:r>
              <w:t xml:space="preserve">75.0</w:t>
            </w:r>
          </w:p>
        </w:tc>
        <w:tc>
          <w:tcPr/>
          <w:p>
            <w:pPr>
              <w:pStyle w:val="Compact"/>
              <w:jc w:val="right"/>
            </w:pPr>
            <w:r>
              <w:t xml:space="preserve">245</w:t>
            </w:r>
          </w:p>
        </w:tc>
      </w:tr>
      <w:tr>
        <w:tc>
          <w:tcPr/>
          <w:p>
            <w:pPr>
              <w:pStyle w:val="Compact"/>
              <w:jc w:val="left"/>
            </w:pPr>
            <w:r>
              <w:t xml:space="preserve">Siuntio (valittu)</w:t>
            </w:r>
          </w:p>
        </w:tc>
        <w:tc>
          <w:tcPr/>
          <w:p>
            <w:pPr>
              <w:pStyle w:val="Compact"/>
              <w:jc w:val="right"/>
            </w:pPr>
            <w:r>
              <w:t xml:space="preserve">62.4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117.1</w:t>
            </w:r>
          </w:p>
        </w:tc>
        <w:tc>
          <w:tcPr/>
          <w:p>
            <w:pPr>
              <w:pStyle w:val="Compact"/>
              <w:jc w:val="right"/>
            </w:pPr>
            <w:r>
              <w:t xml:space="preserve">114</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Inkoo (naapuri)</w:t>
            </w:r>
          </w:p>
        </w:tc>
        <w:tc>
          <w:tcPr/>
          <w:p>
            <w:pPr>
              <w:pStyle w:val="Compact"/>
              <w:jc w:val="right"/>
            </w:pPr>
            <w:r>
              <w:t xml:space="preserve">74.9</w:t>
            </w:r>
          </w:p>
        </w:tc>
        <w:tc>
          <w:tcPr/>
          <w:p>
            <w:pPr>
              <w:pStyle w:val="Compact"/>
              <w:jc w:val="right"/>
            </w:pPr>
            <w:r>
              <w:t xml:space="preserve">246</w:t>
            </w:r>
          </w:p>
        </w:tc>
      </w:tr>
      <w:tr>
        <w:tc>
          <w:tcPr/>
          <w:p>
            <w:pPr>
              <w:pStyle w:val="Compact"/>
              <w:jc w:val="left"/>
            </w:pPr>
            <w:r>
              <w:t xml:space="preserve">Siuntio (valittu)</w:t>
            </w:r>
          </w:p>
        </w:tc>
        <w:tc>
          <w:tcPr/>
          <w:p>
            <w:pPr>
              <w:pStyle w:val="Compact"/>
              <w:jc w:val="right"/>
            </w:pPr>
            <w:r>
              <w:t xml:space="preserve">74.5</w:t>
            </w:r>
          </w:p>
        </w:tc>
        <w:tc>
          <w:tcPr/>
          <w:p>
            <w:pPr>
              <w:pStyle w:val="Compact"/>
              <w:jc w:val="right"/>
            </w:pPr>
            <w:r>
              <w:t xml:space="preserve">249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unt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unt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Siuntio (valittu)</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Inkoo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Kirkkonummi (naapuri)</w:t>
            </w:r>
          </w:p>
        </w:tc>
        <w:tc>
          <w:tcPr/>
          <w:p>
            <w:pPr>
              <w:pStyle w:val="Compact"/>
              <w:jc w:val="right"/>
            </w:pPr>
            <w:r>
              <w:t xml:space="preserve">84.5</w:t>
            </w:r>
          </w:p>
        </w:tc>
        <w:tc>
          <w:tcPr/>
          <w:p>
            <w:pPr>
              <w:pStyle w:val="Compact"/>
              <w:jc w:val="right"/>
            </w:pPr>
            <w:r>
              <w:t xml:space="preserve">195</w:t>
            </w:r>
          </w:p>
        </w:tc>
      </w:tr>
      <w:tr>
        <w:tc>
          <w:tcPr/>
          <w:p>
            <w:pPr>
              <w:pStyle w:val="Compact"/>
              <w:jc w:val="left"/>
            </w:pPr>
            <w:r>
              <w:t xml:space="preserve">Inkoo (naapuri)</w:t>
            </w:r>
          </w:p>
        </w:tc>
        <w:tc>
          <w:tcPr/>
          <w:p>
            <w:pPr>
              <w:pStyle w:val="Compact"/>
              <w:jc w:val="right"/>
            </w:pPr>
            <w:r>
              <w:t xml:space="preserve">57.5</w:t>
            </w:r>
          </w:p>
        </w:tc>
        <w:tc>
          <w:tcPr/>
          <w:p>
            <w:pPr>
              <w:pStyle w:val="Compact"/>
              <w:jc w:val="right"/>
            </w:pPr>
            <w:r>
              <w:t xml:space="preserve">264</w:t>
            </w:r>
          </w:p>
        </w:tc>
      </w:tr>
      <w:tr>
        <w:tc>
          <w:tcPr/>
          <w:p>
            <w:pPr>
              <w:pStyle w:val="Compact"/>
              <w:jc w:val="left"/>
            </w:pPr>
            <w:r>
              <w:t xml:space="preserve">Siuntio (valittu)</w:t>
            </w:r>
          </w:p>
        </w:tc>
        <w:tc>
          <w:tcPr/>
          <w:p>
            <w:pPr>
              <w:pStyle w:val="Compact"/>
              <w:jc w:val="right"/>
            </w:pPr>
            <w:r>
              <w:t xml:space="preserve">52.8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Inkoo (naapuri)</w:t>
            </w:r>
          </w:p>
        </w:tc>
        <w:tc>
          <w:tcPr/>
          <w:p>
            <w:pPr>
              <w:pStyle w:val="Compact"/>
              <w:jc w:val="right"/>
            </w:pPr>
            <w:r>
              <w:t xml:space="preserve">110.4</w:t>
            </w:r>
          </w:p>
        </w:tc>
        <w:tc>
          <w:tcPr/>
          <w:p>
            <w:pPr>
              <w:pStyle w:val="Compact"/>
              <w:jc w:val="right"/>
            </w:pPr>
            <w:r>
              <w:t xml:space="preserve">122</w:t>
            </w:r>
          </w:p>
        </w:tc>
      </w:tr>
      <w:tr>
        <w:tc>
          <w:tcPr/>
          <w:p>
            <w:pPr>
              <w:pStyle w:val="Compact"/>
              <w:jc w:val="left"/>
            </w:pPr>
            <w:r>
              <w:t xml:space="preserve">Kirkkonummi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Siuntio (valittu)</w:t>
            </w:r>
          </w:p>
        </w:tc>
        <w:tc>
          <w:tcPr/>
          <w:p>
            <w:pPr>
              <w:pStyle w:val="Compact"/>
              <w:jc w:val="right"/>
            </w:pPr>
            <w:r>
              <w:t xml:space="preserve">97.0</w:t>
            </w:r>
          </w:p>
        </w:tc>
        <w:tc>
          <w:tcPr/>
          <w:p>
            <w:pPr>
              <w:pStyle w:val="Compact"/>
              <w:jc w:val="right"/>
            </w:pPr>
            <w:r>
              <w:t xml:space="preserve">154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157.3</w:t>
            </w:r>
          </w:p>
        </w:tc>
        <w:tc>
          <w:tcPr/>
          <w:p>
            <w:pPr>
              <w:pStyle w:val="Compact"/>
              <w:jc w:val="right"/>
            </w:pPr>
            <w:r>
              <w:t xml:space="preserve">52</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Siuntio (valittu)</w:t>
            </w:r>
          </w:p>
        </w:tc>
        <w:tc>
          <w:tcPr/>
          <w:p>
            <w:pPr>
              <w:pStyle w:val="Compact"/>
              <w:jc w:val="right"/>
            </w:pPr>
            <w:r>
              <w:t xml:space="preserve">80.9</w:t>
            </w:r>
          </w:p>
        </w:tc>
        <w:tc>
          <w:tcPr/>
          <w:p>
            <w:pPr>
              <w:pStyle w:val="Compact"/>
              <w:jc w:val="right"/>
            </w:pPr>
            <w:r>
              <w:t xml:space="preserve">193</w:t>
            </w:r>
          </w:p>
        </w:tc>
      </w:tr>
      <w:tr>
        <w:tc>
          <w:tcPr/>
          <w:p>
            <w:pPr>
              <w:pStyle w:val="Compact"/>
              <w:jc w:val="left"/>
            </w:pPr>
            <w:r>
              <w:t xml:space="preserve">Inkoo (naapuri)</w:t>
            </w:r>
          </w:p>
        </w:tc>
        <w:tc>
          <w:tcPr/>
          <w:p>
            <w:pPr>
              <w:pStyle w:val="Compact"/>
              <w:jc w:val="right"/>
            </w:pPr>
            <w:r>
              <w:t xml:space="preserve">47.2</w:t>
            </w:r>
          </w:p>
        </w:tc>
        <w:tc>
          <w:tcPr/>
          <w:p>
            <w:pPr>
              <w:pStyle w:val="Compact"/>
              <w:jc w:val="right"/>
            </w:pPr>
            <w:r>
              <w:t xml:space="preserve">262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Inkoo (naapuri)</w:t>
            </w:r>
          </w:p>
        </w:tc>
        <w:tc>
          <w:tcPr/>
          <w:p>
            <w:pPr>
              <w:pStyle w:val="Compact"/>
              <w:jc w:val="right"/>
            </w:pPr>
            <w:r>
              <w:t xml:space="preserve">61.0</w:t>
            </w:r>
          </w:p>
        </w:tc>
        <w:tc>
          <w:tcPr/>
          <w:p>
            <w:pPr>
              <w:pStyle w:val="Compact"/>
              <w:jc w:val="right"/>
            </w:pPr>
            <w:r>
              <w:t xml:space="preserve">263</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Siuntio (valittu)</w:t>
            </w:r>
          </w:p>
        </w:tc>
        <w:tc>
          <w:tcPr/>
          <w:p>
            <w:pPr>
              <w:pStyle w:val="Compact"/>
              <w:jc w:val="right"/>
            </w:pPr>
            <w:r>
              <w:t xml:space="preserve">52.2</w:t>
            </w:r>
          </w:p>
        </w:tc>
        <w:tc>
          <w:tcPr/>
          <w:p>
            <w:pPr>
              <w:pStyle w:val="Compact"/>
              <w:jc w:val="right"/>
            </w:pPr>
            <w:r>
              <w:t xml:space="preserve">278</w:t>
            </w:r>
          </w:p>
        </w:tc>
      </w:tr>
      <w:tr>
        <w:tc>
          <w:tcPr/>
          <w:p>
            <w:pPr>
              <w:pStyle w:val="Compact"/>
              <w:jc w:val="left"/>
            </w:pPr>
            <w:r>
              <w:t xml:space="preserve">Kirkkonummi (naapuri)</w:t>
            </w:r>
          </w:p>
        </w:tc>
        <w:tc>
          <w:tcPr/>
          <w:p>
            <w:pPr>
              <w:pStyle w:val="Compact"/>
              <w:jc w:val="right"/>
            </w:pPr>
            <w:r>
              <w:t xml:space="preserve">50.2</w:t>
            </w:r>
          </w:p>
        </w:tc>
        <w:tc>
          <w:tcPr/>
          <w:p>
            <w:pPr>
              <w:pStyle w:val="Compact"/>
              <w:jc w:val="right"/>
            </w:pPr>
            <w:r>
              <w:t xml:space="preserve">280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unti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unti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Kirkkonummi (naapuri)</w:t>
            </w:r>
          </w:p>
        </w:tc>
        <w:tc>
          <w:tcPr/>
          <w:p>
            <w:pPr>
              <w:pStyle w:val="Compact"/>
              <w:jc w:val="right"/>
            </w:pPr>
            <w:r>
              <w:t xml:space="preserve">76.7</w:t>
            </w:r>
          </w:p>
        </w:tc>
        <w:tc>
          <w:tcPr/>
          <w:p>
            <w:pPr>
              <w:pStyle w:val="Compact"/>
              <w:jc w:val="right"/>
            </w:pPr>
            <w:r>
              <w:t xml:space="preserve">176</w:t>
            </w:r>
          </w:p>
        </w:tc>
      </w:tr>
      <w:tr>
        <w:tc>
          <w:tcPr/>
          <w:p>
            <w:pPr>
              <w:pStyle w:val="Compact"/>
              <w:jc w:val="left"/>
            </w:pPr>
            <w:r>
              <w:t xml:space="preserve">Inkoo (naapuri)</w:t>
            </w:r>
          </w:p>
        </w:tc>
        <w:tc>
          <w:tcPr/>
          <w:p>
            <w:pPr>
              <w:pStyle w:val="Compact"/>
              <w:jc w:val="right"/>
            </w:pPr>
            <w:r>
              <w:t xml:space="preserve">67.4</w:t>
            </w:r>
          </w:p>
        </w:tc>
        <w:tc>
          <w:tcPr/>
          <w:p>
            <w:pPr>
              <w:pStyle w:val="Compact"/>
              <w:jc w:val="right"/>
            </w:pPr>
            <w:r>
              <w:t xml:space="preserve">201</w:t>
            </w:r>
          </w:p>
        </w:tc>
      </w:tr>
      <w:tr>
        <w:tc>
          <w:tcPr/>
          <w:p>
            <w:pPr>
              <w:pStyle w:val="Compact"/>
              <w:jc w:val="left"/>
            </w:pPr>
            <w:r>
              <w:t xml:space="preserve">Siuntio (valittu)</w:t>
            </w:r>
          </w:p>
        </w:tc>
        <w:tc>
          <w:tcPr/>
          <w:p>
            <w:pPr>
              <w:pStyle w:val="Compact"/>
              <w:jc w:val="right"/>
            </w:pPr>
            <w:r>
              <w:t xml:space="preserve">27.9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Kirkkonummi (naapuri)</w:t>
            </w:r>
          </w:p>
        </w:tc>
        <w:tc>
          <w:tcPr/>
          <w:p>
            <w:pPr>
              <w:pStyle w:val="Compact"/>
              <w:jc w:val="right"/>
            </w:pPr>
            <w:r>
              <w:t xml:space="preserve">103.5</w:t>
            </w:r>
          </w:p>
        </w:tc>
        <w:tc>
          <w:tcPr/>
          <w:p>
            <w:pPr>
              <w:pStyle w:val="Compact"/>
              <w:jc w:val="right"/>
            </w:pPr>
            <w:r>
              <w:t xml:space="preserve">129</w:t>
            </w:r>
          </w:p>
        </w:tc>
      </w:tr>
      <w:tr>
        <w:tc>
          <w:tcPr/>
          <w:p>
            <w:pPr>
              <w:pStyle w:val="Compact"/>
              <w:jc w:val="left"/>
            </w:pPr>
            <w:r>
              <w:t xml:space="preserve">Siuntio (valittu)</w:t>
            </w:r>
          </w:p>
        </w:tc>
        <w:tc>
          <w:tcPr/>
          <w:p>
            <w:pPr>
              <w:pStyle w:val="Compact"/>
              <w:jc w:val="right"/>
            </w:pPr>
            <w:r>
              <w:t xml:space="preserve">65.0</w:t>
            </w:r>
          </w:p>
        </w:tc>
        <w:tc>
          <w:tcPr/>
          <w:p>
            <w:pPr>
              <w:pStyle w:val="Compact"/>
              <w:jc w:val="right"/>
            </w:pPr>
            <w:r>
              <w:t xml:space="preserve">245</w:t>
            </w:r>
          </w:p>
        </w:tc>
      </w:tr>
      <w:tr>
        <w:tc>
          <w:tcPr/>
          <w:p>
            <w:pPr>
              <w:pStyle w:val="Compact"/>
              <w:jc w:val="left"/>
            </w:pPr>
            <w:r>
              <w:t xml:space="preserve">Inkoo (naapuri)</w:t>
            </w:r>
          </w:p>
        </w:tc>
        <w:tc>
          <w:tcPr/>
          <w:p>
            <w:pPr>
              <w:pStyle w:val="Compact"/>
              <w:jc w:val="right"/>
            </w:pPr>
            <w:r>
              <w:t xml:space="preserve">50.8</w:t>
            </w:r>
          </w:p>
        </w:tc>
        <w:tc>
          <w:tcPr/>
          <w:p>
            <w:pPr>
              <w:pStyle w:val="Compact"/>
              <w:jc w:val="right"/>
            </w:pPr>
            <w:r>
              <w:t xml:space="preserve">274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Kirkkonummi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Inkoo (naapuri)</w:t>
            </w:r>
          </w:p>
        </w:tc>
        <w:tc>
          <w:tcPr/>
          <w:p>
            <w:pPr>
              <w:pStyle w:val="Compact"/>
              <w:jc w:val="right"/>
            </w:pPr>
            <w:r>
              <w:t xml:space="preserve">79.1</w:t>
            </w:r>
          </w:p>
        </w:tc>
        <w:tc>
          <w:tcPr/>
          <w:p>
            <w:pPr>
              <w:pStyle w:val="Compact"/>
              <w:jc w:val="right"/>
            </w:pPr>
            <w:r>
              <w:t xml:space="preserve">205</w:t>
            </w:r>
          </w:p>
        </w:tc>
      </w:tr>
      <w:tr>
        <w:tc>
          <w:tcPr/>
          <w:p>
            <w:pPr>
              <w:pStyle w:val="Compact"/>
              <w:jc w:val="left"/>
            </w:pPr>
            <w:r>
              <w:t xml:space="preserve">Siuntio (valittu)</w:t>
            </w:r>
          </w:p>
        </w:tc>
        <w:tc>
          <w:tcPr/>
          <w:p>
            <w:pPr>
              <w:pStyle w:val="Compact"/>
              <w:jc w:val="right"/>
            </w:pPr>
            <w:r>
              <w:t xml:space="preserve">74.0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Inkoo (naapuri)</w:t>
            </w:r>
          </w:p>
        </w:tc>
        <w:tc>
          <w:tcPr/>
          <w:p>
            <w:pPr>
              <w:pStyle w:val="Compact"/>
              <w:jc w:val="right"/>
            </w:pPr>
            <w:r>
              <w:t xml:space="preserve">102.8</w:t>
            </w:r>
          </w:p>
        </w:tc>
        <w:tc>
          <w:tcPr/>
          <w:p>
            <w:pPr>
              <w:pStyle w:val="Compact"/>
              <w:jc w:val="right"/>
            </w:pPr>
            <w:r>
              <w:t xml:space="preserve">137</w:t>
            </w:r>
          </w:p>
        </w:tc>
      </w:tr>
      <w:tr>
        <w:tc>
          <w:tcPr/>
          <w:p>
            <w:pPr>
              <w:pStyle w:val="Compact"/>
              <w:jc w:val="left"/>
            </w:pPr>
            <w:r>
              <w:t xml:space="preserve">Kirkkonummi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Siuntio (valittu)</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unti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unti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Kirkkonummi (naapuri)</w:t>
            </w:r>
          </w:p>
        </w:tc>
        <w:tc>
          <w:tcPr/>
          <w:p>
            <w:pPr>
              <w:pStyle w:val="Compact"/>
              <w:jc w:val="right"/>
            </w:pPr>
            <w:r>
              <w:t xml:space="preserve">130.0</w:t>
            </w:r>
          </w:p>
        </w:tc>
        <w:tc>
          <w:tcPr/>
          <w:p>
            <w:pPr>
              <w:pStyle w:val="Compact"/>
              <w:jc w:val="right"/>
            </w:pPr>
            <w:r>
              <w:t xml:space="preserve">89</w:t>
            </w:r>
          </w:p>
        </w:tc>
      </w:tr>
      <w:tr>
        <w:tc>
          <w:tcPr/>
          <w:p>
            <w:pPr>
              <w:pStyle w:val="Compact"/>
              <w:jc w:val="left"/>
            </w:pPr>
            <w:r>
              <w:t xml:space="preserve">Siuntio (valittu)</w:t>
            </w:r>
          </w:p>
        </w:tc>
        <w:tc>
          <w:tcPr/>
          <w:p>
            <w:pPr>
              <w:pStyle w:val="Compact"/>
              <w:jc w:val="right"/>
            </w:pPr>
            <w:r>
              <w:t xml:space="preserve">116.0</w:t>
            </w:r>
          </w:p>
        </w:tc>
        <w:tc>
          <w:tcPr/>
          <w:p>
            <w:pPr>
              <w:pStyle w:val="Compact"/>
              <w:jc w:val="right"/>
            </w:pPr>
            <w:r>
              <w:t xml:space="preserve">115</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Inkoo (naapuri)</w:t>
            </w:r>
          </w:p>
        </w:tc>
        <w:tc>
          <w:tcPr/>
          <w:p>
            <w:pPr>
              <w:pStyle w:val="Compact"/>
              <w:jc w:val="right"/>
            </w:pPr>
            <w:r>
              <w:t xml:space="preserve">114.4</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Kirkkonummi (naapuri)</w:t>
            </w:r>
          </w:p>
        </w:tc>
        <w:tc>
          <w:tcPr/>
          <w:p>
            <w:pPr>
              <w:pStyle w:val="Compact"/>
              <w:jc w:val="right"/>
            </w:pPr>
            <w:r>
              <w:t xml:space="preserve">114.5</w:t>
            </w:r>
          </w:p>
        </w:tc>
        <w:tc>
          <w:tcPr/>
          <w:p>
            <w:pPr>
              <w:pStyle w:val="Compact"/>
              <w:jc w:val="right"/>
            </w:pPr>
            <w:r>
              <w:t xml:space="preserve">114</w:t>
            </w:r>
          </w:p>
        </w:tc>
      </w:tr>
      <w:tr>
        <w:tc>
          <w:tcPr/>
          <w:p>
            <w:pPr>
              <w:pStyle w:val="Compact"/>
              <w:jc w:val="left"/>
            </w:pPr>
            <w:r>
              <w:t xml:space="preserve">Inkoo (naapuri)</w:t>
            </w:r>
          </w:p>
        </w:tc>
        <w:tc>
          <w:tcPr/>
          <w:p>
            <w:pPr>
              <w:pStyle w:val="Compact"/>
              <w:jc w:val="right"/>
            </w:pPr>
            <w:r>
              <w:t xml:space="preserve">63.9</w:t>
            </w:r>
          </w:p>
        </w:tc>
        <w:tc>
          <w:tcPr/>
          <w:p>
            <w:pPr>
              <w:pStyle w:val="Compact"/>
              <w:jc w:val="right"/>
            </w:pPr>
            <w:r>
              <w:t xml:space="preserve">222</w:t>
            </w:r>
          </w:p>
        </w:tc>
      </w:tr>
      <w:tr>
        <w:tc>
          <w:tcPr/>
          <w:p>
            <w:pPr>
              <w:pStyle w:val="Compact"/>
              <w:jc w:val="left"/>
            </w:pPr>
            <w:r>
              <w:t xml:space="preserve">Siuntio (valittu)</w:t>
            </w:r>
          </w:p>
        </w:tc>
        <w:tc>
          <w:tcPr/>
          <w:p>
            <w:pPr>
              <w:pStyle w:val="Compact"/>
              <w:jc w:val="right"/>
            </w:pPr>
            <w:r>
              <w:t xml:space="preserve">54.1</w:t>
            </w:r>
          </w:p>
        </w:tc>
        <w:tc>
          <w:tcPr/>
          <w:p>
            <w:pPr>
              <w:pStyle w:val="Compact"/>
              <w:jc w:val="right"/>
            </w:pPr>
            <w:r>
              <w:t xml:space="preserve">229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Inkoo (naapuri)</w:t>
            </w:r>
          </w:p>
        </w:tc>
        <w:tc>
          <w:tcPr/>
          <w:p>
            <w:pPr>
              <w:pStyle w:val="Compact"/>
              <w:jc w:val="right"/>
            </w:pPr>
            <w:r>
              <w:t xml:space="preserve">102.2</w:t>
            </w:r>
          </w:p>
        </w:tc>
        <w:tc>
          <w:tcPr/>
          <w:p>
            <w:pPr>
              <w:pStyle w:val="Compact"/>
              <w:jc w:val="right"/>
            </w:pPr>
            <w:r>
              <w:t xml:space="preserve">140</w:t>
            </w:r>
          </w:p>
        </w:tc>
      </w:tr>
      <w:tr>
        <w:tc>
          <w:tcPr/>
          <w:p>
            <w:pPr>
              <w:pStyle w:val="Compact"/>
              <w:jc w:val="left"/>
            </w:pPr>
            <w:r>
              <w:t xml:space="preserve">Siuntio (valittu)</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Kirkkonummi (naapuri)</w:t>
            </w:r>
          </w:p>
        </w:tc>
        <w:tc>
          <w:tcPr/>
          <w:p>
            <w:pPr>
              <w:pStyle w:val="Compact"/>
              <w:jc w:val="right"/>
            </w:pPr>
            <w:r>
              <w:t xml:space="preserve">89.7</w:t>
            </w:r>
          </w:p>
        </w:tc>
        <w:tc>
          <w:tcPr/>
          <w:p>
            <w:pPr>
              <w:pStyle w:val="Compact"/>
              <w:jc w:val="right"/>
            </w:pPr>
            <w:r>
              <w:t xml:space="preserve">185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Siuntio (valittu)</w:t>
            </w:r>
          </w:p>
        </w:tc>
        <w:tc>
          <w:tcPr/>
          <w:p>
            <w:pPr>
              <w:pStyle w:val="Compact"/>
              <w:jc w:val="right"/>
            </w:pPr>
            <w:r>
              <w:t xml:space="preserve">45.2</w:t>
            </w:r>
          </w:p>
        </w:tc>
        <w:tc>
          <w:tcPr/>
          <w:p>
            <w:pPr>
              <w:pStyle w:val="Compact"/>
              <w:jc w:val="right"/>
            </w:pPr>
            <w:r>
              <w:t xml:space="preserve">259</w:t>
            </w:r>
          </w:p>
        </w:tc>
      </w:tr>
      <w:tr>
        <w:tc>
          <w:tcPr/>
          <w:p>
            <w:pPr>
              <w:pStyle w:val="Compact"/>
              <w:jc w:val="left"/>
            </w:pPr>
            <w:r>
              <w:t xml:space="preserve">Inkoo (naapuri)</w:t>
            </w:r>
          </w:p>
        </w:tc>
        <w:tc>
          <w:tcPr/>
          <w:p>
            <w:pPr>
              <w:pStyle w:val="Compact"/>
              <w:jc w:val="right"/>
            </w:pPr>
            <w:r>
              <w:t xml:space="preserve">44.1</w:t>
            </w:r>
          </w:p>
        </w:tc>
        <w:tc>
          <w:tcPr/>
          <w:p>
            <w:pPr>
              <w:pStyle w:val="Compact"/>
              <w:jc w:val="right"/>
            </w:pPr>
            <w:r>
              <w:t xml:space="preserve">262</w:t>
            </w:r>
          </w:p>
        </w:tc>
      </w:tr>
      <w:tr>
        <w:tc>
          <w:tcPr/>
          <w:p>
            <w:pPr>
              <w:pStyle w:val="Compact"/>
              <w:jc w:val="left"/>
            </w:pPr>
            <w:r>
              <w:t xml:space="preserve">Kirkkonummi (naapuri)</w:t>
            </w:r>
          </w:p>
        </w:tc>
        <w:tc>
          <w:tcPr/>
          <w:p>
            <w:pPr>
              <w:pStyle w:val="Compact"/>
              <w:jc w:val="right"/>
            </w:pPr>
            <w:r>
              <w:t xml:space="preserve">43.0</w:t>
            </w:r>
          </w:p>
        </w:tc>
        <w:tc>
          <w:tcPr/>
          <w:p>
            <w:pPr>
              <w:pStyle w:val="Compact"/>
              <w:jc w:val="right"/>
            </w:pPr>
            <w:r>
              <w:t xml:space="preserve">264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208.3</w:t>
            </w:r>
          </w:p>
        </w:tc>
        <w:tc>
          <w:tcPr/>
          <w:p>
            <w:pPr>
              <w:pStyle w:val="Compact"/>
              <w:jc w:val="right"/>
            </w:pPr>
            <w:r>
              <w:t xml:space="preserve">37</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Siuntio (valittu)</w:t>
            </w:r>
          </w:p>
        </w:tc>
        <w:tc>
          <w:tcPr/>
          <w:p>
            <w:pPr>
              <w:pStyle w:val="Compact"/>
              <w:jc w:val="right"/>
            </w:pPr>
            <w:r>
              <w:t xml:space="preserve">58.3</w:t>
            </w:r>
          </w:p>
        </w:tc>
        <w:tc>
          <w:tcPr/>
          <w:p>
            <w:pPr>
              <w:pStyle w:val="Compact"/>
              <w:jc w:val="right"/>
            </w:pPr>
            <w:r>
              <w:t xml:space="preserve">245</w:t>
            </w:r>
          </w:p>
        </w:tc>
      </w:tr>
      <w:tr>
        <w:tc>
          <w:tcPr/>
          <w:p>
            <w:pPr>
              <w:pStyle w:val="Compact"/>
              <w:jc w:val="left"/>
            </w:pPr>
            <w:r>
              <w:t xml:space="preserve">Inkoo (naapuri)</w:t>
            </w:r>
          </w:p>
        </w:tc>
        <w:tc>
          <w:tcPr/>
          <w:p>
            <w:pPr>
              <w:pStyle w:val="Compact"/>
              <w:jc w:val="right"/>
            </w:pPr>
            <w:r>
              <w:t xml:space="preserve">50.0</w:t>
            </w:r>
          </w:p>
        </w:tc>
        <w:tc>
          <w:tcPr/>
          <w:p>
            <w:pPr>
              <w:pStyle w:val="Compact"/>
              <w:jc w:val="right"/>
            </w:pPr>
            <w:r>
              <w:t xml:space="preserve">250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unti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85.1</w:t>
            </w:r>
          </w:p>
        </w:tc>
        <w:tc>
          <w:tcPr/>
          <w:p>
            <w:pPr>
              <w:pStyle w:val="Compact"/>
              <w:jc w:val="right"/>
            </w:pPr>
            <w:r>
              <w:t xml:space="preserve">59.4</w:t>
            </w:r>
          </w:p>
        </w:tc>
        <w:tc>
          <w:tcPr/>
          <w:p>
            <w:pPr>
              <w:pStyle w:val="Compact"/>
              <w:jc w:val="right"/>
            </w:pPr>
            <w:r>
              <w:t xml:space="preserve">81.0</w:t>
            </w:r>
          </w:p>
        </w:tc>
        <w:tc>
          <w:tcPr/>
          <w:p>
            <w:pPr>
              <w:pStyle w:val="Compact"/>
              <w:jc w:val="right"/>
            </w:pPr>
            <w:r>
              <w:t xml:space="preserve">93.1</w:t>
            </w:r>
          </w:p>
        </w:tc>
        <w:tc>
          <w:tcPr/>
          <w:p>
            <w:pPr>
              <w:pStyle w:val="Compact"/>
              <w:jc w:val="right"/>
            </w:pPr>
            <w:r>
              <w:t xml:space="preserve">107.2</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83.7</w:t>
            </w:r>
          </w:p>
        </w:tc>
        <w:tc>
          <w:tcPr/>
          <w:p>
            <w:pPr>
              <w:pStyle w:val="Compact"/>
              <w:jc w:val="right"/>
            </w:pPr>
            <w:r>
              <w:t xml:space="preserve">69.1</w:t>
            </w:r>
          </w:p>
        </w:tc>
        <w:tc>
          <w:tcPr/>
          <w:p>
            <w:pPr>
              <w:pStyle w:val="Compact"/>
              <w:jc w:val="right"/>
            </w:pPr>
            <w:r>
              <w:t xml:space="preserve">90.9</w:t>
            </w:r>
          </w:p>
        </w:tc>
        <w:tc>
          <w:tcPr/>
          <w:p>
            <w:pPr>
              <w:pStyle w:val="Compact"/>
              <w:jc w:val="right"/>
            </w:pPr>
            <w:r>
              <w:t xml:space="preserve">77.6</w:t>
            </w:r>
          </w:p>
        </w:tc>
        <w:tc>
          <w:tcPr/>
          <w:p>
            <w:pPr>
              <w:pStyle w:val="Compact"/>
              <w:jc w:val="right"/>
            </w:pPr>
            <w:r>
              <w:t xml:space="preserve">97.0</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70.7</w:t>
            </w:r>
          </w:p>
        </w:tc>
        <w:tc>
          <w:tcPr/>
          <w:p>
            <w:pPr>
              <w:pStyle w:val="Compact"/>
              <w:jc w:val="right"/>
            </w:pPr>
            <w:r>
              <w:t xml:space="preserve">65.6</w:t>
            </w:r>
          </w:p>
        </w:tc>
        <w:tc>
          <w:tcPr/>
          <w:p>
            <w:pPr>
              <w:pStyle w:val="Compact"/>
              <w:jc w:val="right"/>
            </w:pPr>
            <w:r>
              <w:t xml:space="preserve">69.5</w:t>
            </w:r>
          </w:p>
        </w:tc>
        <w:tc>
          <w:tcPr/>
          <w:p>
            <w:pPr>
              <w:pStyle w:val="Compact"/>
              <w:jc w:val="right"/>
            </w:pPr>
            <w:r>
              <w:t xml:space="preserve">62.5</w:t>
            </w:r>
          </w:p>
        </w:tc>
        <w:tc>
          <w:tcPr/>
          <w:p>
            <w:pPr>
              <w:pStyle w:val="Compact"/>
              <w:jc w:val="right"/>
            </w:pPr>
            <w:r>
              <w:t xml:space="preserve">85.2</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62.0</w:t>
            </w:r>
          </w:p>
        </w:tc>
        <w:tc>
          <w:tcPr/>
          <w:p>
            <w:pPr>
              <w:pStyle w:val="Compact"/>
              <w:jc w:val="right"/>
            </w:pPr>
            <w:r>
              <w:t xml:space="preserve">50.3</w:t>
            </w:r>
          </w:p>
        </w:tc>
        <w:tc>
          <w:tcPr/>
          <w:p>
            <w:pPr>
              <w:pStyle w:val="Compact"/>
              <w:jc w:val="right"/>
            </w:pPr>
            <w:r>
              <w:t xml:space="preserve">68.6</w:t>
            </w:r>
          </w:p>
        </w:tc>
        <w:tc>
          <w:tcPr/>
          <w:p>
            <w:pPr>
              <w:pStyle w:val="Compact"/>
              <w:jc w:val="right"/>
            </w:pPr>
            <w:r>
              <w:t xml:space="preserve">39.0</w:t>
            </w:r>
          </w:p>
        </w:tc>
        <w:tc>
          <w:tcPr/>
          <w:p>
            <w:pPr>
              <w:pStyle w:val="Compact"/>
              <w:jc w:val="right"/>
            </w:pPr>
            <w:r>
              <w:t xml:space="preserve">89.9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unti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unti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unti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unti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Siuntio (Kunnat)</dc:title>
  <dc:creator>Diakin karttasovellus 2022-02-23 00:12:07</dc:creator>
  <cp:keywords/>
  <dcterms:created xsi:type="dcterms:W3CDTF">2022-02-22T22:13:21Z</dcterms:created>
  <dcterms:modified xsi:type="dcterms:W3CDTF">2022-02-22T22:13:21Z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