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Taivassalo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13:28:48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13:28:48.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Taivassalo. Lisäksi tarkastelussa ovat rajanaapurit: Taivassalo, Uusikaupunki ja Vehmaa.</w:t>
      </w:r>
    </w:p>
    <w:p>
      <w:pPr>
        <w:pStyle w:val="Leipteksti"/>
      </w:pPr>
      <w:r>
        <w:drawing>
          <wp:inline>
            <wp:extent cx="2762935" cy="5065381"/>
            <wp:effectExtent b="0" l="0" r="0" t="0"/>
            <wp:docPr descr="" title="" id="23" name="Picture"/>
            <a:graphic>
              <a:graphicData uri="http://schemas.openxmlformats.org/drawingml/2006/picture">
                <pic:pic>
                  <pic:nvPicPr>
                    <pic:cNvPr descr="alueprofiili_taivassal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taivassal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105.7</w:t>
            </w:r>
          </w:p>
        </w:tc>
        <w:tc>
          <w:tcPr/>
          <w:p>
            <w:pPr>
              <w:pStyle w:val="Compact"/>
              <w:jc w:val="right"/>
            </w:pPr>
            <w:r>
              <w:t xml:space="preserve">130</w:t>
            </w:r>
          </w:p>
        </w:tc>
      </w:tr>
      <w:tr>
        <w:tc>
          <w:tcPr/>
          <w:p>
            <w:pPr>
              <w:pStyle w:val="Compact"/>
              <w:jc w:val="left"/>
            </w:pPr>
            <w:r>
              <w:t xml:space="preserve">Vehmaa (naapuri)</w:t>
            </w:r>
          </w:p>
        </w:tc>
        <w:tc>
          <w:tcPr/>
          <w:p>
            <w:pPr>
              <w:pStyle w:val="Compact"/>
              <w:jc w:val="right"/>
            </w:pPr>
            <w:r>
              <w:t xml:space="preserve">96.0</w:t>
            </w:r>
          </w:p>
        </w:tc>
        <w:tc>
          <w:tcPr/>
          <w:p>
            <w:pPr>
              <w:pStyle w:val="Compact"/>
              <w:jc w:val="right"/>
            </w:pPr>
            <w:r>
              <w:t xml:space="preserve">167</w:t>
            </w:r>
          </w:p>
        </w:tc>
      </w:tr>
      <w:tr>
        <w:tc>
          <w:tcPr/>
          <w:p>
            <w:pPr>
              <w:pStyle w:val="Compact"/>
              <w:jc w:val="left"/>
            </w:pPr>
            <w:r>
              <w:t xml:space="preserve">Taivassalo (valittu)</w:t>
            </w:r>
          </w:p>
        </w:tc>
        <w:tc>
          <w:tcPr/>
          <w:p>
            <w:pPr>
              <w:pStyle w:val="Compact"/>
              <w:jc w:val="right"/>
            </w:pPr>
            <w:r>
              <w:t xml:space="preserve">73.8</w:t>
            </w:r>
          </w:p>
        </w:tc>
        <w:tc>
          <w:tcPr/>
          <w:p>
            <w:pPr>
              <w:pStyle w:val="Compact"/>
              <w:jc w:val="right"/>
            </w:pPr>
            <w:r>
              <w:t xml:space="preserve">256</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86.6</w:t>
            </w:r>
          </w:p>
        </w:tc>
        <w:tc>
          <w:tcPr/>
          <w:p>
            <w:pPr>
              <w:pStyle w:val="Compact"/>
              <w:jc w:val="right"/>
            </w:pPr>
            <w:r>
              <w:t xml:space="preserve">194</w:t>
            </w:r>
          </w:p>
        </w:tc>
      </w:tr>
      <w:tr>
        <w:tc>
          <w:tcPr/>
          <w:p>
            <w:pPr>
              <w:pStyle w:val="Compact"/>
              <w:jc w:val="left"/>
            </w:pPr>
            <w:r>
              <w:t xml:space="preserve">Vehmaa (naapuri)</w:t>
            </w:r>
          </w:p>
        </w:tc>
        <w:tc>
          <w:tcPr/>
          <w:p>
            <w:pPr>
              <w:pStyle w:val="Compact"/>
              <w:jc w:val="right"/>
            </w:pPr>
            <w:r>
              <w:t xml:space="preserve">78.0</w:t>
            </w:r>
          </w:p>
        </w:tc>
        <w:tc>
          <w:tcPr/>
          <w:p>
            <w:pPr>
              <w:pStyle w:val="Compact"/>
              <w:jc w:val="right"/>
            </w:pPr>
            <w:r>
              <w:t xml:space="preserve">232</w:t>
            </w:r>
          </w:p>
        </w:tc>
      </w:tr>
      <w:tr>
        <w:tc>
          <w:tcPr/>
          <w:p>
            <w:pPr>
              <w:pStyle w:val="Compact"/>
              <w:jc w:val="left"/>
            </w:pPr>
            <w:r>
              <w:t xml:space="preserve">Taivassalo (valittu)</w:t>
            </w:r>
          </w:p>
        </w:tc>
        <w:tc>
          <w:tcPr/>
          <w:p>
            <w:pPr>
              <w:pStyle w:val="Compact"/>
              <w:jc w:val="right"/>
            </w:pPr>
            <w:r>
              <w:t xml:space="preserve">67.1</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137.4</w:t>
            </w:r>
          </w:p>
        </w:tc>
        <w:tc>
          <w:tcPr/>
          <w:p>
            <w:pPr>
              <w:pStyle w:val="Compact"/>
              <w:jc w:val="right"/>
            </w:pPr>
            <w:r>
              <w:t xml:space="preserve">33</w:t>
            </w:r>
          </w:p>
        </w:tc>
      </w:tr>
      <w:tr>
        <w:tc>
          <w:tcPr/>
          <w:p>
            <w:pPr>
              <w:pStyle w:val="Compact"/>
              <w:jc w:val="left"/>
            </w:pPr>
            <w:r>
              <w:t xml:space="preserve">Vehmaa (naapuri)</w:t>
            </w:r>
          </w:p>
        </w:tc>
        <w:tc>
          <w:tcPr/>
          <w:p>
            <w:pPr>
              <w:pStyle w:val="Compact"/>
              <w:jc w:val="right"/>
            </w:pPr>
            <w:r>
              <w:t xml:space="preserve">111.8</w:t>
            </w:r>
          </w:p>
        </w:tc>
        <w:tc>
          <w:tcPr/>
          <w:p>
            <w:pPr>
              <w:pStyle w:val="Compact"/>
              <w:jc w:val="right"/>
            </w:pPr>
            <w:r>
              <w:t xml:space="preserve">103</w:t>
            </w:r>
          </w:p>
        </w:tc>
      </w:tr>
      <w:tr>
        <w:tc>
          <w:tcPr/>
          <w:p>
            <w:pPr>
              <w:pStyle w:val="Compact"/>
              <w:jc w:val="left"/>
            </w:pPr>
            <w:r>
              <w:t xml:space="preserve">Taivassalo (valittu)</w:t>
            </w:r>
          </w:p>
        </w:tc>
        <w:tc>
          <w:tcPr/>
          <w:p>
            <w:pPr>
              <w:pStyle w:val="Compact"/>
              <w:jc w:val="right"/>
            </w:pPr>
            <w:r>
              <w:t xml:space="preserve">88.9</w:t>
            </w:r>
          </w:p>
        </w:tc>
        <w:tc>
          <w:tcPr/>
          <w:p>
            <w:pPr>
              <w:pStyle w:val="Compact"/>
              <w:jc w:val="right"/>
            </w:pPr>
            <w:r>
              <w:t xml:space="preserve">185</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98.1</w:t>
            </w:r>
          </w:p>
        </w:tc>
        <w:tc>
          <w:tcPr/>
          <w:p>
            <w:pPr>
              <w:pStyle w:val="Compact"/>
              <w:jc w:val="right"/>
            </w:pPr>
            <w:r>
              <w:t xml:space="preserve">167</w:t>
            </w:r>
          </w:p>
        </w:tc>
      </w:tr>
      <w:tr>
        <w:tc>
          <w:tcPr/>
          <w:p>
            <w:pPr>
              <w:pStyle w:val="Compact"/>
              <w:jc w:val="left"/>
            </w:pPr>
            <w:r>
              <w:t xml:space="preserve">Uusikaupunki (naapuri)</w:t>
            </w:r>
          </w:p>
        </w:tc>
        <w:tc>
          <w:tcPr/>
          <w:p>
            <w:pPr>
              <w:pStyle w:val="Compact"/>
              <w:jc w:val="right"/>
            </w:pPr>
            <w:r>
              <w:t xml:space="preserve">93.2</w:t>
            </w:r>
          </w:p>
        </w:tc>
        <w:tc>
          <w:tcPr/>
          <w:p>
            <w:pPr>
              <w:pStyle w:val="Compact"/>
              <w:jc w:val="right"/>
            </w:pPr>
            <w:r>
              <w:t xml:space="preserve">186</w:t>
            </w:r>
          </w:p>
        </w:tc>
      </w:tr>
      <w:tr>
        <w:tc>
          <w:tcPr/>
          <w:p>
            <w:pPr>
              <w:pStyle w:val="Compact"/>
              <w:jc w:val="left"/>
            </w:pPr>
            <w:r>
              <w:t xml:space="preserve">Taivassalo (valittu)</w:t>
            </w:r>
          </w:p>
        </w:tc>
        <w:tc>
          <w:tcPr/>
          <w:p>
            <w:pPr>
              <w:pStyle w:val="Compact"/>
              <w:jc w:val="right"/>
            </w:pPr>
            <w:r>
              <w:t xml:space="preserve">65.6</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taivassal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taivassal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168.8</w:t>
            </w:r>
          </w:p>
        </w:tc>
        <w:tc>
          <w:tcPr/>
          <w:p>
            <w:pPr>
              <w:pStyle w:val="Compact"/>
              <w:jc w:val="right"/>
            </w:pPr>
            <w:r>
              <w:t xml:space="preserve">5</w:t>
            </w:r>
          </w:p>
        </w:tc>
      </w:tr>
      <w:tr>
        <w:tc>
          <w:tcPr/>
          <w:p>
            <w:pPr>
              <w:pStyle w:val="Compact"/>
              <w:jc w:val="left"/>
            </w:pPr>
            <w:r>
              <w:t xml:space="preserve">Vehmaa (naapuri)</w:t>
            </w:r>
          </w:p>
        </w:tc>
        <w:tc>
          <w:tcPr/>
          <w:p>
            <w:pPr>
              <w:pStyle w:val="Compact"/>
              <w:jc w:val="right"/>
            </w:pPr>
            <w:r>
              <w:t xml:space="preserve">121.6</w:t>
            </w:r>
          </w:p>
        </w:tc>
        <w:tc>
          <w:tcPr/>
          <w:p>
            <w:pPr>
              <w:pStyle w:val="Compact"/>
              <w:jc w:val="right"/>
            </w:pPr>
            <w:r>
              <w:t xml:space="preserve">65</w:t>
            </w:r>
          </w:p>
        </w:tc>
      </w:tr>
      <w:tr>
        <w:tc>
          <w:tcPr/>
          <w:p>
            <w:pPr>
              <w:pStyle w:val="Compact"/>
              <w:jc w:val="left"/>
            </w:pPr>
            <w:r>
              <w:t xml:space="preserve">Taivassalo (valittu)</w:t>
            </w:r>
          </w:p>
        </w:tc>
        <w:tc>
          <w:tcPr/>
          <w:p>
            <w:pPr>
              <w:pStyle w:val="Compact"/>
              <w:jc w:val="right"/>
            </w:pPr>
            <w:r>
              <w:t xml:space="preserve">114.3</w:t>
            </w:r>
          </w:p>
        </w:tc>
        <w:tc>
          <w:tcPr/>
          <w:p>
            <w:pPr>
              <w:pStyle w:val="Compact"/>
              <w:jc w:val="right"/>
            </w:pPr>
            <w:r>
              <w:t xml:space="preserve">97</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68.7</w:t>
            </w:r>
          </w:p>
        </w:tc>
        <w:tc>
          <w:tcPr/>
          <w:p>
            <w:pPr>
              <w:pStyle w:val="Compact"/>
              <w:jc w:val="right"/>
            </w:pPr>
            <w:r>
              <w:t xml:space="preserve">246</w:t>
            </w:r>
          </w:p>
        </w:tc>
      </w:tr>
      <w:tr>
        <w:tc>
          <w:tcPr/>
          <w:p>
            <w:pPr>
              <w:pStyle w:val="Compact"/>
              <w:jc w:val="left"/>
            </w:pPr>
            <w:r>
              <w:t xml:space="preserve">Vehmaa (naapuri)</w:t>
            </w:r>
          </w:p>
        </w:tc>
        <w:tc>
          <w:tcPr/>
          <w:p>
            <w:pPr>
              <w:pStyle w:val="Compact"/>
              <w:jc w:val="right"/>
            </w:pPr>
            <w:r>
              <w:t xml:space="preserve">54.7</w:t>
            </w:r>
          </w:p>
        </w:tc>
        <w:tc>
          <w:tcPr/>
          <w:p>
            <w:pPr>
              <w:pStyle w:val="Compact"/>
              <w:jc w:val="right"/>
            </w:pPr>
            <w:r>
              <w:t xml:space="preserve">268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Taivassalo (valittu)</w:t>
            </w:r>
          </w:p>
        </w:tc>
        <w:tc>
          <w:tcPr/>
          <w:p>
            <w:pPr>
              <w:pStyle w:val="Compact"/>
              <w:jc w:val="right"/>
            </w:pPr>
            <w:r>
              <w:t xml:space="preserve">0.0</w:t>
            </w:r>
          </w:p>
        </w:tc>
        <w:tc>
          <w:tcPr/>
          <w:p>
            <w:pPr>
              <w:pStyle w:val="Compact"/>
              <w:jc w:val="right"/>
            </w:pPr>
            <w:r>
              <w:t xml:space="preserve">291</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Taivassalo (valittu)</w:t>
            </w:r>
          </w:p>
        </w:tc>
        <w:tc>
          <w:tcPr/>
          <w:p>
            <w:pPr>
              <w:pStyle w:val="Compact"/>
              <w:jc w:val="right"/>
            </w:pPr>
            <w:r>
              <w:t xml:space="preserve">78.4</w:t>
            </w:r>
          </w:p>
        </w:tc>
        <w:tc>
          <w:tcPr/>
          <w:p>
            <w:pPr>
              <w:pStyle w:val="Compact"/>
              <w:jc w:val="right"/>
            </w:pPr>
            <w:r>
              <w:t xml:space="preserve">206</w:t>
            </w:r>
          </w:p>
        </w:tc>
      </w:tr>
      <w:tr>
        <w:tc>
          <w:tcPr/>
          <w:p>
            <w:pPr>
              <w:pStyle w:val="Compact"/>
              <w:jc w:val="left"/>
            </w:pPr>
            <w:r>
              <w:t xml:space="preserve">Uusikaupunki (naapuri)</w:t>
            </w:r>
          </w:p>
        </w:tc>
        <w:tc>
          <w:tcPr/>
          <w:p>
            <w:pPr>
              <w:pStyle w:val="Compact"/>
              <w:jc w:val="right"/>
            </w:pPr>
            <w:r>
              <w:t xml:space="preserve">64.9</w:t>
            </w:r>
          </w:p>
        </w:tc>
        <w:tc>
          <w:tcPr/>
          <w:p>
            <w:pPr>
              <w:pStyle w:val="Compact"/>
              <w:jc w:val="right"/>
            </w:pPr>
            <w:r>
              <w:t xml:space="preserve">241</w:t>
            </w:r>
          </w:p>
        </w:tc>
      </w:tr>
      <w:tr>
        <w:tc>
          <w:tcPr/>
          <w:p>
            <w:pPr>
              <w:pStyle w:val="Compact"/>
              <w:jc w:val="left"/>
            </w:pPr>
            <w:r>
              <w:t xml:space="preserve">Vehmaa (naapuri)</w:t>
            </w:r>
          </w:p>
        </w:tc>
        <w:tc>
          <w:tcPr/>
          <w:p>
            <w:pPr>
              <w:pStyle w:val="Compact"/>
              <w:jc w:val="right"/>
            </w:pPr>
            <w:r>
              <w:t xml:space="preserve">55.4</w:t>
            </w:r>
          </w:p>
        </w:tc>
        <w:tc>
          <w:tcPr/>
          <w:p>
            <w:pPr>
              <w:pStyle w:val="Compact"/>
              <w:jc w:val="right"/>
            </w:pPr>
            <w:r>
              <w:t xml:space="preserve">259</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88.4</w:t>
            </w:r>
          </w:p>
        </w:tc>
        <w:tc>
          <w:tcPr/>
          <w:p>
            <w:pPr>
              <w:pStyle w:val="Compact"/>
              <w:jc w:val="right"/>
            </w:pPr>
            <w:r>
              <w:t xml:space="preserve">171</w:t>
            </w:r>
          </w:p>
        </w:tc>
      </w:tr>
      <w:tr>
        <w:tc>
          <w:tcPr/>
          <w:p>
            <w:pPr>
              <w:pStyle w:val="Compact"/>
              <w:jc w:val="left"/>
            </w:pPr>
            <w:r>
              <w:t xml:space="preserve">Vehmaa (naapuri)</w:t>
            </w:r>
          </w:p>
        </w:tc>
        <w:tc>
          <w:tcPr/>
          <w:p>
            <w:pPr>
              <w:pStyle w:val="Compact"/>
              <w:jc w:val="right"/>
            </w:pPr>
            <w:r>
              <w:t xml:space="preserve">69.8</w:t>
            </w:r>
          </w:p>
        </w:tc>
        <w:tc>
          <w:tcPr/>
          <w:p>
            <w:pPr>
              <w:pStyle w:val="Compact"/>
              <w:jc w:val="right"/>
            </w:pPr>
            <w:r>
              <w:t xml:space="preserve">216</w:t>
            </w:r>
          </w:p>
        </w:tc>
      </w:tr>
      <w:tr>
        <w:tc>
          <w:tcPr/>
          <w:p>
            <w:pPr>
              <w:pStyle w:val="Compact"/>
              <w:jc w:val="left"/>
            </w:pPr>
            <w:r>
              <w:t xml:space="preserve">Taivassalo (valittu)</w:t>
            </w:r>
          </w:p>
        </w:tc>
        <w:tc>
          <w:tcPr/>
          <w:p>
            <w:pPr>
              <w:pStyle w:val="Compact"/>
              <w:jc w:val="right"/>
            </w:pPr>
            <w:r>
              <w:t xml:space="preserve">60.5</w:t>
            </w:r>
          </w:p>
        </w:tc>
        <w:tc>
          <w:tcPr/>
          <w:p>
            <w:pPr>
              <w:pStyle w:val="Compact"/>
              <w:jc w:val="right"/>
            </w:pPr>
            <w:r>
              <w:t xml:space="preserve">241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88.7</w:t>
            </w:r>
          </w:p>
        </w:tc>
        <w:tc>
          <w:tcPr/>
          <w:p>
            <w:pPr>
              <w:pStyle w:val="Compact"/>
              <w:jc w:val="right"/>
            </w:pPr>
            <w:r>
              <w:t xml:space="preserve">181</w:t>
            </w:r>
          </w:p>
        </w:tc>
      </w:tr>
      <w:tr>
        <w:tc>
          <w:tcPr/>
          <w:p>
            <w:pPr>
              <w:pStyle w:val="Compact"/>
              <w:jc w:val="left"/>
            </w:pPr>
            <w:r>
              <w:t xml:space="preserve">Taivassalo (valittu)</w:t>
            </w:r>
          </w:p>
        </w:tc>
        <w:tc>
          <w:tcPr/>
          <w:p>
            <w:pPr>
              <w:pStyle w:val="Compact"/>
              <w:jc w:val="right"/>
            </w:pPr>
            <w:r>
              <w:t xml:space="preserve">82.4</w:t>
            </w:r>
          </w:p>
        </w:tc>
        <w:tc>
          <w:tcPr/>
          <w:p>
            <w:pPr>
              <w:pStyle w:val="Compact"/>
              <w:jc w:val="right"/>
            </w:pPr>
            <w:r>
              <w:t xml:space="preserve">211</w:t>
            </w:r>
          </w:p>
        </w:tc>
      </w:tr>
      <w:tr>
        <w:tc>
          <w:tcPr/>
          <w:p>
            <w:pPr>
              <w:pStyle w:val="Compact"/>
              <w:jc w:val="left"/>
            </w:pPr>
            <w:r>
              <w:t xml:space="preserve">Uusikaupunki (naapuri)</w:t>
            </w:r>
          </w:p>
        </w:tc>
        <w:tc>
          <w:tcPr/>
          <w:p>
            <w:pPr>
              <w:pStyle w:val="Compact"/>
              <w:jc w:val="right"/>
            </w:pPr>
            <w:r>
              <w:t xml:space="preserve">74.1</w:t>
            </w:r>
          </w:p>
        </w:tc>
        <w:tc>
          <w:tcPr/>
          <w:p>
            <w:pPr>
              <w:pStyle w:val="Compact"/>
              <w:jc w:val="right"/>
            </w:pPr>
            <w:r>
              <w:t xml:space="preserve">232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taivassalo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taivassalo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111.4</w:t>
            </w:r>
          </w:p>
        </w:tc>
        <w:tc>
          <w:tcPr/>
          <w:p>
            <w:pPr>
              <w:pStyle w:val="Compact"/>
              <w:jc w:val="right"/>
            </w:pPr>
            <w:r>
              <w:t xml:space="preserve">107</w:t>
            </w:r>
          </w:p>
        </w:tc>
      </w:tr>
      <w:tr>
        <w:tc>
          <w:tcPr/>
          <w:p>
            <w:pPr>
              <w:pStyle w:val="Compact"/>
              <w:jc w:val="left"/>
            </w:pPr>
            <w:r>
              <w:t xml:space="preserve">Uusikaupunki (naapuri)</w:t>
            </w:r>
          </w:p>
        </w:tc>
        <w:tc>
          <w:tcPr/>
          <w:p>
            <w:pPr>
              <w:pStyle w:val="Compact"/>
              <w:jc w:val="right"/>
            </w:pPr>
            <w:r>
              <w:t xml:space="preserve">84.1</w:t>
            </w:r>
          </w:p>
        </w:tc>
        <w:tc>
          <w:tcPr/>
          <w:p>
            <w:pPr>
              <w:pStyle w:val="Compact"/>
              <w:jc w:val="right"/>
            </w:pPr>
            <w:r>
              <w:t xml:space="preserve">163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Taivassalo (valittu)</w:t>
            </w:r>
          </w:p>
        </w:tc>
        <w:tc>
          <w:tcPr/>
          <w:p>
            <w:pPr>
              <w:pStyle w:val="Compact"/>
              <w:jc w:val="right"/>
            </w:pPr>
            <w:r>
              <w:t xml:space="preserve">0.0</w:t>
            </w:r>
          </w:p>
        </w:tc>
        <w:tc>
          <w:tcPr/>
          <w:p>
            <w:pPr>
              <w:pStyle w:val="Compact"/>
              <w:jc w:val="right"/>
            </w:pPr>
            <w:r>
              <w:t xml:space="preserve">290</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151.3</w:t>
            </w:r>
          </w:p>
        </w:tc>
        <w:tc>
          <w:tcPr/>
          <w:p>
            <w:pPr>
              <w:pStyle w:val="Compact"/>
              <w:jc w:val="right"/>
            </w:pPr>
            <w:r>
              <w:t xml:space="preserve">35</w:t>
            </w:r>
          </w:p>
        </w:tc>
      </w:tr>
      <w:tr>
        <w:tc>
          <w:tcPr/>
          <w:p>
            <w:pPr>
              <w:pStyle w:val="Compact"/>
              <w:jc w:val="left"/>
            </w:pPr>
            <w:r>
              <w:t xml:space="preserve">Taivassalo (valittu)</w:t>
            </w:r>
          </w:p>
        </w:tc>
        <w:tc>
          <w:tcPr/>
          <w:p>
            <w:pPr>
              <w:pStyle w:val="Compact"/>
              <w:jc w:val="right"/>
            </w:pPr>
            <w:r>
              <w:t xml:space="preserve">140.0</w:t>
            </w:r>
          </w:p>
        </w:tc>
        <w:tc>
          <w:tcPr/>
          <w:p>
            <w:pPr>
              <w:pStyle w:val="Compact"/>
              <w:jc w:val="right"/>
            </w:pPr>
            <w:r>
              <w:t xml:space="preserve">49</w:t>
            </w:r>
          </w:p>
        </w:tc>
      </w:tr>
      <w:tr>
        <w:tc>
          <w:tcPr/>
          <w:p>
            <w:pPr>
              <w:pStyle w:val="Compact"/>
              <w:jc w:val="left"/>
            </w:pPr>
            <w:r>
              <w:t xml:space="preserve">Vehmaa (naapuri)</w:t>
            </w:r>
          </w:p>
        </w:tc>
        <w:tc>
          <w:tcPr/>
          <w:p>
            <w:pPr>
              <w:pStyle w:val="Compact"/>
              <w:jc w:val="right"/>
            </w:pPr>
            <w:r>
              <w:t xml:space="preserve">82.0</w:t>
            </w:r>
          </w:p>
        </w:tc>
        <w:tc>
          <w:tcPr/>
          <w:p>
            <w:pPr>
              <w:pStyle w:val="Compact"/>
              <w:jc w:val="right"/>
            </w:pPr>
            <w:r>
              <w:t xml:space="preserve">214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183.1</w:t>
            </w:r>
          </w:p>
        </w:tc>
        <w:tc>
          <w:tcPr/>
          <w:p>
            <w:pPr>
              <w:pStyle w:val="Compact"/>
              <w:jc w:val="right"/>
            </w:pPr>
            <w:r>
              <w:t xml:space="preserve">13</w:t>
            </w:r>
          </w:p>
        </w:tc>
      </w:tr>
      <w:tr>
        <w:tc>
          <w:tcPr/>
          <w:p>
            <w:pPr>
              <w:pStyle w:val="Compact"/>
              <w:jc w:val="left"/>
            </w:pPr>
            <w:r>
              <w:t xml:space="preserve">Taivassalo (valittu)</w:t>
            </w:r>
          </w:p>
        </w:tc>
        <w:tc>
          <w:tcPr/>
          <w:p>
            <w:pPr>
              <w:pStyle w:val="Compact"/>
              <w:jc w:val="right"/>
            </w:pPr>
            <w:r>
              <w:t xml:space="preserve">140.6</w:t>
            </w:r>
          </w:p>
        </w:tc>
        <w:tc>
          <w:tcPr/>
          <w:p>
            <w:pPr>
              <w:pStyle w:val="Compact"/>
              <w:jc w:val="right"/>
            </w:pPr>
            <w:r>
              <w:t xml:space="preserve">56</w:t>
            </w:r>
          </w:p>
        </w:tc>
      </w:tr>
      <w:tr>
        <w:tc>
          <w:tcPr/>
          <w:p>
            <w:pPr>
              <w:pStyle w:val="Compact"/>
              <w:jc w:val="left"/>
            </w:pPr>
            <w:r>
              <w:t xml:space="preserve">Vehmaa (naapuri)</w:t>
            </w:r>
          </w:p>
        </w:tc>
        <w:tc>
          <w:tcPr/>
          <w:p>
            <w:pPr>
              <w:pStyle w:val="Compact"/>
              <w:jc w:val="right"/>
            </w:pPr>
            <w:r>
              <w:t xml:space="preserve">136.7</w:t>
            </w:r>
          </w:p>
        </w:tc>
        <w:tc>
          <w:tcPr/>
          <w:p>
            <w:pPr>
              <w:pStyle w:val="Compact"/>
              <w:jc w:val="right"/>
            </w:pPr>
            <w:r>
              <w:t xml:space="preserve">63</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131.3</w:t>
            </w:r>
          </w:p>
        </w:tc>
        <w:tc>
          <w:tcPr/>
          <w:p>
            <w:pPr>
              <w:pStyle w:val="Compact"/>
              <w:jc w:val="right"/>
            </w:pPr>
            <w:r>
              <w:t xml:space="preserve">41</w:t>
            </w:r>
          </w:p>
        </w:tc>
      </w:tr>
      <w:tr>
        <w:tc>
          <w:tcPr/>
          <w:p>
            <w:pPr>
              <w:pStyle w:val="Compact"/>
              <w:jc w:val="left"/>
            </w:pPr>
            <w:r>
              <w:t xml:space="preserve">Vehmaa (naapuri)</w:t>
            </w:r>
          </w:p>
        </w:tc>
        <w:tc>
          <w:tcPr/>
          <w:p>
            <w:pPr>
              <w:pStyle w:val="Compact"/>
              <w:jc w:val="right"/>
            </w:pPr>
            <w:r>
              <w:t xml:space="preserve">117.2</w:t>
            </w:r>
          </w:p>
        </w:tc>
        <w:tc>
          <w:tcPr/>
          <w:p>
            <w:pPr>
              <w:pStyle w:val="Compact"/>
              <w:jc w:val="right"/>
            </w:pPr>
            <w:r>
              <w:t xml:space="preserve">78</w:t>
            </w:r>
          </w:p>
        </w:tc>
      </w:tr>
      <w:tr>
        <w:tc>
          <w:tcPr/>
          <w:p>
            <w:pPr>
              <w:pStyle w:val="Compact"/>
              <w:jc w:val="left"/>
            </w:pPr>
            <w:r>
              <w:t xml:space="preserve">Taivassalo (valittu)</w:t>
            </w:r>
          </w:p>
        </w:tc>
        <w:tc>
          <w:tcPr/>
          <w:p>
            <w:pPr>
              <w:pStyle w:val="Compact"/>
              <w:jc w:val="right"/>
            </w:pPr>
            <w:r>
              <w:t xml:space="preserve">74.9</w:t>
            </w:r>
          </w:p>
        </w:tc>
        <w:tc>
          <w:tcPr/>
          <w:p>
            <w:pPr>
              <w:pStyle w:val="Compact"/>
              <w:jc w:val="right"/>
            </w:pPr>
            <w:r>
              <w:t xml:space="preserve">252</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taivassalo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taivassalo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Taivassalo (valittu)</w:t>
            </w:r>
          </w:p>
        </w:tc>
        <w:tc>
          <w:tcPr/>
          <w:p>
            <w:pPr>
              <w:pStyle w:val="Compact"/>
              <w:jc w:val="right"/>
            </w:pPr>
            <w:r>
              <w:t xml:space="preserve">77.1</w:t>
            </w:r>
          </w:p>
        </w:tc>
        <w:tc>
          <w:tcPr/>
          <w:p>
            <w:pPr>
              <w:pStyle w:val="Compact"/>
              <w:jc w:val="right"/>
            </w:pPr>
            <w:r>
              <w:t xml:space="preserve">209</w:t>
            </w:r>
          </w:p>
        </w:tc>
      </w:tr>
      <w:tr>
        <w:tc>
          <w:tcPr/>
          <w:p>
            <w:pPr>
              <w:pStyle w:val="Compact"/>
              <w:jc w:val="left"/>
            </w:pPr>
            <w:r>
              <w:t xml:space="preserve">Vehmaa (naapuri)</w:t>
            </w:r>
          </w:p>
        </w:tc>
        <w:tc>
          <w:tcPr/>
          <w:p>
            <w:pPr>
              <w:pStyle w:val="Compact"/>
              <w:jc w:val="right"/>
            </w:pPr>
            <w:r>
              <w:t xml:space="preserve">71.4</w:t>
            </w:r>
          </w:p>
        </w:tc>
        <w:tc>
          <w:tcPr/>
          <w:p>
            <w:pPr>
              <w:pStyle w:val="Compact"/>
              <w:jc w:val="right"/>
            </w:pPr>
            <w:r>
              <w:t xml:space="preserve">223</w:t>
            </w:r>
          </w:p>
        </w:tc>
      </w:tr>
      <w:tr>
        <w:tc>
          <w:tcPr/>
          <w:p>
            <w:pPr>
              <w:pStyle w:val="Compact"/>
              <w:jc w:val="left"/>
            </w:pPr>
            <w:r>
              <w:t xml:space="preserve">Uusikaupunki (naapuri)</w:t>
            </w:r>
          </w:p>
        </w:tc>
        <w:tc>
          <w:tcPr/>
          <w:p>
            <w:pPr>
              <w:pStyle w:val="Compact"/>
              <w:jc w:val="right"/>
            </w:pPr>
            <w:r>
              <w:t xml:space="preserve">57.0</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97.9</w:t>
            </w:r>
          </w:p>
        </w:tc>
        <w:tc>
          <w:tcPr/>
          <w:p>
            <w:pPr>
              <w:pStyle w:val="Compact"/>
              <w:jc w:val="right"/>
            </w:pPr>
            <w:r>
              <w:t xml:space="preserve">150</w:t>
            </w:r>
          </w:p>
        </w:tc>
      </w:tr>
      <w:tr>
        <w:tc>
          <w:tcPr/>
          <w:p>
            <w:pPr>
              <w:pStyle w:val="Compact"/>
              <w:jc w:val="left"/>
            </w:pPr>
            <w:r>
              <w:t xml:space="preserve">Uusikaupunki (naapuri)</w:t>
            </w:r>
          </w:p>
        </w:tc>
        <w:tc>
          <w:tcPr/>
          <w:p>
            <w:pPr>
              <w:pStyle w:val="Compact"/>
              <w:jc w:val="right"/>
            </w:pPr>
            <w:r>
              <w:t xml:space="preserve">52.8</w:t>
            </w:r>
          </w:p>
        </w:tc>
        <w:tc>
          <w:tcPr/>
          <w:p>
            <w:pPr>
              <w:pStyle w:val="Compact"/>
              <w:jc w:val="right"/>
            </w:pPr>
            <w:r>
              <w:t xml:space="preserve">224</w:t>
            </w:r>
          </w:p>
        </w:tc>
      </w:tr>
      <w:tr>
        <w:tc>
          <w:tcPr/>
          <w:p>
            <w:pPr>
              <w:pStyle w:val="Compact"/>
              <w:jc w:val="left"/>
            </w:pPr>
            <w:r>
              <w:t xml:space="preserve">Taivassalo (valittu)</w:t>
            </w:r>
          </w:p>
        </w:tc>
        <w:tc>
          <w:tcPr/>
          <w:p>
            <w:pPr>
              <w:pStyle w:val="Compact"/>
              <w:jc w:val="right"/>
            </w:pPr>
            <w:r>
              <w:t xml:space="preserve">18.5</w:t>
            </w:r>
          </w:p>
        </w:tc>
        <w:tc>
          <w:tcPr/>
          <w:p>
            <w:pPr>
              <w:pStyle w:val="Compact"/>
              <w:jc w:val="right"/>
            </w:pPr>
            <w:r>
              <w:t xml:space="preserve">275</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150.6</w:t>
            </w:r>
          </w:p>
        </w:tc>
        <w:tc>
          <w:tcPr/>
          <w:p>
            <w:pPr>
              <w:pStyle w:val="Compact"/>
              <w:jc w:val="right"/>
            </w:pPr>
            <w:r>
              <w:t xml:space="preserve">48</w:t>
            </w:r>
          </w:p>
        </w:tc>
      </w:tr>
      <w:tr>
        <w:tc>
          <w:tcPr/>
          <w:p>
            <w:pPr>
              <w:pStyle w:val="Compact"/>
              <w:jc w:val="left"/>
            </w:pPr>
            <w:r>
              <w:t xml:space="preserve">Taivassalo (valittu)</w:t>
            </w:r>
          </w:p>
        </w:tc>
        <w:tc>
          <w:tcPr/>
          <w:p>
            <w:pPr>
              <w:pStyle w:val="Compact"/>
              <w:jc w:val="right"/>
            </w:pPr>
            <w:r>
              <w:t xml:space="preserve">104.9</w:t>
            </w:r>
          </w:p>
        </w:tc>
        <w:tc>
          <w:tcPr/>
          <w:p>
            <w:pPr>
              <w:pStyle w:val="Compact"/>
              <w:jc w:val="right"/>
            </w:pPr>
            <w:r>
              <w:t xml:space="preserve">130</w:t>
            </w:r>
          </w:p>
        </w:tc>
      </w:tr>
      <w:tr>
        <w:tc>
          <w:tcPr/>
          <w:p>
            <w:pPr>
              <w:pStyle w:val="Compact"/>
              <w:jc w:val="left"/>
            </w:pPr>
            <w:r>
              <w:t xml:space="preserve">Vehmaa (naapuri)</w:t>
            </w:r>
          </w:p>
        </w:tc>
        <w:tc>
          <w:tcPr/>
          <w:p>
            <w:pPr>
              <w:pStyle w:val="Compact"/>
              <w:jc w:val="right"/>
            </w:pPr>
            <w:r>
              <w:t xml:space="preserve">86.1</w:t>
            </w:r>
          </w:p>
        </w:tc>
        <w:tc>
          <w:tcPr/>
          <w:p>
            <w:pPr>
              <w:pStyle w:val="Compact"/>
              <w:jc w:val="right"/>
            </w:pPr>
            <w:r>
              <w:t xml:space="preserve">191</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105.7</w:t>
            </w:r>
          </w:p>
        </w:tc>
        <w:tc>
          <w:tcPr/>
          <w:p>
            <w:pPr>
              <w:pStyle w:val="Compact"/>
              <w:jc w:val="right"/>
            </w:pPr>
            <w:r>
              <w:t xml:space="preserve">123</w:t>
            </w:r>
          </w:p>
        </w:tc>
      </w:tr>
      <w:tr>
        <w:tc>
          <w:tcPr/>
          <w:p>
            <w:pPr>
              <w:pStyle w:val="Compact"/>
              <w:jc w:val="left"/>
            </w:pPr>
            <w:r>
              <w:t xml:space="preserve">Vehmaa (naapuri)</w:t>
            </w:r>
          </w:p>
        </w:tc>
        <w:tc>
          <w:tcPr/>
          <w:p>
            <w:pPr>
              <w:pStyle w:val="Compact"/>
              <w:jc w:val="right"/>
            </w:pPr>
            <w:r>
              <w:t xml:space="preserve">89.7</w:t>
            </w:r>
          </w:p>
        </w:tc>
        <w:tc>
          <w:tcPr/>
          <w:p>
            <w:pPr>
              <w:pStyle w:val="Compact"/>
              <w:jc w:val="right"/>
            </w:pPr>
            <w:r>
              <w:t xml:space="preserve">167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Taivassalo (valittu)</w:t>
            </w:r>
          </w:p>
        </w:tc>
        <w:tc>
          <w:tcPr/>
          <w:p>
            <w:pPr>
              <w:pStyle w:val="Compact"/>
              <w:jc w:val="right"/>
            </w:pPr>
            <w:r>
              <w:t xml:space="preserve">0.0</w:t>
            </w:r>
          </w:p>
        </w:tc>
        <w:tc>
          <w:tcPr/>
          <w:p>
            <w:pPr>
              <w:pStyle w:val="Compact"/>
              <w:jc w:val="right"/>
            </w:pPr>
            <w:r>
              <w:t xml:space="preserve">293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Vehmaa (naapuri)</w:t>
            </w:r>
          </w:p>
        </w:tc>
        <w:tc>
          <w:tcPr/>
          <w:p>
            <w:pPr>
              <w:pStyle w:val="Compact"/>
              <w:jc w:val="right"/>
            </w:pPr>
            <w:r>
              <w:t xml:space="preserve">145.5</w:t>
            </w:r>
          </w:p>
        </w:tc>
        <w:tc>
          <w:tcPr/>
          <w:p>
            <w:pPr>
              <w:pStyle w:val="Compact"/>
              <w:jc w:val="right"/>
            </w:pPr>
            <w:r>
              <w:t xml:space="preserve">79</w:t>
            </w:r>
          </w:p>
        </w:tc>
      </w:tr>
      <w:tr>
        <w:tc>
          <w:tcPr/>
          <w:p>
            <w:pPr>
              <w:pStyle w:val="Compact"/>
              <w:jc w:val="left"/>
            </w:pPr>
            <w:r>
              <w:t xml:space="preserve">Taivassalo (valittu)</w:t>
            </w:r>
          </w:p>
        </w:tc>
        <w:tc>
          <w:tcPr/>
          <w:p>
            <w:pPr>
              <w:pStyle w:val="Compact"/>
              <w:jc w:val="right"/>
            </w:pPr>
            <w:r>
              <w:t xml:space="preserve">127.3</w:t>
            </w:r>
          </w:p>
        </w:tc>
        <w:tc>
          <w:tcPr/>
          <w:p>
            <w:pPr>
              <w:pStyle w:val="Compact"/>
              <w:jc w:val="right"/>
            </w:pPr>
            <w:r>
              <w:t xml:space="preserve">97</w:t>
            </w:r>
          </w:p>
        </w:tc>
      </w:tr>
      <w:tr>
        <w:tc>
          <w:tcPr/>
          <w:p>
            <w:pPr>
              <w:pStyle w:val="Compact"/>
              <w:jc w:val="left"/>
            </w:pPr>
            <w:r>
              <w:t xml:space="preserve">Uusikaupunki (naapuri)</w:t>
            </w:r>
          </w:p>
        </w:tc>
        <w:tc>
          <w:tcPr/>
          <w:p>
            <w:pPr>
              <w:pStyle w:val="Compact"/>
              <w:jc w:val="right"/>
            </w:pPr>
            <w:r>
              <w:t xml:space="preserve">100.0</w:t>
            </w:r>
          </w:p>
        </w:tc>
        <w:tc>
          <w:tcPr/>
          <w:p>
            <w:pPr>
              <w:pStyle w:val="Compact"/>
              <w:jc w:val="right"/>
            </w:pPr>
            <w:r>
              <w:t xml:space="preserve">165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taivassalo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7"/>
        <w:gridCol w:w="558"/>
        <w:gridCol w:w="761"/>
        <w:gridCol w:w="2030"/>
        <w:gridCol w:w="2284"/>
        <w:gridCol w:w="507"/>
        <w:gridCol w:w="126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23310</w:t>
            </w:r>
          </w:p>
        </w:tc>
        <w:tc>
          <w:tcPr/>
          <w:p>
            <w:pPr>
              <w:pStyle w:val="Compact"/>
              <w:jc w:val="left"/>
            </w:pPr>
            <w:r>
              <w:t xml:space="preserve">Taivassalo</w:t>
            </w:r>
          </w:p>
        </w:tc>
        <w:tc>
          <w:tcPr/>
          <w:p>
            <w:pPr>
              <w:pStyle w:val="Compact"/>
              <w:jc w:val="right"/>
            </w:pPr>
            <w:r>
              <w:t xml:space="preserve">98</w:t>
            </w:r>
          </w:p>
        </w:tc>
        <w:tc>
          <w:tcPr/>
          <w:p>
            <w:pPr>
              <w:pStyle w:val="Compact"/>
              <w:jc w:val="right"/>
            </w:pPr>
            <w:r>
              <w:t xml:space="preserve">97.4</w:t>
            </w:r>
          </w:p>
        </w:tc>
        <w:tc>
          <w:tcPr/>
          <w:p>
            <w:pPr>
              <w:pStyle w:val="Compact"/>
              <w:jc w:val="right"/>
            </w:pPr>
            <w:r>
              <w:t xml:space="preserve">91.2</w:t>
            </w:r>
          </w:p>
        </w:tc>
        <w:tc>
          <w:tcPr/>
          <w:p>
            <w:pPr>
              <w:pStyle w:val="Compact"/>
              <w:jc w:val="right"/>
            </w:pPr>
            <w:r>
              <w:t xml:space="preserve">77.9</w:t>
            </w:r>
          </w:p>
        </w:tc>
        <w:tc>
          <w:tcPr/>
          <w:p>
            <w:pPr>
              <w:pStyle w:val="Compact"/>
              <w:jc w:val="right"/>
            </w:pPr>
            <w:r>
              <w:t xml:space="preserve">125.5</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taivassalo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taivassalo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taivassalo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taivassalo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Taivassalo (Kunnat)</dc:title>
  <dc:creator>Diakin karttasovellus 2023-02-28 13:28:48</dc:creator>
  <cp:keywords/>
  <dcterms:created xsi:type="dcterms:W3CDTF">2023-02-28T11:29:53Z</dcterms:created>
  <dcterms:modified xsi:type="dcterms:W3CDTF">2023-02-28T11:29:53Z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