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Varsinais-Suomen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19:16:21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19:16:21.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Varsinais-Suomen HVA. Lisäksi tarkastelussa ovat rajanaapurit: Länsi-Uudenmaan HVA, Varsinais-Suomen HVA, Satakunnan HVA, Kanta-Hämeen HVA ja Pirkanmaan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rsinais_suome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rsinais_suome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97.5</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91.6</w:t>
            </w:r>
          </w:p>
        </w:tc>
        <w:tc>
          <w:tcPr/>
          <w:p>
            <w:pPr>
              <w:pStyle w:val="Compact"/>
              <w:jc w:val="right"/>
            </w:pPr>
            <w:r>
              <w:t xml:space="preserve">16</w:t>
            </w:r>
          </w:p>
        </w:tc>
      </w:tr>
      <w:tr>
        <w:tc>
          <w:tcPr/>
          <w:p>
            <w:pPr>
              <w:pStyle w:val="Compact"/>
              <w:jc w:val="left"/>
            </w:pPr>
            <w:r>
              <w:t xml:space="preserve">Varsinais-Suomen HVA (valittu)</w:t>
            </w:r>
          </w:p>
        </w:tc>
        <w:tc>
          <w:tcPr/>
          <w:p>
            <w:pPr>
              <w:pStyle w:val="Compact"/>
              <w:jc w:val="right"/>
            </w:pPr>
            <w:r>
              <w:t xml:space="preserve">89.6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103.7</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97.7</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93.9</w:t>
            </w:r>
          </w:p>
        </w:tc>
        <w:tc>
          <w:tcPr/>
          <w:p>
            <w:pPr>
              <w:pStyle w:val="Compact"/>
              <w:jc w:val="right"/>
            </w:pPr>
            <w:r>
              <w:t xml:space="preserve">15</w:t>
            </w:r>
          </w:p>
        </w:tc>
      </w:tr>
      <w:tr>
        <w:tc>
          <w:tcPr/>
          <w:p>
            <w:pPr>
              <w:pStyle w:val="Compact"/>
              <w:jc w:val="left"/>
            </w:pPr>
            <w:r>
              <w:t xml:space="preserve">Varsinais-Suomen HVA (valittu)</w:t>
            </w:r>
          </w:p>
        </w:tc>
        <w:tc>
          <w:tcPr/>
          <w:p>
            <w:pPr>
              <w:pStyle w:val="Compact"/>
              <w:jc w:val="right"/>
            </w:pPr>
            <w:r>
              <w:t xml:space="preserve">90.9</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106.5</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98.5</w:t>
            </w:r>
          </w:p>
        </w:tc>
        <w:tc>
          <w:tcPr/>
          <w:p>
            <w:pPr>
              <w:pStyle w:val="Compact"/>
              <w:jc w:val="right"/>
            </w:pPr>
            <w:r>
              <w:t xml:space="preserve">11</w:t>
            </w:r>
          </w:p>
        </w:tc>
      </w:tr>
      <w:tr>
        <w:tc>
          <w:tcPr/>
          <w:p>
            <w:pPr>
              <w:pStyle w:val="Compact"/>
              <w:jc w:val="left"/>
            </w:pPr>
            <w:r>
              <w:t xml:space="preserve">Varsinais-Suomen HVA (valittu)</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103.0</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96.1</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96.0</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87.7</w:t>
            </w:r>
          </w:p>
        </w:tc>
        <w:tc>
          <w:tcPr/>
          <w:p>
            <w:pPr>
              <w:pStyle w:val="Compact"/>
              <w:jc w:val="right"/>
            </w:pPr>
            <w:r>
              <w:t xml:space="preserve">20</w:t>
            </w:r>
          </w:p>
        </w:tc>
      </w:tr>
      <w:tr>
        <w:tc>
          <w:tcPr/>
          <w:p>
            <w:pPr>
              <w:pStyle w:val="Compact"/>
              <w:jc w:val="left"/>
            </w:pPr>
            <w:r>
              <w:t xml:space="preserve">Varsinais-Suomen HVA (valittu)</w:t>
            </w:r>
          </w:p>
        </w:tc>
        <w:tc>
          <w:tcPr/>
          <w:p>
            <w:pPr>
              <w:pStyle w:val="Compact"/>
              <w:jc w:val="right"/>
            </w:pPr>
            <w:r>
              <w:t xml:space="preserve">80.8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rsinais_suome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rsinais_suome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varsinais_suome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128.7</w:t>
            </w:r>
          </w:p>
        </w:tc>
        <w:tc>
          <w:tcPr/>
          <w:p>
            <w:pPr>
              <w:pStyle w:val="Compact"/>
              <w:jc w:val="right"/>
            </w:pPr>
            <w:r>
              <w:t xml:space="preserve">4</w:t>
            </w:r>
          </w:p>
        </w:tc>
      </w:tr>
      <w:tr>
        <w:tc>
          <w:tcPr/>
          <w:p>
            <w:pPr>
              <w:pStyle w:val="Compact"/>
              <w:jc w:val="left"/>
            </w:pPr>
            <w:r>
              <w:t xml:space="preserve">Satakunnan HVA (naapuri)</w:t>
            </w:r>
          </w:p>
        </w:tc>
        <w:tc>
          <w:tcPr/>
          <w:p>
            <w:pPr>
              <w:pStyle w:val="Compact"/>
              <w:jc w:val="right"/>
            </w:pPr>
            <w:r>
              <w:t xml:space="preserve">109.6</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109.1</w:t>
            </w:r>
          </w:p>
        </w:tc>
        <w:tc>
          <w:tcPr/>
          <w:p>
            <w:pPr>
              <w:pStyle w:val="Compact"/>
              <w:jc w:val="right"/>
            </w:pPr>
            <w:r>
              <w:t xml:space="preserve">9</w:t>
            </w:r>
          </w:p>
        </w:tc>
      </w:tr>
      <w:tr>
        <w:tc>
          <w:tcPr/>
          <w:p>
            <w:pPr>
              <w:pStyle w:val="Compact"/>
              <w:jc w:val="left"/>
            </w:pPr>
            <w:r>
              <w:t xml:space="preserve">Varsinais-Suomen HVA (valittu)</w:t>
            </w:r>
          </w:p>
        </w:tc>
        <w:tc>
          <w:tcPr/>
          <w:p>
            <w:pPr>
              <w:pStyle w:val="Compact"/>
              <w:jc w:val="right"/>
            </w:pPr>
            <w:r>
              <w:t xml:space="preserve">102.9</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87.6</w:t>
            </w:r>
          </w:p>
        </w:tc>
        <w:tc>
          <w:tcPr/>
          <w:p>
            <w:pPr>
              <w:pStyle w:val="Compact"/>
              <w:jc w:val="right"/>
            </w:pPr>
            <w:r>
              <w:t xml:space="preserve">18</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Varsinais-Suomen HVA (valittu)</w:t>
            </w:r>
          </w:p>
        </w:tc>
        <w:tc>
          <w:tcPr/>
          <w:p>
            <w:pPr>
              <w:pStyle w:val="Compact"/>
              <w:jc w:val="right"/>
            </w:pPr>
            <w:r>
              <w:t xml:space="preserve">84.0</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93.6</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92.5</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92.5</w:t>
            </w:r>
          </w:p>
        </w:tc>
        <w:tc>
          <w:tcPr/>
          <w:p>
            <w:pPr>
              <w:pStyle w:val="Compact"/>
              <w:jc w:val="right"/>
            </w:pPr>
            <w:r>
              <w:t xml:space="preserve">16</w:t>
            </w:r>
          </w:p>
        </w:tc>
      </w:tr>
      <w:tr>
        <w:tc>
          <w:tcPr/>
          <w:p>
            <w:pPr>
              <w:pStyle w:val="Compact"/>
              <w:jc w:val="left"/>
            </w:pPr>
            <w:r>
              <w:t xml:space="preserve">Varsinais-Suomen HVA (valittu)</w:t>
            </w:r>
          </w:p>
        </w:tc>
        <w:tc>
          <w:tcPr/>
          <w:p>
            <w:pPr>
              <w:pStyle w:val="Compact"/>
              <w:jc w:val="right"/>
            </w:pPr>
            <w:r>
              <w:t xml:space="preserve">90.2</w:t>
            </w:r>
          </w:p>
        </w:tc>
        <w:tc>
          <w:tcPr/>
          <w:p>
            <w:pPr>
              <w:pStyle w:val="Compact"/>
              <w:jc w:val="right"/>
            </w:pPr>
            <w:r>
              <w:t xml:space="preserve">17</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111.4</w:t>
            </w:r>
          </w:p>
        </w:tc>
        <w:tc>
          <w:tcPr/>
          <w:p>
            <w:pPr>
              <w:pStyle w:val="Compact"/>
              <w:jc w:val="right"/>
            </w:pPr>
            <w:r>
              <w:t xml:space="preserve">6</w:t>
            </w:r>
          </w:p>
        </w:tc>
      </w:tr>
      <w:tr>
        <w:tc>
          <w:tcPr/>
          <w:p>
            <w:pPr>
              <w:pStyle w:val="Compact"/>
              <w:jc w:val="left"/>
            </w:pPr>
            <w:r>
              <w:t xml:space="preserve">Pirkanmaan HVA (naapuri)</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Länsi-Uudenmaan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89.7</w:t>
            </w:r>
          </w:p>
        </w:tc>
        <w:tc>
          <w:tcPr/>
          <w:p>
            <w:pPr>
              <w:pStyle w:val="Compact"/>
              <w:jc w:val="right"/>
            </w:pPr>
            <w:r>
              <w:t xml:space="preserve">13</w:t>
            </w:r>
          </w:p>
        </w:tc>
      </w:tr>
      <w:tr>
        <w:tc>
          <w:tcPr/>
          <w:p>
            <w:pPr>
              <w:pStyle w:val="Compact"/>
              <w:jc w:val="left"/>
            </w:pPr>
            <w:r>
              <w:t xml:space="preserve">Varsinais-Suomen HVA (valittu)</w:t>
            </w:r>
          </w:p>
        </w:tc>
        <w:tc>
          <w:tcPr/>
          <w:p>
            <w:pPr>
              <w:pStyle w:val="Compact"/>
              <w:jc w:val="right"/>
            </w:pPr>
            <w:r>
              <w:t xml:space="preserve">76.8</w:t>
            </w:r>
          </w:p>
        </w:tc>
        <w:tc>
          <w:tcPr/>
          <w:p>
            <w:pPr>
              <w:pStyle w:val="Compact"/>
              <w:jc w:val="right"/>
            </w:pPr>
            <w:r>
              <w:t xml:space="preserve">14</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121.1</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112.9</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Varsinais-Suomen HVA (valittu)</w:t>
            </w:r>
          </w:p>
        </w:tc>
        <w:tc>
          <w:tcPr/>
          <w:p>
            <w:pPr>
              <w:pStyle w:val="Compact"/>
              <w:jc w:val="right"/>
            </w:pPr>
            <w:r>
              <w:t xml:space="preserve">89.8</w:t>
            </w:r>
          </w:p>
        </w:tc>
        <w:tc>
          <w:tcPr/>
          <w:p>
            <w:pPr>
              <w:pStyle w:val="Compact"/>
              <w:jc w:val="right"/>
            </w:pPr>
            <w:r>
              <w:t xml:space="preserve">13</w:t>
            </w:r>
          </w:p>
        </w:tc>
      </w:tr>
      <w:tr>
        <w:tc>
          <w:tcPr/>
          <w:p>
            <w:pPr>
              <w:pStyle w:val="Compact"/>
              <w:jc w:val="left"/>
            </w:pPr>
            <w:r>
              <w:t xml:space="preserve">Satakunnan HVA (naapuri)</w:t>
            </w:r>
          </w:p>
        </w:tc>
        <w:tc>
          <w:tcPr/>
          <w:p>
            <w:pPr>
              <w:pStyle w:val="Compact"/>
              <w:jc w:val="right"/>
            </w:pPr>
            <w:r>
              <w:t xml:space="preserve">76.2</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Varsinais-Suomen HVA (valittu)</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89.6</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68.0</w:t>
            </w:r>
          </w:p>
        </w:tc>
        <w:tc>
          <w:tcPr/>
          <w:p>
            <w:pPr>
              <w:pStyle w:val="Compact"/>
              <w:jc w:val="right"/>
            </w:pPr>
            <w:r>
              <w:t xml:space="preserve">21</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111.9</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111.5</w:t>
            </w:r>
          </w:p>
        </w:tc>
        <w:tc>
          <w:tcPr/>
          <w:p>
            <w:pPr>
              <w:pStyle w:val="Compact"/>
              <w:jc w:val="right"/>
            </w:pPr>
            <w:r>
              <w:t xml:space="preserve">8</w:t>
            </w:r>
          </w:p>
        </w:tc>
      </w:tr>
      <w:tr>
        <w:tc>
          <w:tcPr/>
          <w:p>
            <w:pPr>
              <w:pStyle w:val="Compact"/>
              <w:jc w:val="left"/>
            </w:pPr>
            <w:r>
              <w:t xml:space="preserve">Varsinais-Suomen HVA (valittu)</w:t>
            </w:r>
          </w:p>
        </w:tc>
        <w:tc>
          <w:tcPr/>
          <w:p>
            <w:pPr>
              <w:pStyle w:val="Compact"/>
              <w:jc w:val="right"/>
            </w:pPr>
            <w:r>
              <w:t xml:space="preserve">91.1</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80.2</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95.2</w:t>
            </w:r>
          </w:p>
        </w:tc>
        <w:tc>
          <w:tcPr/>
          <w:p>
            <w:pPr>
              <w:pStyle w:val="Compact"/>
              <w:jc w:val="right"/>
            </w:pPr>
            <w:r>
              <w:t xml:space="preserve">13</w:t>
            </w:r>
          </w:p>
        </w:tc>
      </w:tr>
      <w:tr>
        <w:tc>
          <w:tcPr/>
          <w:p>
            <w:pPr>
              <w:pStyle w:val="Compact"/>
              <w:jc w:val="left"/>
            </w:pPr>
            <w:r>
              <w:t xml:space="preserve">Varsinais-Suomen HVA (valittu)</w:t>
            </w:r>
          </w:p>
        </w:tc>
        <w:tc>
          <w:tcPr/>
          <w:p>
            <w:pPr>
              <w:pStyle w:val="Compact"/>
              <w:jc w:val="right"/>
            </w:pPr>
            <w:r>
              <w:t xml:space="preserve">93.2</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91.3</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varsinais_suome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varsinais_suome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varsinais_suome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107.8</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98.0</w:t>
            </w:r>
          </w:p>
        </w:tc>
        <w:tc>
          <w:tcPr/>
          <w:p>
            <w:pPr>
              <w:pStyle w:val="Compact"/>
              <w:jc w:val="right"/>
            </w:pPr>
            <w:r>
              <w:t xml:space="preserve">12</w:t>
            </w:r>
          </w:p>
        </w:tc>
      </w:tr>
      <w:tr>
        <w:tc>
          <w:tcPr/>
          <w:p>
            <w:pPr>
              <w:pStyle w:val="Compact"/>
              <w:jc w:val="left"/>
            </w:pPr>
            <w:r>
              <w:t xml:space="preserve">Varsinais-Suomen HVA (valittu)</w:t>
            </w:r>
          </w:p>
        </w:tc>
        <w:tc>
          <w:tcPr/>
          <w:p>
            <w:pPr>
              <w:pStyle w:val="Compact"/>
              <w:jc w:val="right"/>
            </w:pPr>
            <w:r>
              <w:t xml:space="preserve">94.1</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88.2</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70.6</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Varsinais-Suomen HVA (valittu)</w:t>
            </w:r>
          </w:p>
        </w:tc>
        <w:tc>
          <w:tcPr/>
          <w:p>
            <w:pPr>
              <w:pStyle w:val="Compact"/>
              <w:jc w:val="right"/>
            </w:pPr>
            <w:r>
              <w:t xml:space="preserve">102.8</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102.2</w:t>
            </w:r>
          </w:p>
        </w:tc>
        <w:tc>
          <w:tcPr/>
          <w:p>
            <w:pPr>
              <w:pStyle w:val="Compact"/>
              <w:jc w:val="right"/>
            </w:pPr>
            <w:r>
              <w:t xml:space="preserve">10</w:t>
            </w:r>
          </w:p>
        </w:tc>
      </w:tr>
      <w:tr>
        <w:tc>
          <w:tcPr/>
          <w:p>
            <w:pPr>
              <w:pStyle w:val="Compact"/>
              <w:jc w:val="left"/>
            </w:pPr>
            <w:r>
              <w:t xml:space="preserve">Länsi-Uudenmaan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121.9</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105.7</w:t>
            </w:r>
          </w:p>
        </w:tc>
        <w:tc>
          <w:tcPr/>
          <w:p>
            <w:pPr>
              <w:pStyle w:val="Compact"/>
              <w:jc w:val="right"/>
            </w:pPr>
            <w:r>
              <w:t xml:space="preserve">9</w:t>
            </w:r>
          </w:p>
        </w:tc>
      </w:tr>
      <w:tr>
        <w:tc>
          <w:tcPr/>
          <w:p>
            <w:pPr>
              <w:pStyle w:val="Compact"/>
              <w:jc w:val="left"/>
            </w:pPr>
            <w:r>
              <w:t xml:space="preserve">Varsinais-Suomen HVA (valittu)</w:t>
            </w:r>
          </w:p>
        </w:tc>
        <w:tc>
          <w:tcPr/>
          <w:p>
            <w:pPr>
              <w:pStyle w:val="Compact"/>
              <w:jc w:val="right"/>
            </w:pPr>
            <w:r>
              <w:t xml:space="preserve">96.0</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84.4</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Varsinais-Suomen HVA (valittu)</w:t>
            </w:r>
          </w:p>
        </w:tc>
        <w:tc>
          <w:tcPr/>
          <w:p>
            <w:pPr>
              <w:pStyle w:val="Compact"/>
              <w:jc w:val="right"/>
            </w:pPr>
            <w:r>
              <w:t xml:space="preserve">106.2</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105.4</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82.3</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Varsinais-Suomen HVA (valittu)</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Varsinais-Suomen HVA (valittu)</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varsinais_suome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varsinais_suome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101.9</w:t>
            </w:r>
          </w:p>
        </w:tc>
        <w:tc>
          <w:tcPr/>
          <w:p>
            <w:pPr>
              <w:pStyle w:val="Compact"/>
              <w:jc w:val="right"/>
            </w:pPr>
            <w:r>
              <w:t xml:space="preserve">11</w:t>
            </w:r>
          </w:p>
        </w:tc>
      </w:tr>
      <w:tr>
        <w:tc>
          <w:tcPr/>
          <w:p>
            <w:pPr>
              <w:pStyle w:val="Compact"/>
              <w:jc w:val="left"/>
            </w:pPr>
            <w:r>
              <w:t xml:space="preserve">Varsinais-Suomen HVA (valittu)</w:t>
            </w:r>
          </w:p>
        </w:tc>
        <w:tc>
          <w:tcPr/>
          <w:p>
            <w:pPr>
              <w:pStyle w:val="Compact"/>
              <w:jc w:val="right"/>
            </w:pPr>
            <w:r>
              <w:t xml:space="preserve">90.8</w:t>
            </w:r>
          </w:p>
        </w:tc>
        <w:tc>
          <w:tcPr/>
          <w:p>
            <w:pPr>
              <w:pStyle w:val="Compact"/>
              <w:jc w:val="right"/>
            </w:pPr>
            <w:r>
              <w:t xml:space="preserve">15</w:t>
            </w:r>
          </w:p>
        </w:tc>
      </w:tr>
      <w:tr>
        <w:tc>
          <w:tcPr/>
          <w:p>
            <w:pPr>
              <w:pStyle w:val="Compact"/>
              <w:jc w:val="left"/>
            </w:pPr>
            <w:r>
              <w:t xml:space="preserve">Kanta-Hämeen HVA (naapuri)</w:t>
            </w:r>
          </w:p>
        </w:tc>
        <w:tc>
          <w:tcPr/>
          <w:p>
            <w:pPr>
              <w:pStyle w:val="Compact"/>
              <w:jc w:val="right"/>
            </w:pPr>
            <w:r>
              <w:t xml:space="preserve">87.1</w:t>
            </w:r>
          </w:p>
        </w:tc>
        <w:tc>
          <w:tcPr/>
          <w:p>
            <w:pPr>
              <w:pStyle w:val="Compact"/>
              <w:jc w:val="right"/>
            </w:pPr>
            <w:r>
              <w:t xml:space="preserve">16</w:t>
            </w:r>
          </w:p>
        </w:tc>
      </w:tr>
      <w:tr>
        <w:tc>
          <w:tcPr/>
          <w:p>
            <w:pPr>
              <w:pStyle w:val="Compact"/>
              <w:jc w:val="left"/>
            </w:pPr>
            <w:r>
              <w:t xml:space="preserve">Satakunnan HVA (naapuri)</w:t>
            </w:r>
          </w:p>
        </w:tc>
        <w:tc>
          <w:tcPr/>
          <w:p>
            <w:pPr>
              <w:pStyle w:val="Compact"/>
              <w:jc w:val="right"/>
            </w:pPr>
            <w:r>
              <w:t xml:space="preserve">77.3</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4</w:t>
            </w:r>
          </w:p>
        </w:tc>
      </w:tr>
      <w:tr>
        <w:tc>
          <w:tcPr/>
          <w:p>
            <w:pPr>
              <w:pStyle w:val="Compact"/>
              <w:jc w:val="left"/>
            </w:pPr>
            <w:r>
              <w:t xml:space="preserve">Länsi-Uudenmaan HVA (naapuri)</w:t>
            </w:r>
          </w:p>
        </w:tc>
        <w:tc>
          <w:tcPr/>
          <w:p>
            <w:pPr>
              <w:pStyle w:val="Compact"/>
              <w:jc w:val="right"/>
            </w:pPr>
            <w:r>
              <w:t xml:space="preserve">102.6</w:t>
            </w:r>
          </w:p>
        </w:tc>
        <w:tc>
          <w:tcPr/>
          <w:p>
            <w:pPr>
              <w:pStyle w:val="Compact"/>
              <w:jc w:val="right"/>
            </w:pPr>
            <w:r>
              <w:t xml:space="preserve">6</w:t>
            </w:r>
          </w:p>
        </w:tc>
      </w:tr>
      <w:tr>
        <w:tc>
          <w:tcPr/>
          <w:p>
            <w:pPr>
              <w:pStyle w:val="Compact"/>
              <w:jc w:val="left"/>
            </w:pPr>
            <w:r>
              <w:t xml:space="preserve">Varsinais-Suomen HVA (valittu)</w:t>
            </w:r>
          </w:p>
        </w:tc>
        <w:tc>
          <w:tcPr/>
          <w:p>
            <w:pPr>
              <w:pStyle w:val="Compact"/>
              <w:jc w:val="right"/>
            </w:pPr>
            <w:r>
              <w:t xml:space="preserve">101.1</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98.6</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96.3</w:t>
            </w:r>
          </w:p>
        </w:tc>
        <w:tc>
          <w:tcPr/>
          <w:p>
            <w:pPr>
              <w:pStyle w:val="Compact"/>
              <w:jc w:val="right"/>
            </w:pPr>
            <w:r>
              <w:t xml:space="preserve">15</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113.6</w:t>
            </w:r>
          </w:p>
        </w:tc>
        <w:tc>
          <w:tcPr/>
          <w:p>
            <w:pPr>
              <w:pStyle w:val="Compact"/>
              <w:jc w:val="right"/>
            </w:pPr>
            <w:r>
              <w:t xml:space="preserve">7</w:t>
            </w:r>
          </w:p>
        </w:tc>
      </w:tr>
      <w:tr>
        <w:tc>
          <w:tcPr/>
          <w:p>
            <w:pPr>
              <w:pStyle w:val="Compact"/>
              <w:jc w:val="left"/>
            </w:pPr>
            <w:r>
              <w:t xml:space="preserve">Varsinais-Suomen HVA (valittu)</w:t>
            </w:r>
          </w:p>
        </w:tc>
        <w:tc>
          <w:tcPr/>
          <w:p>
            <w:pPr>
              <w:pStyle w:val="Compact"/>
              <w:jc w:val="right"/>
            </w:pPr>
            <w:r>
              <w:t xml:space="preserve">95.5</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88.2</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82.4</w:t>
            </w:r>
          </w:p>
        </w:tc>
        <w:tc>
          <w:tcPr/>
          <w:p>
            <w:pPr>
              <w:pStyle w:val="Compact"/>
              <w:jc w:val="right"/>
            </w:pPr>
            <w:r>
              <w:t xml:space="preserve">18</w:t>
            </w:r>
          </w:p>
        </w:tc>
      </w:tr>
      <w:tr>
        <w:tc>
          <w:tcPr/>
          <w:p>
            <w:pPr>
              <w:pStyle w:val="Compact"/>
              <w:jc w:val="left"/>
            </w:pPr>
            <w:r>
              <w:t xml:space="preserve">Pirkanmaan HVA (naapuri)</w:t>
            </w:r>
          </w:p>
        </w:tc>
        <w:tc>
          <w:tcPr/>
          <w:p>
            <w:pPr>
              <w:pStyle w:val="Compact"/>
              <w:jc w:val="right"/>
            </w:pPr>
            <w:r>
              <w:t xml:space="preserve">58.0</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109.6</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101.7</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15</w:t>
            </w:r>
          </w:p>
        </w:tc>
      </w:tr>
      <w:tr>
        <w:tc>
          <w:tcPr/>
          <w:p>
            <w:pPr>
              <w:pStyle w:val="Compact"/>
              <w:jc w:val="left"/>
            </w:pPr>
            <w:r>
              <w:t xml:space="preserve">Varsinais-Suomen HVA (valittu)</w:t>
            </w:r>
          </w:p>
        </w:tc>
        <w:tc>
          <w:tcPr/>
          <w:p>
            <w:pPr>
              <w:pStyle w:val="Compact"/>
              <w:jc w:val="right"/>
            </w:pPr>
            <w:r>
              <w:t xml:space="preserve">52.0</w:t>
            </w:r>
          </w:p>
        </w:tc>
        <w:tc>
          <w:tcPr/>
          <w:p>
            <w:pPr>
              <w:pStyle w:val="Compact"/>
              <w:jc w:val="right"/>
            </w:pPr>
            <w:r>
              <w:t xml:space="preserve">20</w:t>
            </w:r>
          </w:p>
        </w:tc>
      </w:tr>
      <w:tr>
        <w:tc>
          <w:tcPr/>
          <w:p>
            <w:pPr>
              <w:pStyle w:val="Compact"/>
              <w:jc w:val="left"/>
            </w:pPr>
            <w:r>
              <w:t xml:space="preserve">Länsi-Uudenmaan HVA (naapuri)</w:t>
            </w:r>
          </w:p>
        </w:tc>
        <w:tc>
          <w:tcPr/>
          <w:p>
            <w:pPr>
              <w:pStyle w:val="Compact"/>
              <w:jc w:val="right"/>
            </w:pPr>
            <w:r>
              <w:t xml:space="preserve">50.8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135.5</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129.0</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116.1</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71.0</w:t>
            </w:r>
          </w:p>
        </w:tc>
        <w:tc>
          <w:tcPr/>
          <w:p>
            <w:pPr>
              <w:pStyle w:val="Compact"/>
              <w:jc w:val="right"/>
            </w:pPr>
            <w:r>
              <w:t xml:space="preserve">18</w:t>
            </w:r>
          </w:p>
        </w:tc>
      </w:tr>
      <w:tr>
        <w:tc>
          <w:tcPr/>
          <w:p>
            <w:pPr>
              <w:pStyle w:val="Compact"/>
              <w:jc w:val="left"/>
            </w:pPr>
            <w:r>
              <w:t xml:space="preserve">Varsinais-Suomen HVA (valittu)</w:t>
            </w:r>
          </w:p>
        </w:tc>
        <w:tc>
          <w:tcPr/>
          <w:p>
            <w:pPr>
              <w:pStyle w:val="Compact"/>
              <w:jc w:val="right"/>
            </w:pPr>
            <w:r>
              <w:t xml:space="preserve">64.5</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varsinais_suome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20240</w:t>
            </w:r>
          </w:p>
        </w:tc>
        <w:tc>
          <w:tcPr/>
          <w:p>
            <w:pPr>
              <w:pStyle w:val="Compact"/>
              <w:jc w:val="left"/>
            </w:pPr>
            <w:r>
              <w:t xml:space="preserve">Pansio-Perno</w:t>
            </w:r>
          </w:p>
        </w:tc>
        <w:tc>
          <w:tcPr/>
          <w:p>
            <w:pPr>
              <w:pStyle w:val="Compact"/>
              <w:jc w:val="right"/>
            </w:pPr>
            <w:r>
              <w:t xml:space="preserve">170.6</w:t>
            </w:r>
          </w:p>
        </w:tc>
        <w:tc>
          <w:tcPr/>
          <w:p>
            <w:pPr>
              <w:pStyle w:val="Compact"/>
              <w:jc w:val="right"/>
            </w:pPr>
            <w:r>
              <w:t xml:space="preserve">151.5</w:t>
            </w:r>
          </w:p>
        </w:tc>
        <w:tc>
          <w:tcPr/>
          <w:p>
            <w:pPr>
              <w:pStyle w:val="Compact"/>
              <w:jc w:val="right"/>
            </w:pPr>
            <w:r>
              <w:t xml:space="preserve">123.1</w:t>
            </w:r>
          </w:p>
        </w:tc>
        <w:tc>
          <w:tcPr/>
          <w:p>
            <w:pPr>
              <w:pStyle w:val="Compact"/>
              <w:jc w:val="right"/>
            </w:pPr>
            <w:r>
              <w:t xml:space="preserve">249.6</w:t>
            </w:r>
          </w:p>
        </w:tc>
        <w:tc>
          <w:tcPr/>
          <w:p>
            <w:pPr>
              <w:pStyle w:val="Compact"/>
              <w:jc w:val="right"/>
            </w:pPr>
            <w:r>
              <w:t xml:space="preserve">158.0</w:t>
            </w:r>
          </w:p>
        </w:tc>
      </w:tr>
      <w:tr>
        <w:tc>
          <w:tcPr/>
          <w:p>
            <w:pPr>
              <w:pStyle w:val="Compact"/>
              <w:jc w:val="left"/>
            </w:pPr>
            <w:r>
              <w:t xml:space="preserve">20610</w:t>
            </w:r>
          </w:p>
        </w:tc>
        <w:tc>
          <w:tcPr/>
          <w:p>
            <w:pPr>
              <w:pStyle w:val="Compact"/>
              <w:jc w:val="left"/>
            </w:pPr>
            <w:r>
              <w:t xml:space="preserve">Varissuo</w:t>
            </w:r>
          </w:p>
        </w:tc>
        <w:tc>
          <w:tcPr/>
          <w:p>
            <w:pPr>
              <w:pStyle w:val="Compact"/>
              <w:jc w:val="right"/>
            </w:pPr>
            <w:r>
              <w:t xml:space="preserve">153.7</w:t>
            </w:r>
          </w:p>
        </w:tc>
        <w:tc>
          <w:tcPr/>
          <w:p>
            <w:pPr>
              <w:pStyle w:val="Compact"/>
              <w:jc w:val="right"/>
            </w:pPr>
            <w:r>
              <w:t xml:space="preserve">165.3</w:t>
            </w:r>
          </w:p>
        </w:tc>
        <w:tc>
          <w:tcPr/>
          <w:p>
            <w:pPr>
              <w:pStyle w:val="Compact"/>
              <w:jc w:val="right"/>
            </w:pPr>
            <w:r>
              <w:t xml:space="preserve">127.0</w:t>
            </w:r>
          </w:p>
        </w:tc>
        <w:tc>
          <w:tcPr/>
          <w:p>
            <w:pPr>
              <w:pStyle w:val="Compact"/>
              <w:jc w:val="right"/>
            </w:pPr>
            <w:r>
              <w:t xml:space="preserve">192.1</w:t>
            </w:r>
          </w:p>
        </w:tc>
        <w:tc>
          <w:tcPr/>
          <w:p>
            <w:pPr>
              <w:pStyle w:val="Compact"/>
              <w:jc w:val="right"/>
            </w:pPr>
            <w:r>
              <w:t xml:space="preserve">130.4</w:t>
            </w:r>
          </w:p>
        </w:tc>
      </w:tr>
      <w:tr>
        <w:tc>
          <w:tcPr/>
          <w:p>
            <w:pPr>
              <w:pStyle w:val="Compact"/>
              <w:jc w:val="left"/>
            </w:pPr>
            <w:r>
              <w:t xml:space="preserve">31960</w:t>
            </w:r>
          </w:p>
        </w:tc>
        <w:tc>
          <w:tcPr/>
          <w:p>
            <w:pPr>
              <w:pStyle w:val="Compact"/>
              <w:jc w:val="left"/>
            </w:pPr>
            <w:r>
              <w:t xml:space="preserve">Orisuo</w:t>
            </w:r>
          </w:p>
        </w:tc>
        <w:tc>
          <w:tcPr/>
          <w:p>
            <w:pPr>
              <w:pStyle w:val="Compact"/>
              <w:jc w:val="right"/>
            </w:pPr>
            <w:r>
              <w:t xml:space="preserve">149.9</w:t>
            </w:r>
          </w:p>
        </w:tc>
        <w:tc>
          <w:tcPr/>
          <w:p>
            <w:pPr>
              <w:pStyle w:val="Compact"/>
              <w:jc w:val="right"/>
            </w:pPr>
            <w:r>
              <w:t xml:space="preserve">186.9</w:t>
            </w:r>
          </w:p>
        </w:tc>
        <w:tc>
          <w:tcPr/>
          <w:p>
            <w:pPr>
              <w:pStyle w:val="Compact"/>
              <w:jc w:val="right"/>
            </w:pPr>
            <w:r>
              <w:t xml:space="preserve">160.9</w:t>
            </w:r>
          </w:p>
        </w:tc>
        <w:tc>
          <w:tcPr/>
          <w:p>
            <w:pPr>
              <w:pStyle w:val="Compact"/>
              <w:jc w:val="right"/>
            </w:pPr>
            <w:r>
              <w:t xml:space="preserve">158.8</w:t>
            </w:r>
          </w:p>
        </w:tc>
        <w:tc>
          <w:tcPr/>
          <w:p>
            <w:pPr>
              <w:pStyle w:val="Compact"/>
              <w:jc w:val="right"/>
            </w:pPr>
            <w:r>
              <w:t xml:space="preserve">92.8</w:t>
            </w:r>
          </w:p>
        </w:tc>
      </w:tr>
      <w:tr>
        <w:tc>
          <w:tcPr/>
          <w:p>
            <w:pPr>
              <w:pStyle w:val="Compact"/>
              <w:jc w:val="left"/>
            </w:pPr>
            <w:r>
              <w:t xml:space="preserve">25550</w:t>
            </w:r>
          </w:p>
        </w:tc>
        <w:tc>
          <w:tcPr/>
          <w:p>
            <w:pPr>
              <w:pStyle w:val="Compact"/>
              <w:jc w:val="left"/>
            </w:pPr>
            <w:r>
              <w:t xml:space="preserve">Aijala</w:t>
            </w:r>
          </w:p>
        </w:tc>
        <w:tc>
          <w:tcPr/>
          <w:p>
            <w:pPr>
              <w:pStyle w:val="Compact"/>
              <w:jc w:val="right"/>
            </w:pPr>
            <w:r>
              <w:t xml:space="preserve">144.9</w:t>
            </w:r>
          </w:p>
        </w:tc>
        <w:tc>
          <w:tcPr/>
          <w:p>
            <w:pPr>
              <w:pStyle w:val="Compact"/>
              <w:jc w:val="right"/>
            </w:pPr>
            <w:r>
              <w:t xml:space="preserve">171.9</w:t>
            </w:r>
          </w:p>
        </w:tc>
        <w:tc>
          <w:tcPr/>
          <w:p>
            <w:pPr>
              <w:pStyle w:val="Compact"/>
              <w:jc w:val="right"/>
            </w:pPr>
            <w:r>
              <w:t xml:space="preserve">148.5</w:t>
            </w:r>
          </w:p>
        </w:tc>
        <w:tc>
          <w:tcPr/>
          <w:p>
            <w:pPr>
              <w:pStyle w:val="Compact"/>
              <w:jc w:val="right"/>
            </w:pPr>
            <w:r>
              <w:t xml:space="preserve">123.4</w:t>
            </w:r>
          </w:p>
        </w:tc>
        <w:tc>
          <w:tcPr/>
          <w:p>
            <w:pPr>
              <w:pStyle w:val="Compact"/>
              <w:jc w:val="right"/>
            </w:pPr>
            <w:r>
              <w:t xml:space="preserve">136.0</w:t>
            </w:r>
          </w:p>
        </w:tc>
      </w:tr>
      <w:tr>
        <w:tc>
          <w:tcPr/>
          <w:p>
            <w:pPr>
              <w:pStyle w:val="Compact"/>
              <w:jc w:val="left"/>
            </w:pPr>
            <w:r>
              <w:t xml:space="preserve">20750</w:t>
            </w:r>
          </w:p>
        </w:tc>
        <w:tc>
          <w:tcPr/>
          <w:p>
            <w:pPr>
              <w:pStyle w:val="Compact"/>
              <w:jc w:val="left"/>
            </w:pPr>
            <w:r>
              <w:t xml:space="preserve">Huhkola-Lauste-Vaala</w:t>
            </w:r>
          </w:p>
        </w:tc>
        <w:tc>
          <w:tcPr/>
          <w:p>
            <w:pPr>
              <w:pStyle w:val="Compact"/>
              <w:jc w:val="right"/>
            </w:pPr>
            <w:r>
              <w:t xml:space="preserve">143.9</w:t>
            </w:r>
          </w:p>
        </w:tc>
        <w:tc>
          <w:tcPr/>
          <w:p>
            <w:pPr>
              <w:pStyle w:val="Compact"/>
              <w:jc w:val="right"/>
            </w:pPr>
            <w:r>
              <w:t xml:space="preserve">141.8</w:t>
            </w:r>
          </w:p>
        </w:tc>
        <w:tc>
          <w:tcPr/>
          <w:p>
            <w:pPr>
              <w:pStyle w:val="Compact"/>
              <w:jc w:val="right"/>
            </w:pPr>
            <w:r>
              <w:t xml:space="preserve">116.0</w:t>
            </w:r>
          </w:p>
        </w:tc>
        <w:tc>
          <w:tcPr/>
          <w:p>
            <w:pPr>
              <w:pStyle w:val="Compact"/>
              <w:jc w:val="right"/>
            </w:pPr>
            <w:r>
              <w:t xml:space="preserve">193.0</w:t>
            </w:r>
          </w:p>
        </w:tc>
        <w:tc>
          <w:tcPr/>
          <w:p>
            <w:pPr>
              <w:pStyle w:val="Compact"/>
              <w:jc w:val="right"/>
            </w:pPr>
            <w:r>
              <w:t xml:space="preserve">125.0</w:t>
            </w:r>
          </w:p>
        </w:tc>
      </w:tr>
      <w:tr>
        <w:tc>
          <w:tcPr/>
          <w:p>
            <w:pPr>
              <w:pStyle w:val="Compact"/>
              <w:jc w:val="left"/>
            </w:pPr>
            <w:r>
              <w:t xml:space="preserve">20210</w:t>
            </w:r>
          </w:p>
        </w:tc>
        <w:tc>
          <w:tcPr/>
          <w:p>
            <w:pPr>
              <w:pStyle w:val="Compact"/>
              <w:jc w:val="left"/>
            </w:pPr>
            <w:r>
              <w:t xml:space="preserve">Pahaniemi</w:t>
            </w:r>
          </w:p>
        </w:tc>
        <w:tc>
          <w:tcPr/>
          <w:p>
            <w:pPr>
              <w:pStyle w:val="Compact"/>
              <w:jc w:val="right"/>
            </w:pPr>
            <w:r>
              <w:t xml:space="preserve">140.3</w:t>
            </w:r>
          </w:p>
        </w:tc>
        <w:tc>
          <w:tcPr/>
          <w:p>
            <w:pPr>
              <w:pStyle w:val="Compact"/>
              <w:jc w:val="right"/>
            </w:pPr>
            <w:r>
              <w:t xml:space="preserve">136.1</w:t>
            </w:r>
          </w:p>
        </w:tc>
        <w:tc>
          <w:tcPr/>
          <w:p>
            <w:pPr>
              <w:pStyle w:val="Compact"/>
              <w:jc w:val="right"/>
            </w:pPr>
            <w:r>
              <w:t xml:space="preserve">103.6</w:t>
            </w:r>
          </w:p>
        </w:tc>
        <w:tc>
          <w:tcPr/>
          <w:p>
            <w:pPr>
              <w:pStyle w:val="Compact"/>
              <w:jc w:val="right"/>
            </w:pPr>
            <w:r>
              <w:t xml:space="preserve">194.6</w:t>
            </w:r>
          </w:p>
        </w:tc>
        <w:tc>
          <w:tcPr/>
          <w:p>
            <w:pPr>
              <w:pStyle w:val="Compact"/>
              <w:jc w:val="right"/>
            </w:pPr>
            <w:r>
              <w:t xml:space="preserve">127.0</w:t>
            </w:r>
          </w:p>
        </w:tc>
      </w:tr>
      <w:tr>
        <w:tc>
          <w:tcPr/>
          <w:p>
            <w:pPr>
              <w:pStyle w:val="Compact"/>
              <w:jc w:val="left"/>
            </w:pPr>
            <w:r>
              <w:t xml:space="preserve">24260</w:t>
            </w:r>
          </w:p>
        </w:tc>
        <w:tc>
          <w:tcPr/>
          <w:p>
            <w:pPr>
              <w:pStyle w:val="Compact"/>
              <w:jc w:val="left"/>
            </w:pPr>
            <w:r>
              <w:t xml:space="preserve">Ollikkala</w:t>
            </w:r>
          </w:p>
        </w:tc>
        <w:tc>
          <w:tcPr/>
          <w:p>
            <w:pPr>
              <w:pStyle w:val="Compact"/>
              <w:jc w:val="right"/>
            </w:pPr>
            <w:r>
              <w:t xml:space="preserve">138.0</w:t>
            </w:r>
          </w:p>
        </w:tc>
        <w:tc>
          <w:tcPr/>
          <w:p>
            <w:pPr>
              <w:pStyle w:val="Compact"/>
              <w:jc w:val="right"/>
            </w:pPr>
            <w:r>
              <w:t xml:space="preserve">148.8</w:t>
            </w:r>
          </w:p>
        </w:tc>
        <w:tc>
          <w:tcPr/>
          <w:p>
            <w:pPr>
              <w:pStyle w:val="Compact"/>
              <w:jc w:val="right"/>
            </w:pPr>
            <w:r>
              <w:t xml:space="preserve">111.6</w:t>
            </w:r>
          </w:p>
        </w:tc>
        <w:tc>
          <w:tcPr/>
          <w:p>
            <w:pPr>
              <w:pStyle w:val="Compact"/>
              <w:jc w:val="right"/>
            </w:pPr>
            <w:r>
              <w:t xml:space="preserve">167.7</w:t>
            </w:r>
          </w:p>
        </w:tc>
        <w:tc>
          <w:tcPr/>
          <w:p>
            <w:pPr>
              <w:pStyle w:val="Compact"/>
              <w:jc w:val="right"/>
            </w:pPr>
            <w:r>
              <w:t xml:space="preserve">123.7</w:t>
            </w:r>
          </w:p>
        </w:tc>
      </w:tr>
      <w:tr>
        <w:tc>
          <w:tcPr/>
          <w:p>
            <w:pPr>
              <w:pStyle w:val="Compact"/>
              <w:jc w:val="left"/>
            </w:pPr>
            <w:r>
              <w:t xml:space="preserve">20360</w:t>
            </w:r>
          </w:p>
        </w:tc>
        <w:tc>
          <w:tcPr/>
          <w:p>
            <w:pPr>
              <w:pStyle w:val="Compact"/>
              <w:jc w:val="left"/>
            </w:pPr>
            <w:r>
              <w:t xml:space="preserve">Kärsämäki-Urusvuori-Halinen</w:t>
            </w:r>
          </w:p>
        </w:tc>
        <w:tc>
          <w:tcPr/>
          <w:p>
            <w:pPr>
              <w:pStyle w:val="Compact"/>
              <w:jc w:val="right"/>
            </w:pPr>
            <w:r>
              <w:t xml:space="preserve">131.9</w:t>
            </w:r>
          </w:p>
        </w:tc>
        <w:tc>
          <w:tcPr/>
          <w:p>
            <w:pPr>
              <w:pStyle w:val="Compact"/>
              <w:jc w:val="right"/>
            </w:pPr>
            <w:r>
              <w:t xml:space="preserve">141.5</w:t>
            </w:r>
          </w:p>
        </w:tc>
        <w:tc>
          <w:tcPr/>
          <w:p>
            <w:pPr>
              <w:pStyle w:val="Compact"/>
              <w:jc w:val="right"/>
            </w:pPr>
            <w:r>
              <w:t xml:space="preserve">99.1</w:t>
            </w:r>
          </w:p>
        </w:tc>
        <w:tc>
          <w:tcPr/>
          <w:p>
            <w:pPr>
              <w:pStyle w:val="Compact"/>
              <w:jc w:val="right"/>
            </w:pPr>
            <w:r>
              <w:t xml:space="preserve">168.2</w:t>
            </w:r>
          </w:p>
        </w:tc>
        <w:tc>
          <w:tcPr/>
          <w:p>
            <w:pPr>
              <w:pStyle w:val="Compact"/>
              <w:jc w:val="right"/>
            </w:pPr>
            <w:r>
              <w:t xml:space="preserve">119.0</w:t>
            </w:r>
          </w:p>
        </w:tc>
      </w:tr>
      <w:tr>
        <w:tc>
          <w:tcPr/>
          <w:p>
            <w:pPr>
              <w:pStyle w:val="Compact"/>
              <w:jc w:val="left"/>
            </w:pPr>
            <w:r>
              <w:t xml:space="preserve">25860</w:t>
            </w:r>
          </w:p>
        </w:tc>
        <w:tc>
          <w:tcPr/>
          <w:p>
            <w:pPr>
              <w:pStyle w:val="Compact"/>
              <w:jc w:val="left"/>
            </w:pPr>
            <w:r>
              <w:t xml:space="preserve">Björkboda</w:t>
            </w:r>
          </w:p>
        </w:tc>
        <w:tc>
          <w:tcPr/>
          <w:p>
            <w:pPr>
              <w:pStyle w:val="Compact"/>
              <w:jc w:val="right"/>
            </w:pPr>
            <w:r>
              <w:t xml:space="preserve">131.9</w:t>
            </w:r>
          </w:p>
        </w:tc>
        <w:tc>
          <w:tcPr/>
          <w:p>
            <w:pPr>
              <w:pStyle w:val="Compact"/>
              <w:jc w:val="right"/>
            </w:pPr>
            <w:r>
              <w:t xml:space="preserve">115.5</w:t>
            </w:r>
          </w:p>
        </w:tc>
        <w:tc>
          <w:tcPr/>
          <w:p>
            <w:pPr>
              <w:pStyle w:val="Compact"/>
              <w:jc w:val="right"/>
            </w:pPr>
            <w:r>
              <w:t xml:space="preserve">110.7</w:t>
            </w:r>
          </w:p>
        </w:tc>
        <w:tc>
          <w:tcPr/>
          <w:p>
            <w:pPr>
              <w:pStyle w:val="Compact"/>
              <w:jc w:val="right"/>
            </w:pPr>
            <w:r>
              <w:t xml:space="preserve">157.5</w:t>
            </w:r>
          </w:p>
        </w:tc>
        <w:tc>
          <w:tcPr/>
          <w:p>
            <w:pPr>
              <w:pStyle w:val="Compact"/>
              <w:jc w:val="right"/>
            </w:pPr>
            <w:r>
              <w:t xml:space="preserve">144.0</w:t>
            </w:r>
          </w:p>
        </w:tc>
      </w:tr>
      <w:tr>
        <w:tc>
          <w:tcPr/>
          <w:p>
            <w:pPr>
              <w:pStyle w:val="Compact"/>
              <w:jc w:val="left"/>
            </w:pPr>
            <w:r>
              <w:t xml:space="preserve">20200</w:t>
            </w:r>
          </w:p>
        </w:tc>
        <w:tc>
          <w:tcPr/>
          <w:p>
            <w:pPr>
              <w:pStyle w:val="Compact"/>
              <w:jc w:val="left"/>
            </w:pPr>
            <w:r>
              <w:t xml:space="preserve">Iso-Heikkilä</w:t>
            </w:r>
          </w:p>
        </w:tc>
        <w:tc>
          <w:tcPr/>
          <w:p>
            <w:pPr>
              <w:pStyle w:val="Compact"/>
              <w:jc w:val="right"/>
            </w:pPr>
            <w:r>
              <w:t xml:space="preserve">131.4</w:t>
            </w:r>
          </w:p>
        </w:tc>
        <w:tc>
          <w:tcPr/>
          <w:p>
            <w:pPr>
              <w:pStyle w:val="Compact"/>
              <w:jc w:val="right"/>
            </w:pPr>
            <w:r>
              <w:t xml:space="preserve">146.4</w:t>
            </w:r>
          </w:p>
        </w:tc>
        <w:tc>
          <w:tcPr/>
          <w:p>
            <w:pPr>
              <w:pStyle w:val="Compact"/>
              <w:jc w:val="right"/>
            </w:pPr>
            <w:r>
              <w:t xml:space="preserve">111.4</w:t>
            </w:r>
          </w:p>
        </w:tc>
        <w:tc>
          <w:tcPr/>
          <w:p>
            <w:pPr>
              <w:pStyle w:val="Compact"/>
              <w:jc w:val="right"/>
            </w:pPr>
            <w:r>
              <w:t xml:space="preserve">176.4</w:t>
            </w:r>
          </w:p>
        </w:tc>
        <w:tc>
          <w:tcPr/>
          <w:p>
            <w:pPr>
              <w:pStyle w:val="Compact"/>
              <w:jc w:val="right"/>
            </w:pPr>
            <w:r>
              <w:t xml:space="preserve">91.6</w:t>
            </w:r>
          </w:p>
        </w:tc>
      </w:tr>
      <w:tr>
        <w:tc>
          <w:tcPr/>
          <w:p>
            <w:pPr>
              <w:pStyle w:val="Compact"/>
              <w:jc w:val="left"/>
            </w:pPr>
            <w:r>
              <w:t xml:space="preserve">25560</w:t>
            </w:r>
          </w:p>
        </w:tc>
        <w:tc>
          <w:tcPr/>
          <w:p>
            <w:pPr>
              <w:pStyle w:val="Compact"/>
              <w:jc w:val="left"/>
            </w:pPr>
            <w:r>
              <w:t xml:space="preserve">Koski Asemanseutu</w:t>
            </w:r>
          </w:p>
        </w:tc>
        <w:tc>
          <w:tcPr/>
          <w:p>
            <w:pPr>
              <w:pStyle w:val="Compact"/>
              <w:jc w:val="right"/>
            </w:pPr>
            <w:r>
              <w:t xml:space="preserve">129.5</w:t>
            </w:r>
          </w:p>
        </w:tc>
        <w:tc>
          <w:tcPr/>
          <w:p>
            <w:pPr>
              <w:pStyle w:val="Compact"/>
              <w:jc w:val="right"/>
            </w:pPr>
            <w:r>
              <w:t xml:space="preserve">106.4</w:t>
            </w:r>
          </w:p>
        </w:tc>
        <w:tc>
          <w:tcPr/>
          <w:p>
            <w:pPr>
              <w:pStyle w:val="Compact"/>
              <w:jc w:val="right"/>
            </w:pPr>
            <w:r>
              <w:t xml:space="preserve">132.4</w:t>
            </w:r>
          </w:p>
        </w:tc>
        <w:tc>
          <w:tcPr/>
          <w:p>
            <w:pPr>
              <w:pStyle w:val="Compact"/>
              <w:jc w:val="right"/>
            </w:pPr>
            <w:r>
              <w:t xml:space="preserve">153.0</w:t>
            </w:r>
          </w:p>
        </w:tc>
        <w:tc>
          <w:tcPr/>
          <w:p>
            <w:pPr>
              <w:pStyle w:val="Compact"/>
              <w:jc w:val="right"/>
            </w:pPr>
            <w:r>
              <w:t xml:space="preserve">126.3</w:t>
            </w:r>
          </w:p>
        </w:tc>
      </w:tr>
      <w:tr>
        <w:tc>
          <w:tcPr/>
          <w:p>
            <w:pPr>
              <w:pStyle w:val="Compact"/>
              <w:jc w:val="left"/>
            </w:pPr>
            <w:r>
              <w:t xml:space="preserve">32260</w:t>
            </w:r>
          </w:p>
        </w:tc>
        <w:tc>
          <w:tcPr/>
          <w:p>
            <w:pPr>
              <w:pStyle w:val="Compact"/>
              <w:jc w:val="left"/>
            </w:pPr>
            <w:r>
              <w:t xml:space="preserve">Kojonperä</w:t>
            </w:r>
          </w:p>
        </w:tc>
        <w:tc>
          <w:tcPr/>
          <w:p>
            <w:pPr>
              <w:pStyle w:val="Compact"/>
              <w:jc w:val="right"/>
            </w:pPr>
            <w:r>
              <w:t xml:space="preserve">129.1</w:t>
            </w:r>
          </w:p>
        </w:tc>
        <w:tc>
          <w:tcPr/>
          <w:p>
            <w:pPr>
              <w:pStyle w:val="Compact"/>
              <w:jc w:val="right"/>
            </w:pPr>
            <w:r>
              <w:t xml:space="preserve">153.1</w:t>
            </w:r>
          </w:p>
        </w:tc>
        <w:tc>
          <w:tcPr/>
          <w:p>
            <w:pPr>
              <w:pStyle w:val="Compact"/>
              <w:jc w:val="right"/>
            </w:pPr>
            <w:r>
              <w:t xml:space="preserve">153.7</w:t>
            </w:r>
          </w:p>
        </w:tc>
        <w:tc>
          <w:tcPr/>
          <w:p>
            <w:pPr>
              <w:pStyle w:val="Compact"/>
              <w:jc w:val="right"/>
            </w:pPr>
            <w:r>
              <w:t xml:space="preserve">97.7</w:t>
            </w:r>
          </w:p>
        </w:tc>
        <w:tc>
          <w:tcPr/>
          <w:p>
            <w:pPr>
              <w:pStyle w:val="Compact"/>
              <w:jc w:val="right"/>
            </w:pPr>
            <w:r>
              <w:t xml:space="preserve">111.9</w:t>
            </w:r>
          </w:p>
        </w:tc>
      </w:tr>
      <w:tr>
        <w:tc>
          <w:tcPr/>
          <w:p>
            <w:pPr>
              <w:pStyle w:val="Compact"/>
              <w:jc w:val="left"/>
            </w:pPr>
            <w:r>
              <w:t xml:space="preserve">25570</w:t>
            </w:r>
          </w:p>
        </w:tc>
        <w:tc>
          <w:tcPr/>
          <w:p>
            <w:pPr>
              <w:pStyle w:val="Compact"/>
              <w:jc w:val="left"/>
            </w:pPr>
            <w:r>
              <w:t xml:space="preserve">Teijo-Mathildedal</w:t>
            </w:r>
          </w:p>
        </w:tc>
        <w:tc>
          <w:tcPr/>
          <w:p>
            <w:pPr>
              <w:pStyle w:val="Compact"/>
              <w:jc w:val="right"/>
            </w:pPr>
            <w:r>
              <w:t xml:space="preserve">124.2</w:t>
            </w:r>
          </w:p>
        </w:tc>
        <w:tc>
          <w:tcPr/>
          <w:p>
            <w:pPr>
              <w:pStyle w:val="Compact"/>
              <w:jc w:val="right"/>
            </w:pPr>
            <w:r>
              <w:t xml:space="preserve">100.5</w:t>
            </w:r>
          </w:p>
        </w:tc>
        <w:tc>
          <w:tcPr/>
          <w:p>
            <w:pPr>
              <w:pStyle w:val="Compact"/>
              <w:jc w:val="right"/>
            </w:pPr>
            <w:r>
              <w:t xml:space="preserve">105.6</w:t>
            </w:r>
          </w:p>
        </w:tc>
        <w:tc>
          <w:tcPr/>
          <w:p>
            <w:pPr>
              <w:pStyle w:val="Compact"/>
              <w:jc w:val="right"/>
            </w:pPr>
            <w:r>
              <w:t xml:space="preserve">164.9</w:t>
            </w:r>
          </w:p>
        </w:tc>
        <w:tc>
          <w:tcPr/>
          <w:p>
            <w:pPr>
              <w:pStyle w:val="Compact"/>
              <w:jc w:val="right"/>
            </w:pPr>
            <w:r>
              <w:t xml:space="preserve">125.9</w:t>
            </w:r>
          </w:p>
        </w:tc>
      </w:tr>
      <w:tr>
        <w:tc>
          <w:tcPr/>
          <w:p>
            <w:pPr>
              <w:pStyle w:val="Compact"/>
              <w:jc w:val="left"/>
            </w:pPr>
            <w:r>
              <w:t xml:space="preserve">20540</w:t>
            </w:r>
          </w:p>
        </w:tc>
        <w:tc>
          <w:tcPr/>
          <w:p>
            <w:pPr>
              <w:pStyle w:val="Compact"/>
              <w:jc w:val="left"/>
            </w:pPr>
            <w:r>
              <w:t xml:space="preserve">Nummi-Ylioppilaskylä</w:t>
            </w:r>
          </w:p>
        </w:tc>
        <w:tc>
          <w:tcPr/>
          <w:p>
            <w:pPr>
              <w:pStyle w:val="Compact"/>
              <w:jc w:val="right"/>
            </w:pPr>
            <w:r>
              <w:t xml:space="preserve">123.7</w:t>
            </w:r>
          </w:p>
        </w:tc>
        <w:tc>
          <w:tcPr/>
          <w:p>
            <w:pPr>
              <w:pStyle w:val="Compact"/>
              <w:jc w:val="right"/>
            </w:pPr>
            <w:r>
              <w:t xml:space="preserve">155.9</w:t>
            </w:r>
          </w:p>
        </w:tc>
        <w:tc>
          <w:tcPr/>
          <w:p>
            <w:pPr>
              <w:pStyle w:val="Compact"/>
              <w:jc w:val="right"/>
            </w:pPr>
            <w:r>
              <w:t xml:space="preserve">145.6</w:t>
            </w:r>
          </w:p>
        </w:tc>
        <w:tc>
          <w:tcPr/>
          <w:p>
            <w:pPr>
              <w:pStyle w:val="Compact"/>
              <w:jc w:val="right"/>
            </w:pPr>
            <w:r>
              <w:t xml:space="preserve">124.9</w:t>
            </w:r>
          </w:p>
        </w:tc>
        <w:tc>
          <w:tcPr/>
          <w:p>
            <w:pPr>
              <w:pStyle w:val="Compact"/>
              <w:jc w:val="right"/>
            </w:pPr>
            <w:r>
              <w:t xml:space="preserve">68.4</w:t>
            </w:r>
          </w:p>
        </w:tc>
      </w:tr>
      <w:tr>
        <w:tc>
          <w:tcPr/>
          <w:p>
            <w:pPr>
              <w:pStyle w:val="Compact"/>
              <w:jc w:val="left"/>
            </w:pPr>
            <w:r>
              <w:t xml:space="preserve">25390</w:t>
            </w:r>
          </w:p>
        </w:tc>
        <w:tc>
          <w:tcPr/>
          <w:p>
            <w:pPr>
              <w:pStyle w:val="Compact"/>
              <w:jc w:val="left"/>
            </w:pPr>
            <w:r>
              <w:t xml:space="preserve">Kiikala Keskus</w:t>
            </w:r>
          </w:p>
        </w:tc>
        <w:tc>
          <w:tcPr/>
          <w:p>
            <w:pPr>
              <w:pStyle w:val="Compact"/>
              <w:jc w:val="right"/>
            </w:pPr>
            <w:r>
              <w:t xml:space="preserve">121.8</w:t>
            </w:r>
          </w:p>
        </w:tc>
        <w:tc>
          <w:tcPr/>
          <w:p>
            <w:pPr>
              <w:pStyle w:val="Compact"/>
              <w:jc w:val="right"/>
            </w:pPr>
            <w:r>
              <w:t xml:space="preserve">130.2</w:t>
            </w:r>
          </w:p>
        </w:tc>
        <w:tc>
          <w:tcPr/>
          <w:p>
            <w:pPr>
              <w:pStyle w:val="Compact"/>
              <w:jc w:val="right"/>
            </w:pPr>
            <w:r>
              <w:t xml:space="preserve">114.8</w:t>
            </w:r>
          </w:p>
        </w:tc>
        <w:tc>
          <w:tcPr/>
          <w:p>
            <w:pPr>
              <w:pStyle w:val="Compact"/>
              <w:jc w:val="right"/>
            </w:pPr>
            <w:r>
              <w:t xml:space="preserve">108.3</w:t>
            </w:r>
          </w:p>
        </w:tc>
        <w:tc>
          <w:tcPr/>
          <w:p>
            <w:pPr>
              <w:pStyle w:val="Compact"/>
              <w:jc w:val="right"/>
            </w:pPr>
            <w:r>
              <w:t xml:space="preserve">133.7</w:t>
            </w:r>
          </w:p>
        </w:tc>
      </w:tr>
      <w:tr>
        <w:tc>
          <w:tcPr/>
          <w:p>
            <w:pPr>
              <w:pStyle w:val="Compact"/>
              <w:jc w:val="left"/>
            </w:pPr>
            <w:r>
              <w:t xml:space="preserve">20500</w:t>
            </w:r>
          </w:p>
        </w:tc>
        <w:tc>
          <w:tcPr/>
          <w:p>
            <w:pPr>
              <w:pStyle w:val="Compact"/>
              <w:jc w:val="left"/>
            </w:pPr>
            <w:r>
              <w:t xml:space="preserve">Vesilinna</w:t>
            </w:r>
          </w:p>
        </w:tc>
        <w:tc>
          <w:tcPr/>
          <w:p>
            <w:pPr>
              <w:pStyle w:val="Compact"/>
              <w:jc w:val="right"/>
            </w:pPr>
            <w:r>
              <w:t xml:space="preserve">119.3</w:t>
            </w:r>
          </w:p>
        </w:tc>
        <w:tc>
          <w:tcPr/>
          <w:p>
            <w:pPr>
              <w:pStyle w:val="Compact"/>
              <w:jc w:val="right"/>
            </w:pPr>
            <w:r>
              <w:t xml:space="preserve">181.6</w:t>
            </w:r>
          </w:p>
        </w:tc>
        <w:tc>
          <w:tcPr/>
          <w:p>
            <w:pPr>
              <w:pStyle w:val="Compact"/>
              <w:jc w:val="right"/>
            </w:pPr>
            <w:r>
              <w:t xml:space="preserve">159.5</w:t>
            </w:r>
          </w:p>
        </w:tc>
        <w:tc>
          <w:tcPr/>
          <w:p>
            <w:pPr>
              <w:pStyle w:val="Compact"/>
              <w:jc w:val="right"/>
            </w:pPr>
            <w:r>
              <w:t xml:space="preserve">100.0</w:t>
            </w:r>
          </w:p>
        </w:tc>
        <w:tc>
          <w:tcPr/>
          <w:p>
            <w:pPr>
              <w:pStyle w:val="Compact"/>
              <w:jc w:val="right"/>
            </w:pPr>
            <w:r>
              <w:t xml:space="preserve">36.2</w:t>
            </w:r>
          </w:p>
        </w:tc>
      </w:tr>
      <w:tr>
        <w:tc>
          <w:tcPr/>
          <w:p>
            <w:pPr>
              <w:pStyle w:val="Compact"/>
              <w:jc w:val="left"/>
            </w:pPr>
            <w:r>
              <w:t xml:space="preserve">24100</w:t>
            </w:r>
          </w:p>
        </w:tc>
        <w:tc>
          <w:tcPr/>
          <w:p>
            <w:pPr>
              <w:pStyle w:val="Compact"/>
              <w:jc w:val="left"/>
            </w:pPr>
            <w:r>
              <w:t xml:space="preserve">Salo Keskus</w:t>
            </w:r>
          </w:p>
        </w:tc>
        <w:tc>
          <w:tcPr/>
          <w:p>
            <w:pPr>
              <w:pStyle w:val="Compact"/>
              <w:jc w:val="right"/>
            </w:pPr>
            <w:r>
              <w:t xml:space="preserve">119.1</w:t>
            </w:r>
          </w:p>
        </w:tc>
        <w:tc>
          <w:tcPr/>
          <w:p>
            <w:pPr>
              <w:pStyle w:val="Compact"/>
              <w:jc w:val="right"/>
            </w:pPr>
            <w:r>
              <w:t xml:space="preserve">141.7</w:t>
            </w:r>
          </w:p>
        </w:tc>
        <w:tc>
          <w:tcPr/>
          <w:p>
            <w:pPr>
              <w:pStyle w:val="Compact"/>
              <w:jc w:val="right"/>
            </w:pPr>
            <w:r>
              <w:t xml:space="preserve">96.5</w:t>
            </w:r>
          </w:p>
        </w:tc>
        <w:tc>
          <w:tcPr/>
          <w:p>
            <w:pPr>
              <w:pStyle w:val="Compact"/>
              <w:jc w:val="right"/>
            </w:pPr>
            <w:r>
              <w:t xml:space="preserve">120.7</w:t>
            </w:r>
          </w:p>
        </w:tc>
        <w:tc>
          <w:tcPr/>
          <w:p>
            <w:pPr>
              <w:pStyle w:val="Compact"/>
              <w:jc w:val="right"/>
            </w:pPr>
            <w:r>
              <w:t xml:space="preserve">117.5</w:t>
            </w:r>
          </w:p>
        </w:tc>
      </w:tr>
      <w:tr>
        <w:tc>
          <w:tcPr/>
          <w:p>
            <w:pPr>
              <w:pStyle w:val="Compact"/>
              <w:jc w:val="left"/>
            </w:pPr>
            <w:r>
              <w:t xml:space="preserve">25900</w:t>
            </w:r>
          </w:p>
        </w:tc>
        <w:tc>
          <w:tcPr/>
          <w:p>
            <w:pPr>
              <w:pStyle w:val="Compact"/>
              <w:jc w:val="left"/>
            </w:pPr>
            <w:r>
              <w:t xml:space="preserve">Taalintehdas</w:t>
            </w:r>
          </w:p>
        </w:tc>
        <w:tc>
          <w:tcPr/>
          <w:p>
            <w:pPr>
              <w:pStyle w:val="Compact"/>
              <w:jc w:val="right"/>
            </w:pPr>
            <w:r>
              <w:t xml:space="preserve">118.6</w:t>
            </w:r>
          </w:p>
        </w:tc>
        <w:tc>
          <w:tcPr/>
          <w:p>
            <w:pPr>
              <w:pStyle w:val="Compact"/>
              <w:jc w:val="right"/>
            </w:pPr>
            <w:r>
              <w:t xml:space="preserve">118.5</w:t>
            </w:r>
          </w:p>
        </w:tc>
        <w:tc>
          <w:tcPr/>
          <w:p>
            <w:pPr>
              <w:pStyle w:val="Compact"/>
              <w:jc w:val="right"/>
            </w:pPr>
            <w:r>
              <w:t xml:space="preserve">100.9</w:t>
            </w:r>
          </w:p>
        </w:tc>
        <w:tc>
          <w:tcPr/>
          <w:p>
            <w:pPr>
              <w:pStyle w:val="Compact"/>
              <w:jc w:val="right"/>
            </w:pPr>
            <w:r>
              <w:t xml:space="preserve">101.4</w:t>
            </w:r>
          </w:p>
        </w:tc>
        <w:tc>
          <w:tcPr/>
          <w:p>
            <w:pPr>
              <w:pStyle w:val="Compact"/>
              <w:jc w:val="right"/>
            </w:pPr>
            <w:r>
              <w:t xml:space="preserve">153.7</w:t>
            </w:r>
          </w:p>
        </w:tc>
      </w:tr>
      <w:tr>
        <w:tc>
          <w:tcPr/>
          <w:p>
            <w:pPr>
              <w:pStyle w:val="Compact"/>
              <w:jc w:val="left"/>
            </w:pPr>
            <w:r>
              <w:t xml:space="preserve">24240</w:t>
            </w:r>
          </w:p>
        </w:tc>
        <w:tc>
          <w:tcPr/>
          <w:p>
            <w:pPr>
              <w:pStyle w:val="Compact"/>
              <w:jc w:val="left"/>
            </w:pPr>
            <w:r>
              <w:t xml:space="preserve">Rappula</w:t>
            </w:r>
          </w:p>
        </w:tc>
        <w:tc>
          <w:tcPr/>
          <w:p>
            <w:pPr>
              <w:pStyle w:val="Compact"/>
              <w:jc w:val="right"/>
            </w:pPr>
            <w:r>
              <w:t xml:space="preserve">117.2</w:t>
            </w:r>
          </w:p>
        </w:tc>
        <w:tc>
          <w:tcPr/>
          <w:p>
            <w:pPr>
              <w:pStyle w:val="Compact"/>
              <w:jc w:val="right"/>
            </w:pPr>
            <w:r>
              <w:t xml:space="preserve">131.0</w:t>
            </w:r>
          </w:p>
        </w:tc>
        <w:tc>
          <w:tcPr/>
          <w:p>
            <w:pPr>
              <w:pStyle w:val="Compact"/>
              <w:jc w:val="right"/>
            </w:pPr>
            <w:r>
              <w:t xml:space="preserve">96.5</w:t>
            </w:r>
          </w:p>
        </w:tc>
        <w:tc>
          <w:tcPr/>
          <w:p>
            <w:pPr>
              <w:pStyle w:val="Compact"/>
              <w:jc w:val="right"/>
            </w:pPr>
            <w:r>
              <w:t xml:space="preserve">120.3</w:t>
            </w:r>
          </w:p>
        </w:tc>
        <w:tc>
          <w:tcPr/>
          <w:p>
            <w:pPr>
              <w:pStyle w:val="Compact"/>
              <w:jc w:val="right"/>
            </w:pPr>
            <w:r>
              <w:t xml:space="preserve">120.9</w:t>
            </w:r>
          </w:p>
        </w:tc>
      </w:tr>
      <w:tr>
        <w:tc>
          <w:tcPr/>
          <w:p>
            <w:pPr>
              <w:pStyle w:val="Compact"/>
              <w:jc w:val="left"/>
            </w:pPr>
            <w:r>
              <w:t xml:space="preserve">21900</w:t>
            </w:r>
          </w:p>
        </w:tc>
        <w:tc>
          <w:tcPr/>
          <w:p>
            <w:pPr>
              <w:pStyle w:val="Compact"/>
              <w:jc w:val="left"/>
            </w:pPr>
            <w:r>
              <w:t xml:space="preserve">Yläne Keskus</w:t>
            </w:r>
          </w:p>
        </w:tc>
        <w:tc>
          <w:tcPr/>
          <w:p>
            <w:pPr>
              <w:pStyle w:val="Compact"/>
              <w:jc w:val="right"/>
            </w:pPr>
            <w:r>
              <w:t xml:space="preserve">116.5</w:t>
            </w:r>
          </w:p>
        </w:tc>
        <w:tc>
          <w:tcPr/>
          <w:p>
            <w:pPr>
              <w:pStyle w:val="Compact"/>
              <w:jc w:val="right"/>
            </w:pPr>
            <w:r>
              <w:t xml:space="preserve">120.6</w:t>
            </w:r>
          </w:p>
        </w:tc>
        <w:tc>
          <w:tcPr/>
          <w:p>
            <w:pPr>
              <w:pStyle w:val="Compact"/>
              <w:jc w:val="right"/>
            </w:pPr>
            <w:r>
              <w:t xml:space="preserve">110.7</w:t>
            </w:r>
          </w:p>
        </w:tc>
        <w:tc>
          <w:tcPr/>
          <w:p>
            <w:pPr>
              <w:pStyle w:val="Compact"/>
              <w:jc w:val="right"/>
            </w:pPr>
            <w:r>
              <w:t xml:space="preserve">105.5</w:t>
            </w:r>
          </w:p>
        </w:tc>
        <w:tc>
          <w:tcPr/>
          <w:p>
            <w:pPr>
              <w:pStyle w:val="Compact"/>
              <w:jc w:val="right"/>
            </w:pPr>
            <w:r>
              <w:t xml:space="preserve">129.3</w:t>
            </w:r>
          </w:p>
        </w:tc>
      </w:tr>
      <w:tr>
        <w:tc>
          <w:tcPr/>
          <w:p>
            <w:pPr>
              <w:pStyle w:val="Compact"/>
              <w:jc w:val="left"/>
            </w:pPr>
            <w:r>
              <w:t xml:space="preserve">32280</w:t>
            </w:r>
          </w:p>
        </w:tc>
        <w:tc>
          <w:tcPr/>
          <w:p>
            <w:pPr>
              <w:pStyle w:val="Compact"/>
              <w:jc w:val="left"/>
            </w:pPr>
            <w:r>
              <w:t xml:space="preserve">Metsäkorpi</w:t>
            </w:r>
          </w:p>
        </w:tc>
        <w:tc>
          <w:tcPr/>
          <w:p>
            <w:pPr>
              <w:pStyle w:val="Compact"/>
              <w:jc w:val="right"/>
            </w:pPr>
            <w:r>
              <w:t xml:space="preserve">115.0</w:t>
            </w:r>
          </w:p>
        </w:tc>
        <w:tc>
          <w:tcPr/>
          <w:p>
            <w:pPr>
              <w:pStyle w:val="Compact"/>
              <w:jc w:val="right"/>
            </w:pPr>
            <w:r>
              <w:t xml:space="preserve">127.0</w:t>
            </w:r>
          </w:p>
        </w:tc>
        <w:tc>
          <w:tcPr/>
          <w:p>
            <w:pPr>
              <w:pStyle w:val="Compact"/>
              <w:jc w:val="right"/>
            </w:pPr>
            <w:r>
              <w:t xml:space="preserve">117.1</w:t>
            </w:r>
          </w:p>
        </w:tc>
        <w:tc>
          <w:tcPr/>
          <w:p>
            <w:pPr>
              <w:pStyle w:val="Compact"/>
              <w:jc w:val="right"/>
            </w:pPr>
            <w:r>
              <w:t xml:space="preserve">114.4</w:t>
            </w:r>
          </w:p>
        </w:tc>
        <w:tc>
          <w:tcPr/>
          <w:p>
            <w:pPr>
              <w:pStyle w:val="Compact"/>
              <w:jc w:val="right"/>
            </w:pPr>
            <w:r>
              <w:t xml:space="preserve">101.3</w:t>
            </w:r>
          </w:p>
        </w:tc>
      </w:tr>
      <w:tr>
        <w:tc>
          <w:tcPr/>
          <w:p>
            <w:pPr>
              <w:pStyle w:val="Compact"/>
              <w:jc w:val="left"/>
            </w:pPr>
            <w:r>
              <w:t xml:space="preserve">25410</w:t>
            </w:r>
          </w:p>
        </w:tc>
        <w:tc>
          <w:tcPr/>
          <w:p>
            <w:pPr>
              <w:pStyle w:val="Compact"/>
              <w:jc w:val="left"/>
            </w:pPr>
            <w:r>
              <w:t xml:space="preserve">Suomusjärvi Keskus</w:t>
            </w:r>
          </w:p>
        </w:tc>
        <w:tc>
          <w:tcPr/>
          <w:p>
            <w:pPr>
              <w:pStyle w:val="Compact"/>
              <w:jc w:val="right"/>
            </w:pPr>
            <w:r>
              <w:t xml:space="preserve">114.0</w:t>
            </w:r>
          </w:p>
        </w:tc>
        <w:tc>
          <w:tcPr/>
          <w:p>
            <w:pPr>
              <w:pStyle w:val="Compact"/>
              <w:jc w:val="right"/>
            </w:pPr>
            <w:r>
              <w:t xml:space="preserve">119.2</w:t>
            </w:r>
          </w:p>
        </w:tc>
        <w:tc>
          <w:tcPr/>
          <w:p>
            <w:pPr>
              <w:pStyle w:val="Compact"/>
              <w:jc w:val="right"/>
            </w:pPr>
            <w:r>
              <w:t xml:space="preserve">100.6</w:t>
            </w:r>
          </w:p>
        </w:tc>
        <w:tc>
          <w:tcPr/>
          <w:p>
            <w:pPr>
              <w:pStyle w:val="Compact"/>
              <w:jc w:val="right"/>
            </w:pPr>
            <w:r>
              <w:t xml:space="preserve">112.2</w:t>
            </w:r>
          </w:p>
        </w:tc>
        <w:tc>
          <w:tcPr/>
          <w:p>
            <w:pPr>
              <w:pStyle w:val="Compact"/>
              <w:jc w:val="right"/>
            </w:pPr>
            <w:r>
              <w:t xml:space="preserve">123.9</w:t>
            </w:r>
          </w:p>
        </w:tc>
      </w:tr>
      <w:tr>
        <w:tc>
          <w:tcPr/>
          <w:p>
            <w:pPr>
              <w:pStyle w:val="Compact"/>
              <w:jc w:val="left"/>
            </w:pPr>
            <w:r>
              <w:t xml:space="preserve">31460</w:t>
            </w:r>
          </w:p>
        </w:tc>
        <w:tc>
          <w:tcPr/>
          <w:p>
            <w:pPr>
              <w:pStyle w:val="Compact"/>
              <w:jc w:val="left"/>
            </w:pPr>
            <w:r>
              <w:t xml:space="preserve">Hirsjärvi</w:t>
            </w:r>
          </w:p>
        </w:tc>
        <w:tc>
          <w:tcPr/>
          <w:p>
            <w:pPr>
              <w:pStyle w:val="Compact"/>
              <w:jc w:val="right"/>
            </w:pPr>
            <w:r>
              <w:t xml:space="preserve">113.3</w:t>
            </w:r>
          </w:p>
        </w:tc>
        <w:tc>
          <w:tcPr/>
          <w:p>
            <w:pPr>
              <w:pStyle w:val="Compact"/>
              <w:jc w:val="right"/>
            </w:pPr>
            <w:r>
              <w:t xml:space="preserve">93.0</w:t>
            </w:r>
          </w:p>
        </w:tc>
        <w:tc>
          <w:tcPr/>
          <w:p>
            <w:pPr>
              <w:pStyle w:val="Compact"/>
              <w:jc w:val="right"/>
            </w:pPr>
            <w:r>
              <w:t xml:space="preserve">111.7</w:t>
            </w:r>
          </w:p>
        </w:tc>
        <w:tc>
          <w:tcPr/>
          <w:p>
            <w:pPr>
              <w:pStyle w:val="Compact"/>
              <w:jc w:val="right"/>
            </w:pPr>
            <w:r>
              <w:t xml:space="preserve">134.0</w:t>
            </w:r>
          </w:p>
        </w:tc>
        <w:tc>
          <w:tcPr/>
          <w:p>
            <w:pPr>
              <w:pStyle w:val="Compact"/>
              <w:jc w:val="right"/>
            </w:pPr>
            <w:r>
              <w:t xml:space="preserve">114.6</w:t>
            </w:r>
          </w:p>
        </w:tc>
      </w:tr>
      <w:tr>
        <w:tc>
          <w:tcPr/>
          <w:p>
            <w:pPr>
              <w:pStyle w:val="Compact"/>
              <w:jc w:val="left"/>
            </w:pPr>
            <w:r>
              <w:t xml:space="preserve">32440</w:t>
            </w:r>
          </w:p>
        </w:tc>
        <w:tc>
          <w:tcPr/>
          <w:p>
            <w:pPr>
              <w:pStyle w:val="Compact"/>
              <w:jc w:val="left"/>
            </w:pPr>
            <w:r>
              <w:t xml:space="preserve">Alastaro Keskus</w:t>
            </w:r>
          </w:p>
        </w:tc>
        <w:tc>
          <w:tcPr/>
          <w:p>
            <w:pPr>
              <w:pStyle w:val="Compact"/>
              <w:jc w:val="right"/>
            </w:pPr>
            <w:r>
              <w:t xml:space="preserve">113.2</w:t>
            </w:r>
          </w:p>
        </w:tc>
        <w:tc>
          <w:tcPr/>
          <w:p>
            <w:pPr>
              <w:pStyle w:val="Compact"/>
              <w:jc w:val="right"/>
            </w:pPr>
            <w:r>
              <w:t xml:space="preserve">132.5</w:t>
            </w:r>
          </w:p>
        </w:tc>
        <w:tc>
          <w:tcPr/>
          <w:p>
            <w:pPr>
              <w:pStyle w:val="Compact"/>
              <w:jc w:val="right"/>
            </w:pPr>
            <w:r>
              <w:t xml:space="preserve">113.7</w:t>
            </w:r>
          </w:p>
        </w:tc>
        <w:tc>
          <w:tcPr/>
          <w:p>
            <w:pPr>
              <w:pStyle w:val="Compact"/>
              <w:jc w:val="right"/>
            </w:pPr>
            <w:r>
              <w:t xml:space="preserve">80.3</w:t>
            </w:r>
          </w:p>
        </w:tc>
        <w:tc>
          <w:tcPr/>
          <w:p>
            <w:pPr>
              <w:pStyle w:val="Compact"/>
              <w:jc w:val="right"/>
            </w:pPr>
            <w:r>
              <w:t xml:space="preserve">126.2</w:t>
            </w:r>
          </w:p>
        </w:tc>
      </w:tr>
      <w:tr>
        <w:tc>
          <w:tcPr/>
          <w:p>
            <w:pPr>
              <w:pStyle w:val="Compact"/>
              <w:jc w:val="left"/>
            </w:pPr>
            <w:r>
              <w:t xml:space="preserve">25810</w:t>
            </w:r>
          </w:p>
        </w:tc>
        <w:tc>
          <w:tcPr/>
          <w:p>
            <w:pPr>
              <w:pStyle w:val="Compact"/>
              <w:jc w:val="left"/>
            </w:pPr>
            <w:r>
              <w:t xml:space="preserve">Mark</w:t>
            </w:r>
          </w:p>
        </w:tc>
        <w:tc>
          <w:tcPr/>
          <w:p>
            <w:pPr>
              <w:pStyle w:val="Compact"/>
              <w:jc w:val="right"/>
            </w:pPr>
            <w:r>
              <w:t xml:space="preserve">112.9</w:t>
            </w:r>
          </w:p>
        </w:tc>
        <w:tc>
          <w:tcPr/>
          <w:p>
            <w:pPr>
              <w:pStyle w:val="Compact"/>
              <w:jc w:val="right"/>
            </w:pPr>
            <w:r>
              <w:t xml:space="preserve">126.9</w:t>
            </w:r>
          </w:p>
        </w:tc>
        <w:tc>
          <w:tcPr/>
          <w:p>
            <w:pPr>
              <w:pStyle w:val="Compact"/>
              <w:jc w:val="right"/>
            </w:pPr>
            <w:r>
              <w:t xml:space="preserve">102.0</w:t>
            </w:r>
          </w:p>
        </w:tc>
        <w:tc>
          <w:tcPr/>
          <w:p>
            <w:pPr>
              <w:pStyle w:val="Compact"/>
              <w:jc w:val="right"/>
            </w:pPr>
            <w:r>
              <w:t xml:space="preserve">151.5</w:t>
            </w:r>
          </w:p>
        </w:tc>
        <w:tc>
          <w:tcPr/>
          <w:p>
            <w:pPr>
              <w:pStyle w:val="Compact"/>
              <w:jc w:val="right"/>
            </w:pPr>
            <w:r>
              <w:t xml:space="preserve">71.4</w:t>
            </w:r>
          </w:p>
        </w:tc>
      </w:tr>
      <w:tr>
        <w:tc>
          <w:tcPr/>
          <w:p>
            <w:pPr>
              <w:pStyle w:val="Compact"/>
              <w:jc w:val="left"/>
            </w:pPr>
            <w:r>
              <w:t xml:space="preserve">25460</w:t>
            </w:r>
          </w:p>
        </w:tc>
        <w:tc>
          <w:tcPr/>
          <w:p>
            <w:pPr>
              <w:pStyle w:val="Compact"/>
              <w:jc w:val="left"/>
            </w:pPr>
            <w:r>
              <w:t xml:space="preserve">Toija</w:t>
            </w:r>
          </w:p>
        </w:tc>
        <w:tc>
          <w:tcPr/>
          <w:p>
            <w:pPr>
              <w:pStyle w:val="Compact"/>
              <w:jc w:val="right"/>
            </w:pPr>
            <w:r>
              <w:t xml:space="preserve">111.5</w:t>
            </w:r>
          </w:p>
        </w:tc>
        <w:tc>
          <w:tcPr/>
          <w:p>
            <w:pPr>
              <w:pStyle w:val="Compact"/>
              <w:jc w:val="right"/>
            </w:pPr>
            <w:r>
              <w:t xml:space="preserve">113.7</w:t>
            </w:r>
          </w:p>
        </w:tc>
        <w:tc>
          <w:tcPr/>
          <w:p>
            <w:pPr>
              <w:pStyle w:val="Compact"/>
              <w:jc w:val="right"/>
            </w:pPr>
            <w:r>
              <w:t xml:space="preserve">103.9</w:t>
            </w:r>
          </w:p>
        </w:tc>
        <w:tc>
          <w:tcPr/>
          <w:p>
            <w:pPr>
              <w:pStyle w:val="Compact"/>
              <w:jc w:val="right"/>
            </w:pPr>
            <w:r>
              <w:t xml:space="preserve">99.7</w:t>
            </w:r>
          </w:p>
        </w:tc>
        <w:tc>
          <w:tcPr/>
          <w:p>
            <w:pPr>
              <w:pStyle w:val="Compact"/>
              <w:jc w:val="right"/>
            </w:pPr>
            <w:r>
              <w:t xml:space="preserve">128.9</w:t>
            </w:r>
          </w:p>
        </w:tc>
      </w:tr>
      <w:tr>
        <w:tc>
          <w:tcPr/>
          <w:p>
            <w:pPr>
              <w:pStyle w:val="Compact"/>
              <w:jc w:val="left"/>
            </w:pPr>
            <w:r>
              <w:t xml:space="preserve">25380</w:t>
            </w:r>
          </w:p>
        </w:tc>
        <w:tc>
          <w:tcPr/>
          <w:p>
            <w:pPr>
              <w:pStyle w:val="Compact"/>
              <w:jc w:val="left"/>
            </w:pPr>
            <w:r>
              <w:t xml:space="preserve">Rekijoki</w:t>
            </w:r>
          </w:p>
        </w:tc>
        <w:tc>
          <w:tcPr/>
          <w:p>
            <w:pPr>
              <w:pStyle w:val="Compact"/>
              <w:jc w:val="right"/>
            </w:pPr>
            <w:r>
              <w:t xml:space="preserve">111.4</w:t>
            </w:r>
          </w:p>
        </w:tc>
        <w:tc>
          <w:tcPr/>
          <w:p>
            <w:pPr>
              <w:pStyle w:val="Compact"/>
              <w:jc w:val="right"/>
            </w:pPr>
            <w:r>
              <w:t xml:space="preserve">115.1</w:t>
            </w:r>
          </w:p>
        </w:tc>
        <w:tc>
          <w:tcPr/>
          <w:p>
            <w:pPr>
              <w:pStyle w:val="Compact"/>
              <w:jc w:val="right"/>
            </w:pPr>
            <w:r>
              <w:t xml:space="preserve">108.9</w:t>
            </w:r>
          </w:p>
        </w:tc>
        <w:tc>
          <w:tcPr/>
          <w:p>
            <w:pPr>
              <w:pStyle w:val="Compact"/>
              <w:jc w:val="right"/>
            </w:pPr>
            <w:r>
              <w:t xml:space="preserve">81.0</w:t>
            </w:r>
          </w:p>
        </w:tc>
        <w:tc>
          <w:tcPr/>
          <w:p>
            <w:pPr>
              <w:pStyle w:val="Compact"/>
              <w:jc w:val="right"/>
            </w:pPr>
            <w:r>
              <w:t xml:space="preserve">140.5</w:t>
            </w:r>
          </w:p>
        </w:tc>
      </w:tr>
      <w:tr>
        <w:tc>
          <w:tcPr/>
          <w:p>
            <w:pPr>
              <w:pStyle w:val="Compact"/>
              <w:jc w:val="left"/>
            </w:pPr>
            <w:r>
              <w:t xml:space="preserve">25500</w:t>
            </w:r>
          </w:p>
        </w:tc>
        <w:tc>
          <w:tcPr/>
          <w:p>
            <w:pPr>
              <w:pStyle w:val="Compact"/>
              <w:jc w:val="left"/>
            </w:pPr>
            <w:r>
              <w:t xml:space="preserve">Perniö Keskus</w:t>
            </w:r>
          </w:p>
        </w:tc>
        <w:tc>
          <w:tcPr/>
          <w:p>
            <w:pPr>
              <w:pStyle w:val="Compact"/>
              <w:jc w:val="right"/>
            </w:pPr>
            <w:r>
              <w:t xml:space="preserve">109.3</w:t>
            </w:r>
          </w:p>
        </w:tc>
        <w:tc>
          <w:tcPr/>
          <w:p>
            <w:pPr>
              <w:pStyle w:val="Compact"/>
              <w:jc w:val="right"/>
            </w:pPr>
            <w:r>
              <w:t xml:space="preserve">115.8</w:t>
            </w:r>
          </w:p>
        </w:tc>
        <w:tc>
          <w:tcPr/>
          <w:p>
            <w:pPr>
              <w:pStyle w:val="Compact"/>
              <w:jc w:val="right"/>
            </w:pPr>
            <w:r>
              <w:t xml:space="preserve">91.8</w:t>
            </w:r>
          </w:p>
        </w:tc>
        <w:tc>
          <w:tcPr/>
          <w:p>
            <w:pPr>
              <w:pStyle w:val="Compact"/>
              <w:jc w:val="right"/>
            </w:pPr>
            <w:r>
              <w:t xml:space="preserve">96.7</w:t>
            </w:r>
          </w:p>
        </w:tc>
        <w:tc>
          <w:tcPr/>
          <w:p>
            <w:pPr>
              <w:pStyle w:val="Compact"/>
              <w:jc w:val="right"/>
            </w:pPr>
            <w:r>
              <w:t xml:space="preserve">133.1</w:t>
            </w:r>
          </w:p>
        </w:tc>
      </w:tr>
      <w:tr>
        <w:tc>
          <w:tcPr/>
          <w:p>
            <w:pPr>
              <w:pStyle w:val="Compact"/>
              <w:jc w:val="left"/>
            </w:pPr>
            <w:r>
              <w:t xml:space="preserve">31500</w:t>
            </w:r>
          </w:p>
        </w:tc>
        <w:tc>
          <w:tcPr/>
          <w:p>
            <w:pPr>
              <w:pStyle w:val="Compact"/>
              <w:jc w:val="left"/>
            </w:pPr>
            <w:r>
              <w:t xml:space="preserve">Koski Tl</w:t>
            </w:r>
          </w:p>
        </w:tc>
        <w:tc>
          <w:tcPr/>
          <w:p>
            <w:pPr>
              <w:pStyle w:val="Compact"/>
              <w:jc w:val="right"/>
            </w:pPr>
            <w:r>
              <w:t xml:space="preserve">108.7</w:t>
            </w:r>
          </w:p>
        </w:tc>
        <w:tc>
          <w:tcPr/>
          <w:p>
            <w:pPr>
              <w:pStyle w:val="Compact"/>
              <w:jc w:val="right"/>
            </w:pPr>
            <w:r>
              <w:t xml:space="preserve">125.8</w:t>
            </w:r>
          </w:p>
        </w:tc>
        <w:tc>
          <w:tcPr/>
          <w:p>
            <w:pPr>
              <w:pStyle w:val="Compact"/>
              <w:jc w:val="right"/>
            </w:pPr>
            <w:r>
              <w:t xml:space="preserve">118.1</w:t>
            </w:r>
          </w:p>
        </w:tc>
        <w:tc>
          <w:tcPr/>
          <w:p>
            <w:pPr>
              <w:pStyle w:val="Compact"/>
              <w:jc w:val="right"/>
            </w:pPr>
            <w:r>
              <w:t xml:space="preserve">71.7</w:t>
            </w:r>
          </w:p>
        </w:tc>
        <w:tc>
          <w:tcPr/>
          <w:p>
            <w:pPr>
              <w:pStyle w:val="Compact"/>
              <w:jc w:val="right"/>
            </w:pPr>
            <w:r>
              <w:t xml:space="preserve">119.3</w:t>
            </w:r>
          </w:p>
        </w:tc>
      </w:tr>
      <w:tr>
        <w:tc>
          <w:tcPr/>
          <w:p>
            <w:pPr>
              <w:pStyle w:val="Compact"/>
              <w:jc w:val="left"/>
            </w:pPr>
            <w:r>
              <w:t xml:space="preserve">25630</w:t>
            </w:r>
          </w:p>
        </w:tc>
        <w:tc>
          <w:tcPr/>
          <w:p>
            <w:pPr>
              <w:pStyle w:val="Compact"/>
              <w:jc w:val="left"/>
            </w:pPr>
            <w:r>
              <w:t xml:space="preserve">Finby</w:t>
            </w:r>
          </w:p>
        </w:tc>
        <w:tc>
          <w:tcPr/>
          <w:p>
            <w:pPr>
              <w:pStyle w:val="Compact"/>
              <w:jc w:val="right"/>
            </w:pPr>
            <w:r>
              <w:t xml:space="preserve">108.5</w:t>
            </w:r>
          </w:p>
        </w:tc>
        <w:tc>
          <w:tcPr/>
          <w:p>
            <w:pPr>
              <w:pStyle w:val="Compact"/>
              <w:jc w:val="right"/>
            </w:pPr>
            <w:r>
              <w:t xml:space="preserve">108.7</w:t>
            </w:r>
          </w:p>
        </w:tc>
        <w:tc>
          <w:tcPr/>
          <w:p>
            <w:pPr>
              <w:pStyle w:val="Compact"/>
              <w:jc w:val="right"/>
            </w:pPr>
            <w:r>
              <w:t xml:space="preserve">101.5</w:t>
            </w:r>
          </w:p>
        </w:tc>
        <w:tc>
          <w:tcPr/>
          <w:p>
            <w:pPr>
              <w:pStyle w:val="Compact"/>
              <w:jc w:val="right"/>
            </w:pPr>
            <w:r>
              <w:t xml:space="preserve">94.7</w:t>
            </w:r>
          </w:p>
        </w:tc>
        <w:tc>
          <w:tcPr/>
          <w:p>
            <w:pPr>
              <w:pStyle w:val="Compact"/>
              <w:jc w:val="right"/>
            </w:pPr>
            <w:r>
              <w:t xml:space="preserve">129.0</w:t>
            </w:r>
          </w:p>
        </w:tc>
      </w:tr>
      <w:tr>
        <w:tc>
          <w:tcPr/>
          <w:p>
            <w:pPr>
              <w:pStyle w:val="Compact"/>
              <w:jc w:val="left"/>
            </w:pPr>
            <w:r>
              <w:t xml:space="preserve">25430</w:t>
            </w:r>
          </w:p>
        </w:tc>
        <w:tc>
          <w:tcPr/>
          <w:p>
            <w:pPr>
              <w:pStyle w:val="Compact"/>
              <w:jc w:val="left"/>
            </w:pPr>
            <w:r>
              <w:t xml:space="preserve">Kettula</w:t>
            </w:r>
          </w:p>
        </w:tc>
        <w:tc>
          <w:tcPr/>
          <w:p>
            <w:pPr>
              <w:pStyle w:val="Compact"/>
              <w:jc w:val="right"/>
            </w:pPr>
            <w:r>
              <w:t xml:space="preserve">108.4</w:t>
            </w:r>
          </w:p>
        </w:tc>
        <w:tc>
          <w:tcPr/>
          <w:p>
            <w:pPr>
              <w:pStyle w:val="Compact"/>
              <w:jc w:val="right"/>
            </w:pPr>
            <w:r>
              <w:t xml:space="preserve">117.6</w:t>
            </w:r>
          </w:p>
        </w:tc>
        <w:tc>
          <w:tcPr/>
          <w:p>
            <w:pPr>
              <w:pStyle w:val="Compact"/>
              <w:jc w:val="right"/>
            </w:pPr>
            <w:r>
              <w:t xml:space="preserve">125.3</w:t>
            </w:r>
          </w:p>
        </w:tc>
        <w:tc>
          <w:tcPr/>
          <w:p>
            <w:pPr>
              <w:pStyle w:val="Compact"/>
              <w:jc w:val="right"/>
            </w:pPr>
            <w:r>
              <w:t xml:space="preserve">90.4</w:t>
            </w:r>
          </w:p>
        </w:tc>
        <w:tc>
          <w:tcPr/>
          <w:p>
            <w:pPr>
              <w:pStyle w:val="Compact"/>
              <w:jc w:val="right"/>
            </w:pPr>
            <w:r>
              <w:t xml:space="preserve">100.4</w:t>
            </w:r>
          </w:p>
        </w:tc>
      </w:tr>
      <w:tr>
        <w:tc>
          <w:tcPr/>
          <w:p>
            <w:pPr>
              <w:pStyle w:val="Compact"/>
              <w:jc w:val="left"/>
            </w:pPr>
            <w:r>
              <w:t xml:space="preserve">20460</w:t>
            </w:r>
          </w:p>
        </w:tc>
        <w:tc>
          <w:tcPr/>
          <w:p>
            <w:pPr>
              <w:pStyle w:val="Compact"/>
              <w:jc w:val="left"/>
            </w:pPr>
            <w:r>
              <w:t xml:space="preserve">Jäkärlä</w:t>
            </w:r>
          </w:p>
        </w:tc>
        <w:tc>
          <w:tcPr/>
          <w:p>
            <w:pPr>
              <w:pStyle w:val="Compact"/>
              <w:jc w:val="right"/>
            </w:pPr>
            <w:r>
              <w:t xml:space="preserve">108.2</w:t>
            </w:r>
          </w:p>
        </w:tc>
        <w:tc>
          <w:tcPr/>
          <w:p>
            <w:pPr>
              <w:pStyle w:val="Compact"/>
              <w:jc w:val="right"/>
            </w:pPr>
            <w:r>
              <w:t xml:space="preserve">100.8</w:t>
            </w:r>
          </w:p>
        </w:tc>
        <w:tc>
          <w:tcPr/>
          <w:p>
            <w:pPr>
              <w:pStyle w:val="Compact"/>
              <w:jc w:val="right"/>
            </w:pPr>
            <w:r>
              <w:t xml:space="preserve">89.6</w:t>
            </w:r>
          </w:p>
        </w:tc>
        <w:tc>
          <w:tcPr/>
          <w:p>
            <w:pPr>
              <w:pStyle w:val="Compact"/>
              <w:jc w:val="right"/>
            </w:pPr>
            <w:r>
              <w:t xml:space="preserve">146.7</w:t>
            </w:r>
          </w:p>
        </w:tc>
        <w:tc>
          <w:tcPr/>
          <w:p>
            <w:pPr>
              <w:pStyle w:val="Compact"/>
              <w:jc w:val="right"/>
            </w:pPr>
            <w:r>
              <w:t xml:space="preserve">95.9</w:t>
            </w:r>
          </w:p>
        </w:tc>
      </w:tr>
      <w:tr>
        <w:tc>
          <w:tcPr/>
          <w:p>
            <w:pPr>
              <w:pStyle w:val="Compact"/>
              <w:jc w:val="left"/>
            </w:pPr>
            <w:r>
              <w:t xml:space="preserve">25640</w:t>
            </w:r>
          </w:p>
        </w:tc>
        <w:tc>
          <w:tcPr/>
          <w:p>
            <w:pPr>
              <w:pStyle w:val="Compact"/>
              <w:jc w:val="left"/>
            </w:pPr>
            <w:r>
              <w:t xml:space="preserve">Förby</w:t>
            </w:r>
          </w:p>
        </w:tc>
        <w:tc>
          <w:tcPr/>
          <w:p>
            <w:pPr>
              <w:pStyle w:val="Compact"/>
              <w:jc w:val="right"/>
            </w:pPr>
            <w:r>
              <w:t xml:space="preserve">108.2</w:t>
            </w:r>
          </w:p>
        </w:tc>
        <w:tc>
          <w:tcPr/>
          <w:p>
            <w:pPr>
              <w:pStyle w:val="Compact"/>
              <w:jc w:val="right"/>
            </w:pPr>
            <w:r>
              <w:t xml:space="preserve">103.9</w:t>
            </w:r>
          </w:p>
        </w:tc>
        <w:tc>
          <w:tcPr/>
          <w:p>
            <w:pPr>
              <w:pStyle w:val="Compact"/>
              <w:jc w:val="right"/>
            </w:pPr>
            <w:r>
              <w:t xml:space="preserve">108.6</w:t>
            </w:r>
          </w:p>
        </w:tc>
        <w:tc>
          <w:tcPr/>
          <w:p>
            <w:pPr>
              <w:pStyle w:val="Compact"/>
              <w:jc w:val="right"/>
            </w:pPr>
            <w:r>
              <w:t xml:space="preserve">108.1</w:t>
            </w:r>
          </w:p>
        </w:tc>
        <w:tc>
          <w:tcPr/>
          <w:p>
            <w:pPr>
              <w:pStyle w:val="Compact"/>
              <w:jc w:val="right"/>
            </w:pPr>
            <w:r>
              <w:t xml:space="preserve">112.1</w:t>
            </w:r>
          </w:p>
        </w:tc>
      </w:tr>
      <w:tr>
        <w:tc>
          <w:tcPr/>
          <w:p>
            <w:pPr>
              <w:pStyle w:val="Compact"/>
              <w:jc w:val="left"/>
            </w:pPr>
            <w:r>
              <w:t xml:space="preserve">32300</w:t>
            </w:r>
          </w:p>
        </w:tc>
        <w:tc>
          <w:tcPr/>
          <w:p>
            <w:pPr>
              <w:pStyle w:val="Compact"/>
              <w:jc w:val="left"/>
            </w:pPr>
            <w:r>
              <w:t xml:space="preserve">Mellilä</w:t>
            </w:r>
          </w:p>
        </w:tc>
        <w:tc>
          <w:tcPr/>
          <w:p>
            <w:pPr>
              <w:pStyle w:val="Compact"/>
              <w:jc w:val="right"/>
            </w:pPr>
            <w:r>
              <w:t xml:space="preserve">108.0</w:t>
            </w:r>
          </w:p>
        </w:tc>
        <w:tc>
          <w:tcPr/>
          <w:p>
            <w:pPr>
              <w:pStyle w:val="Compact"/>
              <w:jc w:val="right"/>
            </w:pPr>
            <w:r>
              <w:t xml:space="preserve">113.3</w:t>
            </w:r>
          </w:p>
        </w:tc>
        <w:tc>
          <w:tcPr/>
          <w:p>
            <w:pPr>
              <w:pStyle w:val="Compact"/>
              <w:jc w:val="right"/>
            </w:pPr>
            <w:r>
              <w:t xml:space="preserve">110.7</w:t>
            </w:r>
          </w:p>
        </w:tc>
        <w:tc>
          <w:tcPr/>
          <w:p>
            <w:pPr>
              <w:pStyle w:val="Compact"/>
              <w:jc w:val="right"/>
            </w:pPr>
            <w:r>
              <w:t xml:space="preserve">89.3</w:t>
            </w:r>
          </w:p>
        </w:tc>
        <w:tc>
          <w:tcPr/>
          <w:p>
            <w:pPr>
              <w:pStyle w:val="Compact"/>
              <w:jc w:val="right"/>
            </w:pPr>
            <w:r>
              <w:t xml:space="preserve">118.8</w:t>
            </w:r>
          </w:p>
        </w:tc>
      </w:tr>
      <w:tr>
        <w:tc>
          <w:tcPr/>
          <w:p>
            <w:pPr>
              <w:pStyle w:val="Compact"/>
              <w:jc w:val="left"/>
            </w:pPr>
            <w:r>
              <w:t xml:space="preserve">25330</w:t>
            </w:r>
          </w:p>
        </w:tc>
        <w:tc>
          <w:tcPr/>
          <w:p>
            <w:pPr>
              <w:pStyle w:val="Compact"/>
              <w:jc w:val="left"/>
            </w:pPr>
            <w:r>
              <w:t xml:space="preserve">Kuusjoki Keskus</w:t>
            </w:r>
          </w:p>
        </w:tc>
        <w:tc>
          <w:tcPr/>
          <w:p>
            <w:pPr>
              <w:pStyle w:val="Compact"/>
              <w:jc w:val="right"/>
            </w:pPr>
            <w:r>
              <w:t xml:space="preserve">107.3</w:t>
            </w:r>
          </w:p>
        </w:tc>
        <w:tc>
          <w:tcPr/>
          <w:p>
            <w:pPr>
              <w:pStyle w:val="Compact"/>
              <w:jc w:val="right"/>
            </w:pPr>
            <w:r>
              <w:t xml:space="preserve">107.5</w:t>
            </w:r>
          </w:p>
        </w:tc>
        <w:tc>
          <w:tcPr/>
          <w:p>
            <w:pPr>
              <w:pStyle w:val="Compact"/>
              <w:jc w:val="right"/>
            </w:pPr>
            <w:r>
              <w:t xml:space="preserve">91.4</w:t>
            </w:r>
          </w:p>
        </w:tc>
        <w:tc>
          <w:tcPr/>
          <w:p>
            <w:pPr>
              <w:pStyle w:val="Compact"/>
              <w:jc w:val="right"/>
            </w:pPr>
            <w:r>
              <w:t xml:space="preserve">112.3</w:t>
            </w:r>
          </w:p>
        </w:tc>
        <w:tc>
          <w:tcPr/>
          <w:p>
            <w:pPr>
              <w:pStyle w:val="Compact"/>
              <w:jc w:val="right"/>
            </w:pPr>
            <w:r>
              <w:t xml:space="preserve">118.0</w:t>
            </w:r>
          </w:p>
        </w:tc>
      </w:tr>
      <w:tr>
        <w:tc>
          <w:tcPr/>
          <w:p>
            <w:pPr>
              <w:pStyle w:val="Compact"/>
              <w:jc w:val="left"/>
            </w:pPr>
            <w:r>
              <w:t xml:space="preserve">21180</w:t>
            </w:r>
          </w:p>
        </w:tc>
        <w:tc>
          <w:tcPr/>
          <w:p>
            <w:pPr>
              <w:pStyle w:val="Compact"/>
              <w:jc w:val="left"/>
            </w:pPr>
            <w:r>
              <w:t xml:space="preserve">Livonsaari</w:t>
            </w:r>
          </w:p>
        </w:tc>
        <w:tc>
          <w:tcPr/>
          <w:p>
            <w:pPr>
              <w:pStyle w:val="Compact"/>
              <w:jc w:val="right"/>
            </w:pPr>
            <w:r>
              <w:t xml:space="preserve">106.8</w:t>
            </w:r>
          </w:p>
        </w:tc>
        <w:tc>
          <w:tcPr/>
          <w:p>
            <w:pPr>
              <w:pStyle w:val="Compact"/>
              <w:jc w:val="right"/>
            </w:pPr>
            <w:r>
              <w:t xml:space="preserve">99.2</w:t>
            </w:r>
          </w:p>
        </w:tc>
        <w:tc>
          <w:tcPr/>
          <w:p>
            <w:pPr>
              <w:pStyle w:val="Compact"/>
              <w:jc w:val="right"/>
            </w:pPr>
            <w:r>
              <w:t xml:space="preserve">111.9</w:t>
            </w:r>
          </w:p>
        </w:tc>
        <w:tc>
          <w:tcPr/>
          <w:p>
            <w:pPr>
              <w:pStyle w:val="Compact"/>
              <w:jc w:val="right"/>
            </w:pPr>
            <w:r>
              <w:t xml:space="preserve">126.7</w:t>
            </w:r>
          </w:p>
        </w:tc>
        <w:tc>
          <w:tcPr/>
          <w:p>
            <w:pPr>
              <w:pStyle w:val="Compact"/>
              <w:jc w:val="right"/>
            </w:pPr>
            <w:r>
              <w:t xml:space="preserve">89.3</w:t>
            </w:r>
          </w:p>
        </w:tc>
      </w:tr>
      <w:tr>
        <w:tc>
          <w:tcPr/>
          <w:p>
            <w:pPr>
              <w:pStyle w:val="Compact"/>
              <w:jc w:val="left"/>
            </w:pPr>
            <w:r>
              <w:t xml:space="preserve">25340</w:t>
            </w:r>
          </w:p>
        </w:tc>
        <w:tc>
          <w:tcPr/>
          <w:p>
            <w:pPr>
              <w:pStyle w:val="Compact"/>
              <w:jc w:val="left"/>
            </w:pPr>
            <w:r>
              <w:t xml:space="preserve">Kanunki</w:t>
            </w:r>
          </w:p>
        </w:tc>
        <w:tc>
          <w:tcPr/>
          <w:p>
            <w:pPr>
              <w:pStyle w:val="Compact"/>
              <w:jc w:val="right"/>
            </w:pPr>
            <w:r>
              <w:t xml:space="preserve">106.7</w:t>
            </w:r>
          </w:p>
        </w:tc>
        <w:tc>
          <w:tcPr/>
          <w:p>
            <w:pPr>
              <w:pStyle w:val="Compact"/>
              <w:jc w:val="right"/>
            </w:pPr>
            <w:r>
              <w:t xml:space="preserve">103.8</w:t>
            </w:r>
          </w:p>
        </w:tc>
        <w:tc>
          <w:tcPr/>
          <w:p>
            <w:pPr>
              <w:pStyle w:val="Compact"/>
              <w:jc w:val="right"/>
            </w:pPr>
            <w:r>
              <w:t xml:space="preserve">108.5</w:t>
            </w:r>
          </w:p>
        </w:tc>
        <w:tc>
          <w:tcPr/>
          <w:p>
            <w:pPr>
              <w:pStyle w:val="Compact"/>
              <w:jc w:val="right"/>
            </w:pPr>
            <w:r>
              <w:t xml:space="preserve">96.7</w:t>
            </w:r>
          </w:p>
        </w:tc>
        <w:tc>
          <w:tcPr/>
          <w:p>
            <w:pPr>
              <w:pStyle w:val="Compact"/>
              <w:jc w:val="right"/>
            </w:pPr>
            <w:r>
              <w:t xml:space="preserve">118.0</w:t>
            </w:r>
          </w:p>
        </w:tc>
      </w:tr>
      <w:tr>
        <w:tc>
          <w:tcPr/>
          <w:p>
            <w:pPr>
              <w:pStyle w:val="Compact"/>
              <w:jc w:val="left"/>
            </w:pPr>
            <w:r>
              <w:t xml:space="preserve">25940</w:t>
            </w:r>
          </w:p>
        </w:tc>
        <w:tc>
          <w:tcPr/>
          <w:p>
            <w:pPr>
              <w:pStyle w:val="Compact"/>
              <w:jc w:val="left"/>
            </w:pPr>
            <w:r>
              <w:t xml:space="preserve">Hiittinen</w:t>
            </w:r>
          </w:p>
        </w:tc>
        <w:tc>
          <w:tcPr/>
          <w:p>
            <w:pPr>
              <w:pStyle w:val="Compact"/>
              <w:jc w:val="right"/>
            </w:pPr>
            <w:r>
              <w:t xml:space="preserve">106.6</w:t>
            </w:r>
          </w:p>
        </w:tc>
        <w:tc>
          <w:tcPr/>
          <w:p>
            <w:pPr>
              <w:pStyle w:val="Compact"/>
              <w:jc w:val="right"/>
            </w:pPr>
            <w:r>
              <w:t xml:space="preserve">123.7</w:t>
            </w:r>
          </w:p>
        </w:tc>
        <w:tc>
          <w:tcPr/>
          <w:p>
            <w:pPr>
              <w:pStyle w:val="Compact"/>
              <w:jc w:val="right"/>
            </w:pPr>
            <w:r>
              <w:t xml:space="preserve">107.0</w:t>
            </w:r>
          </w:p>
        </w:tc>
        <w:tc>
          <w:tcPr/>
          <w:p>
            <w:pPr>
              <w:pStyle w:val="Compact"/>
              <w:jc w:val="right"/>
            </w:pPr>
            <w:r>
              <w:t xml:space="preserve">77.9</w:t>
            </w:r>
          </w:p>
        </w:tc>
        <w:tc>
          <w:tcPr/>
          <w:p>
            <w:pPr>
              <w:pStyle w:val="Compact"/>
              <w:jc w:val="right"/>
            </w:pPr>
            <w:r>
              <w:t xml:space="preserve">117.7</w:t>
            </w:r>
          </w:p>
        </w:tc>
      </w:tr>
      <w:tr>
        <w:tc>
          <w:tcPr/>
          <w:p>
            <w:pPr>
              <w:pStyle w:val="Compact"/>
              <w:jc w:val="left"/>
            </w:pPr>
            <w:r>
              <w:t xml:space="preserve">20380</w:t>
            </w:r>
          </w:p>
        </w:tc>
        <w:tc>
          <w:tcPr/>
          <w:p>
            <w:pPr>
              <w:pStyle w:val="Compact"/>
              <w:jc w:val="left"/>
            </w:pPr>
            <w:r>
              <w:t xml:space="preserve">Räntämäki-Saramäki</w:t>
            </w:r>
          </w:p>
        </w:tc>
        <w:tc>
          <w:tcPr/>
          <w:p>
            <w:pPr>
              <w:pStyle w:val="Compact"/>
              <w:jc w:val="right"/>
            </w:pPr>
            <w:r>
              <w:t xml:space="preserve">106.5</w:t>
            </w:r>
          </w:p>
        </w:tc>
        <w:tc>
          <w:tcPr/>
          <w:p>
            <w:pPr>
              <w:pStyle w:val="Compact"/>
              <w:jc w:val="right"/>
            </w:pPr>
            <w:r>
              <w:t xml:space="preserve">113.6</w:t>
            </w:r>
          </w:p>
        </w:tc>
        <w:tc>
          <w:tcPr/>
          <w:p>
            <w:pPr>
              <w:pStyle w:val="Compact"/>
              <w:jc w:val="right"/>
            </w:pPr>
            <w:r>
              <w:t xml:space="preserve">132.1</w:t>
            </w:r>
          </w:p>
        </w:tc>
        <w:tc>
          <w:tcPr/>
          <w:p>
            <w:pPr>
              <w:pStyle w:val="Compact"/>
              <w:jc w:val="right"/>
            </w:pPr>
            <w:r>
              <w:t xml:space="preserve">98.8</w:t>
            </w:r>
          </w:p>
        </w:tc>
        <w:tc>
          <w:tcPr/>
          <w:p>
            <w:pPr>
              <w:pStyle w:val="Compact"/>
              <w:jc w:val="right"/>
            </w:pPr>
            <w:r>
              <w:t xml:space="preserve">81.6</w:t>
            </w:r>
          </w:p>
        </w:tc>
      </w:tr>
      <w:tr>
        <w:tc>
          <w:tcPr/>
          <w:p>
            <w:pPr>
              <w:pStyle w:val="Compact"/>
              <w:jc w:val="left"/>
            </w:pPr>
            <w:r>
              <w:t xml:space="preserve">32500</w:t>
            </w:r>
          </w:p>
        </w:tc>
        <w:tc>
          <w:tcPr/>
          <w:p>
            <w:pPr>
              <w:pStyle w:val="Compact"/>
              <w:jc w:val="left"/>
            </w:pPr>
            <w:r>
              <w:t xml:space="preserve">Oripää Keskus</w:t>
            </w:r>
          </w:p>
        </w:tc>
        <w:tc>
          <w:tcPr/>
          <w:p>
            <w:pPr>
              <w:pStyle w:val="Compact"/>
              <w:jc w:val="right"/>
            </w:pPr>
            <w:r>
              <w:t xml:space="preserve">106.0</w:t>
            </w:r>
          </w:p>
        </w:tc>
        <w:tc>
          <w:tcPr/>
          <w:p>
            <w:pPr>
              <w:pStyle w:val="Compact"/>
              <w:jc w:val="right"/>
            </w:pPr>
            <w:r>
              <w:t xml:space="preserve">114.3</w:t>
            </w:r>
          </w:p>
        </w:tc>
        <w:tc>
          <w:tcPr/>
          <w:p>
            <w:pPr>
              <w:pStyle w:val="Compact"/>
              <w:jc w:val="right"/>
            </w:pPr>
            <w:r>
              <w:t xml:space="preserve">104.5</w:t>
            </w:r>
          </w:p>
        </w:tc>
        <w:tc>
          <w:tcPr/>
          <w:p>
            <w:pPr>
              <w:pStyle w:val="Compact"/>
              <w:jc w:val="right"/>
            </w:pPr>
            <w:r>
              <w:t xml:space="preserve">67.5</w:t>
            </w:r>
          </w:p>
        </w:tc>
        <w:tc>
          <w:tcPr/>
          <w:p>
            <w:pPr>
              <w:pStyle w:val="Compact"/>
              <w:jc w:val="right"/>
            </w:pPr>
            <w:r>
              <w:t xml:space="preserve">137.8</w:t>
            </w:r>
          </w:p>
        </w:tc>
      </w:tr>
      <w:tr>
        <w:tc>
          <w:tcPr/>
          <w:p>
            <w:pPr>
              <w:pStyle w:val="Compact"/>
              <w:jc w:val="left"/>
            </w:pPr>
            <w:r>
              <w:t xml:space="preserve">31470</w:t>
            </w:r>
          </w:p>
        </w:tc>
        <w:tc>
          <w:tcPr/>
          <w:p>
            <w:pPr>
              <w:pStyle w:val="Compact"/>
              <w:jc w:val="left"/>
            </w:pPr>
            <w:r>
              <w:t xml:space="preserve">Somerniemi</w:t>
            </w:r>
          </w:p>
        </w:tc>
        <w:tc>
          <w:tcPr/>
          <w:p>
            <w:pPr>
              <w:pStyle w:val="Compact"/>
              <w:jc w:val="right"/>
            </w:pPr>
            <w:r>
              <w:t xml:space="preserve">105.8</w:t>
            </w:r>
          </w:p>
        </w:tc>
        <w:tc>
          <w:tcPr/>
          <w:p>
            <w:pPr>
              <w:pStyle w:val="Compact"/>
              <w:jc w:val="right"/>
            </w:pPr>
            <w:r>
              <w:t xml:space="preserve">104.1</w:t>
            </w:r>
          </w:p>
        </w:tc>
        <w:tc>
          <w:tcPr/>
          <w:p>
            <w:pPr>
              <w:pStyle w:val="Compact"/>
              <w:jc w:val="right"/>
            </w:pPr>
            <w:r>
              <w:t xml:space="preserve">117.7</w:t>
            </w:r>
          </w:p>
        </w:tc>
        <w:tc>
          <w:tcPr/>
          <w:p>
            <w:pPr>
              <w:pStyle w:val="Compact"/>
              <w:jc w:val="right"/>
            </w:pPr>
            <w:r>
              <w:t xml:space="preserve">80.2</w:t>
            </w:r>
          </w:p>
        </w:tc>
        <w:tc>
          <w:tcPr/>
          <w:p>
            <w:pPr>
              <w:pStyle w:val="Compact"/>
              <w:jc w:val="right"/>
            </w:pPr>
            <w:r>
              <w:t xml:space="preserve">121.0</w:t>
            </w:r>
          </w:p>
        </w:tc>
      </w:tr>
      <w:tr>
        <w:tc>
          <w:tcPr/>
          <w:p>
            <w:pPr>
              <w:pStyle w:val="Compact"/>
              <w:jc w:val="left"/>
            </w:pPr>
            <w:r>
              <w:t xml:space="preserve">23880</w:t>
            </w:r>
          </w:p>
        </w:tc>
        <w:tc>
          <w:tcPr/>
          <w:p>
            <w:pPr>
              <w:pStyle w:val="Compact"/>
              <w:jc w:val="left"/>
            </w:pPr>
            <w:r>
              <w:t xml:space="preserve">Suontaka</w:t>
            </w:r>
          </w:p>
        </w:tc>
        <w:tc>
          <w:tcPr/>
          <w:p>
            <w:pPr>
              <w:pStyle w:val="Compact"/>
              <w:jc w:val="right"/>
            </w:pPr>
            <w:r>
              <w:t xml:space="preserve">105.6</w:t>
            </w:r>
          </w:p>
        </w:tc>
        <w:tc>
          <w:tcPr/>
          <w:p>
            <w:pPr>
              <w:pStyle w:val="Compact"/>
              <w:jc w:val="right"/>
            </w:pPr>
            <w:r>
              <w:t xml:space="preserve">90.7</w:t>
            </w:r>
          </w:p>
        </w:tc>
        <w:tc>
          <w:tcPr/>
          <w:p>
            <w:pPr>
              <w:pStyle w:val="Compact"/>
              <w:jc w:val="right"/>
            </w:pPr>
            <w:r>
              <w:t xml:space="preserve">120.0</w:t>
            </w:r>
          </w:p>
        </w:tc>
        <w:tc>
          <w:tcPr/>
          <w:p>
            <w:pPr>
              <w:pStyle w:val="Compact"/>
              <w:jc w:val="right"/>
            </w:pPr>
            <w:r>
              <w:t xml:space="preserve">91.9</w:t>
            </w:r>
          </w:p>
        </w:tc>
        <w:tc>
          <w:tcPr/>
          <w:p>
            <w:pPr>
              <w:pStyle w:val="Compact"/>
              <w:jc w:val="right"/>
            </w:pPr>
            <w:r>
              <w:t xml:space="preserve">120.0</w:t>
            </w:r>
          </w:p>
        </w:tc>
      </w:tr>
      <w:tr>
        <w:tc>
          <w:tcPr/>
          <w:p>
            <w:pPr>
              <w:pStyle w:val="Compact"/>
              <w:jc w:val="left"/>
            </w:pPr>
            <w:r>
              <w:t xml:space="preserve">20740</w:t>
            </w:r>
          </w:p>
        </w:tc>
        <w:tc>
          <w:tcPr/>
          <w:p>
            <w:pPr>
              <w:pStyle w:val="Compact"/>
              <w:jc w:val="left"/>
            </w:pPr>
            <w:r>
              <w:t xml:space="preserve">Ilpoinen-Harittu</w:t>
            </w:r>
          </w:p>
        </w:tc>
        <w:tc>
          <w:tcPr/>
          <w:p>
            <w:pPr>
              <w:pStyle w:val="Compact"/>
              <w:jc w:val="right"/>
            </w:pPr>
            <w:r>
              <w:t xml:space="preserve">105.5</w:t>
            </w:r>
          </w:p>
        </w:tc>
        <w:tc>
          <w:tcPr/>
          <w:p>
            <w:pPr>
              <w:pStyle w:val="Compact"/>
              <w:jc w:val="right"/>
            </w:pPr>
            <w:r>
              <w:t xml:space="preserve">112.1</w:t>
            </w:r>
          </w:p>
        </w:tc>
        <w:tc>
          <w:tcPr/>
          <w:p>
            <w:pPr>
              <w:pStyle w:val="Compact"/>
              <w:jc w:val="right"/>
            </w:pPr>
            <w:r>
              <w:t xml:space="preserve">87.2</w:t>
            </w:r>
          </w:p>
        </w:tc>
        <w:tc>
          <w:tcPr/>
          <w:p>
            <w:pPr>
              <w:pStyle w:val="Compact"/>
              <w:jc w:val="right"/>
            </w:pPr>
            <w:r>
              <w:t xml:space="preserve">140.9</w:t>
            </w:r>
          </w:p>
        </w:tc>
        <w:tc>
          <w:tcPr/>
          <w:p>
            <w:pPr>
              <w:pStyle w:val="Compact"/>
              <w:jc w:val="right"/>
            </w:pPr>
            <w:r>
              <w:t xml:space="preserve">81.7</w:t>
            </w:r>
          </w:p>
        </w:tc>
      </w:tr>
      <w:tr>
        <w:tc>
          <w:tcPr/>
          <w:p>
            <w:pPr>
              <w:pStyle w:val="Compact"/>
              <w:jc w:val="left"/>
            </w:pPr>
            <w:r>
              <w:t xml:space="preserve">21820</w:t>
            </w:r>
          </w:p>
        </w:tc>
        <w:tc>
          <w:tcPr/>
          <w:p>
            <w:pPr>
              <w:pStyle w:val="Compact"/>
              <w:jc w:val="left"/>
            </w:pPr>
            <w:r>
              <w:t xml:space="preserve">Kumila</w:t>
            </w:r>
          </w:p>
        </w:tc>
        <w:tc>
          <w:tcPr/>
          <w:p>
            <w:pPr>
              <w:pStyle w:val="Compact"/>
              <w:jc w:val="right"/>
            </w:pPr>
            <w:r>
              <w:t xml:space="preserve">105.5</w:t>
            </w:r>
          </w:p>
        </w:tc>
        <w:tc>
          <w:tcPr/>
          <w:p>
            <w:pPr>
              <w:pStyle w:val="Compact"/>
              <w:jc w:val="right"/>
            </w:pPr>
            <w:r>
              <w:t xml:space="preserve">101.1</w:t>
            </w:r>
          </w:p>
        </w:tc>
        <w:tc>
          <w:tcPr/>
          <w:p>
            <w:pPr>
              <w:pStyle w:val="Compact"/>
              <w:jc w:val="right"/>
            </w:pPr>
            <w:r>
              <w:t xml:space="preserve">117.1</w:t>
            </w:r>
          </w:p>
        </w:tc>
        <w:tc>
          <w:tcPr/>
          <w:p>
            <w:pPr>
              <w:pStyle w:val="Compact"/>
              <w:jc w:val="right"/>
            </w:pPr>
            <w:r>
              <w:t xml:space="preserve">82.4</w:t>
            </w:r>
          </w:p>
        </w:tc>
        <w:tc>
          <w:tcPr/>
          <w:p>
            <w:pPr>
              <w:pStyle w:val="Compact"/>
              <w:jc w:val="right"/>
            </w:pPr>
            <w:r>
              <w:t xml:space="preserve">121.2</w:t>
            </w:r>
          </w:p>
        </w:tc>
      </w:tr>
      <w:tr>
        <w:tc>
          <w:tcPr/>
          <w:p>
            <w:pPr>
              <w:pStyle w:val="Compact"/>
              <w:jc w:val="left"/>
            </w:pPr>
            <w:r>
              <w:t xml:space="preserve">25190</w:t>
            </w:r>
          </w:p>
        </w:tc>
        <w:tc>
          <w:tcPr/>
          <w:p>
            <w:pPr>
              <w:pStyle w:val="Compact"/>
              <w:jc w:val="left"/>
            </w:pPr>
            <w:r>
              <w:t xml:space="preserve">Inkere</w:t>
            </w:r>
          </w:p>
        </w:tc>
        <w:tc>
          <w:tcPr/>
          <w:p>
            <w:pPr>
              <w:pStyle w:val="Compact"/>
              <w:jc w:val="right"/>
            </w:pPr>
            <w:r>
              <w:t xml:space="preserve">105.4</w:t>
            </w:r>
          </w:p>
        </w:tc>
        <w:tc>
          <w:tcPr/>
          <w:p>
            <w:pPr>
              <w:pStyle w:val="Compact"/>
              <w:jc w:val="right"/>
            </w:pPr>
            <w:r>
              <w:t xml:space="preserve">104.0</w:t>
            </w:r>
          </w:p>
        </w:tc>
        <w:tc>
          <w:tcPr/>
          <w:p>
            <w:pPr>
              <w:pStyle w:val="Compact"/>
              <w:jc w:val="right"/>
            </w:pPr>
            <w:r>
              <w:t xml:space="preserve">87.0</w:t>
            </w:r>
          </w:p>
        </w:tc>
        <w:tc>
          <w:tcPr/>
          <w:p>
            <w:pPr>
              <w:pStyle w:val="Compact"/>
              <w:jc w:val="right"/>
            </w:pPr>
            <w:r>
              <w:t xml:space="preserve">125.6</w:t>
            </w:r>
          </w:p>
        </w:tc>
        <w:tc>
          <w:tcPr/>
          <w:p>
            <w:pPr>
              <w:pStyle w:val="Compact"/>
              <w:jc w:val="right"/>
            </w:pPr>
            <w:r>
              <w:t xml:space="preserve">105.0</w:t>
            </w:r>
          </w:p>
        </w:tc>
      </w:tr>
      <w:tr>
        <w:tc>
          <w:tcPr/>
          <w:p>
            <w:pPr>
              <w:pStyle w:val="Compact"/>
              <w:jc w:val="left"/>
            </w:pPr>
            <w:r>
              <w:t xml:space="preserve">25760</w:t>
            </w:r>
          </w:p>
        </w:tc>
        <w:tc>
          <w:tcPr/>
          <w:p>
            <w:pPr>
              <w:pStyle w:val="Compact"/>
              <w:jc w:val="left"/>
            </w:pPr>
            <w:r>
              <w:t xml:space="preserve">Kiila</w:t>
            </w:r>
          </w:p>
        </w:tc>
        <w:tc>
          <w:tcPr/>
          <w:p>
            <w:pPr>
              <w:pStyle w:val="Compact"/>
              <w:jc w:val="right"/>
            </w:pPr>
            <w:r>
              <w:t xml:space="preserve">105.1</w:t>
            </w:r>
          </w:p>
        </w:tc>
        <w:tc>
          <w:tcPr/>
          <w:p>
            <w:pPr>
              <w:pStyle w:val="Compact"/>
              <w:jc w:val="right"/>
            </w:pPr>
            <w:r>
              <w:t xml:space="preserve">107.3</w:t>
            </w:r>
          </w:p>
        </w:tc>
        <w:tc>
          <w:tcPr/>
          <w:p>
            <w:pPr>
              <w:pStyle w:val="Compact"/>
              <w:jc w:val="right"/>
            </w:pPr>
            <w:r>
              <w:t xml:space="preserve">130.7</w:t>
            </w:r>
          </w:p>
        </w:tc>
        <w:tc>
          <w:tcPr/>
          <w:p>
            <w:pPr>
              <w:pStyle w:val="Compact"/>
              <w:jc w:val="right"/>
            </w:pPr>
            <w:r>
              <w:t xml:space="preserve">83.6</w:t>
            </w:r>
          </w:p>
        </w:tc>
        <w:tc>
          <w:tcPr/>
          <w:p>
            <w:pPr>
              <w:pStyle w:val="Compact"/>
              <w:jc w:val="right"/>
            </w:pPr>
            <w:r>
              <w:t xml:space="preserve">98.7</w:t>
            </w:r>
          </w:p>
        </w:tc>
      </w:tr>
      <w:tr>
        <w:tc>
          <w:tcPr/>
          <w:p>
            <w:pPr>
              <w:pStyle w:val="Compact"/>
              <w:jc w:val="left"/>
            </w:pPr>
            <w:r>
              <w:t xml:space="preserve">25110</w:t>
            </w:r>
          </w:p>
        </w:tc>
        <w:tc>
          <w:tcPr/>
          <w:p>
            <w:pPr>
              <w:pStyle w:val="Compact"/>
              <w:jc w:val="left"/>
            </w:pPr>
            <w:r>
              <w:t xml:space="preserve">Kruusila</w:t>
            </w:r>
          </w:p>
        </w:tc>
        <w:tc>
          <w:tcPr/>
          <w:p>
            <w:pPr>
              <w:pStyle w:val="Compact"/>
              <w:jc w:val="right"/>
            </w:pPr>
            <w:r>
              <w:t xml:space="preserve">105.0</w:t>
            </w:r>
          </w:p>
        </w:tc>
        <w:tc>
          <w:tcPr/>
          <w:p>
            <w:pPr>
              <w:pStyle w:val="Compact"/>
              <w:jc w:val="right"/>
            </w:pPr>
            <w:r>
              <w:t xml:space="preserve">92.2</w:t>
            </w:r>
          </w:p>
        </w:tc>
        <w:tc>
          <w:tcPr/>
          <w:p>
            <w:pPr>
              <w:pStyle w:val="Compact"/>
              <w:jc w:val="right"/>
            </w:pPr>
            <w:r>
              <w:t xml:space="preserve">111.0</w:t>
            </w:r>
          </w:p>
        </w:tc>
        <w:tc>
          <w:tcPr/>
          <w:p>
            <w:pPr>
              <w:pStyle w:val="Compact"/>
              <w:jc w:val="right"/>
            </w:pPr>
            <w:r>
              <w:t xml:space="preserve">115.6</w:t>
            </w:r>
          </w:p>
        </w:tc>
        <w:tc>
          <w:tcPr/>
          <w:p>
            <w:pPr>
              <w:pStyle w:val="Compact"/>
              <w:jc w:val="right"/>
            </w:pPr>
            <w:r>
              <w:t xml:space="preserve">101.1</w:t>
            </w:r>
          </w:p>
        </w:tc>
      </w:tr>
      <w:tr>
        <w:tc>
          <w:tcPr/>
          <w:p>
            <w:pPr>
              <w:pStyle w:val="Compact"/>
              <w:jc w:val="left"/>
            </w:pPr>
            <w:r>
              <w:t xml:space="preserve">25540</w:t>
            </w:r>
          </w:p>
        </w:tc>
        <w:tc>
          <w:tcPr/>
          <w:p>
            <w:pPr>
              <w:pStyle w:val="Compact"/>
              <w:jc w:val="left"/>
            </w:pPr>
            <w:r>
              <w:t xml:space="preserve">Knaapila</w:t>
            </w:r>
          </w:p>
        </w:tc>
        <w:tc>
          <w:tcPr/>
          <w:p>
            <w:pPr>
              <w:pStyle w:val="Compact"/>
              <w:jc w:val="right"/>
            </w:pPr>
            <w:r>
              <w:t xml:space="preserve">104.9</w:t>
            </w:r>
          </w:p>
        </w:tc>
        <w:tc>
          <w:tcPr/>
          <w:p>
            <w:pPr>
              <w:pStyle w:val="Compact"/>
              <w:jc w:val="right"/>
            </w:pPr>
            <w:r>
              <w:t xml:space="preserve">103.2</w:t>
            </w:r>
          </w:p>
        </w:tc>
        <w:tc>
          <w:tcPr/>
          <w:p>
            <w:pPr>
              <w:pStyle w:val="Compact"/>
              <w:jc w:val="right"/>
            </w:pPr>
            <w:r>
              <w:t xml:space="preserve">94.1</w:t>
            </w:r>
          </w:p>
        </w:tc>
        <w:tc>
          <w:tcPr/>
          <w:p>
            <w:pPr>
              <w:pStyle w:val="Compact"/>
              <w:jc w:val="right"/>
            </w:pPr>
            <w:r>
              <w:t xml:space="preserve">131.3</w:t>
            </w:r>
          </w:p>
        </w:tc>
        <w:tc>
          <w:tcPr/>
          <w:p>
            <w:pPr>
              <w:pStyle w:val="Compact"/>
              <w:jc w:val="right"/>
            </w:pPr>
            <w:r>
              <w:t xml:space="preserve">91.2</w:t>
            </w:r>
          </w:p>
        </w:tc>
      </w:tr>
      <w:tr>
        <w:tc>
          <w:tcPr/>
          <w:p>
            <w:pPr>
              <w:pStyle w:val="Compact"/>
              <w:jc w:val="left"/>
            </w:pPr>
            <w:r>
              <w:t xml:space="preserve">31400</w:t>
            </w:r>
          </w:p>
        </w:tc>
        <w:tc>
          <w:tcPr/>
          <w:p>
            <w:pPr>
              <w:pStyle w:val="Compact"/>
              <w:jc w:val="left"/>
            </w:pPr>
            <w:r>
              <w:t xml:space="preserve">Somero Keskus</w:t>
            </w:r>
          </w:p>
        </w:tc>
        <w:tc>
          <w:tcPr/>
          <w:p>
            <w:pPr>
              <w:pStyle w:val="Compact"/>
              <w:jc w:val="right"/>
            </w:pPr>
            <w:r>
              <w:t xml:space="preserve">104.2</w:t>
            </w:r>
          </w:p>
        </w:tc>
        <w:tc>
          <w:tcPr/>
          <w:p>
            <w:pPr>
              <w:pStyle w:val="Compact"/>
              <w:jc w:val="right"/>
            </w:pPr>
            <w:r>
              <w:t xml:space="preserve">122.6</w:t>
            </w:r>
          </w:p>
        </w:tc>
        <w:tc>
          <w:tcPr/>
          <w:p>
            <w:pPr>
              <w:pStyle w:val="Compact"/>
              <w:jc w:val="right"/>
            </w:pPr>
            <w:r>
              <w:t xml:space="preserve">101.3</w:t>
            </w:r>
          </w:p>
        </w:tc>
        <w:tc>
          <w:tcPr/>
          <w:p>
            <w:pPr>
              <w:pStyle w:val="Compact"/>
              <w:jc w:val="right"/>
            </w:pPr>
            <w:r>
              <w:t xml:space="preserve">62.2</w:t>
            </w:r>
          </w:p>
        </w:tc>
        <w:tc>
          <w:tcPr/>
          <w:p>
            <w:pPr>
              <w:pStyle w:val="Compact"/>
              <w:jc w:val="right"/>
            </w:pPr>
            <w:r>
              <w:t xml:space="preserve">130.8</w:t>
            </w:r>
          </w:p>
        </w:tc>
      </w:tr>
      <w:tr>
        <w:tc>
          <w:tcPr/>
          <w:p>
            <w:pPr>
              <w:pStyle w:val="Compact"/>
              <w:jc w:val="left"/>
            </w:pPr>
            <w:r>
              <w:t xml:space="preserve">21800</w:t>
            </w:r>
          </w:p>
        </w:tc>
        <w:tc>
          <w:tcPr/>
          <w:p>
            <w:pPr>
              <w:pStyle w:val="Compact"/>
              <w:jc w:val="left"/>
            </w:pPr>
            <w:r>
              <w:t xml:space="preserve">Kyrö</w:t>
            </w:r>
          </w:p>
        </w:tc>
        <w:tc>
          <w:tcPr/>
          <w:p>
            <w:pPr>
              <w:pStyle w:val="Compact"/>
              <w:jc w:val="right"/>
            </w:pPr>
            <w:r>
              <w:t xml:space="preserve">104.0</w:t>
            </w:r>
          </w:p>
        </w:tc>
        <w:tc>
          <w:tcPr/>
          <w:p>
            <w:pPr>
              <w:pStyle w:val="Compact"/>
              <w:jc w:val="right"/>
            </w:pPr>
            <w:r>
              <w:t xml:space="preserve">108.2</w:t>
            </w:r>
          </w:p>
        </w:tc>
        <w:tc>
          <w:tcPr/>
          <w:p>
            <w:pPr>
              <w:pStyle w:val="Compact"/>
              <w:jc w:val="right"/>
            </w:pPr>
            <w:r>
              <w:t xml:space="preserve">94.9</w:t>
            </w:r>
          </w:p>
        </w:tc>
        <w:tc>
          <w:tcPr/>
          <w:p>
            <w:pPr>
              <w:pStyle w:val="Compact"/>
              <w:jc w:val="right"/>
            </w:pPr>
            <w:r>
              <w:t xml:space="preserve">88.2</w:t>
            </w:r>
          </w:p>
        </w:tc>
        <w:tc>
          <w:tcPr/>
          <w:p>
            <w:pPr>
              <w:pStyle w:val="Compact"/>
              <w:jc w:val="right"/>
            </w:pPr>
            <w:r>
              <w:t xml:space="preserve">124.8</w:t>
            </w:r>
          </w:p>
        </w:tc>
      </w:tr>
      <w:tr>
        <w:tc>
          <w:tcPr/>
          <w:p>
            <w:pPr>
              <w:pStyle w:val="Compact"/>
              <w:jc w:val="left"/>
            </w:pPr>
            <w:r>
              <w:t xml:space="preserve">32270</w:t>
            </w:r>
          </w:p>
        </w:tc>
        <w:tc>
          <w:tcPr/>
          <w:p>
            <w:pPr>
              <w:pStyle w:val="Compact"/>
              <w:jc w:val="left"/>
            </w:pPr>
            <w:r>
              <w:t xml:space="preserve">Metsämaa-Murto</w:t>
            </w:r>
          </w:p>
        </w:tc>
        <w:tc>
          <w:tcPr/>
          <w:p>
            <w:pPr>
              <w:pStyle w:val="Compact"/>
              <w:jc w:val="right"/>
            </w:pPr>
            <w:r>
              <w:t xml:space="preserve">103.6</w:t>
            </w:r>
          </w:p>
        </w:tc>
        <w:tc>
          <w:tcPr/>
          <w:p>
            <w:pPr>
              <w:pStyle w:val="Compact"/>
              <w:jc w:val="right"/>
            </w:pPr>
            <w:r>
              <w:t xml:space="preserve">117.0</w:t>
            </w:r>
          </w:p>
        </w:tc>
        <w:tc>
          <w:tcPr/>
          <w:p>
            <w:pPr>
              <w:pStyle w:val="Compact"/>
              <w:jc w:val="right"/>
            </w:pPr>
            <w:r>
              <w:t xml:space="preserve">109.4</w:t>
            </w:r>
          </w:p>
        </w:tc>
        <w:tc>
          <w:tcPr/>
          <w:p>
            <w:pPr>
              <w:pStyle w:val="Compact"/>
              <w:jc w:val="right"/>
            </w:pPr>
            <w:r>
              <w:t xml:space="preserve">82.9</w:t>
            </w:r>
          </w:p>
        </w:tc>
        <w:tc>
          <w:tcPr/>
          <w:p>
            <w:pPr>
              <w:pStyle w:val="Compact"/>
              <w:jc w:val="right"/>
            </w:pPr>
            <w:r>
              <w:t xml:space="preserve">105.3</w:t>
            </w:r>
          </w:p>
        </w:tc>
      </w:tr>
      <w:tr>
        <w:tc>
          <w:tcPr/>
          <w:p>
            <w:pPr>
              <w:pStyle w:val="Compact"/>
              <w:jc w:val="left"/>
            </w:pPr>
            <w:r>
              <w:t xml:space="preserve">32200</w:t>
            </w:r>
          </w:p>
        </w:tc>
        <w:tc>
          <w:tcPr/>
          <w:p>
            <w:pPr>
              <w:pStyle w:val="Compact"/>
              <w:jc w:val="left"/>
            </w:pPr>
            <w:r>
              <w:t xml:space="preserve">Loimaa Keskus</w:t>
            </w:r>
          </w:p>
        </w:tc>
        <w:tc>
          <w:tcPr/>
          <w:p>
            <w:pPr>
              <w:pStyle w:val="Compact"/>
              <w:jc w:val="right"/>
            </w:pPr>
            <w:r>
              <w:t xml:space="preserve">103.5</w:t>
            </w:r>
          </w:p>
        </w:tc>
        <w:tc>
          <w:tcPr/>
          <w:p>
            <w:pPr>
              <w:pStyle w:val="Compact"/>
              <w:jc w:val="right"/>
            </w:pPr>
            <w:r>
              <w:t xml:space="preserve">125.1</w:t>
            </w:r>
          </w:p>
        </w:tc>
        <w:tc>
          <w:tcPr/>
          <w:p>
            <w:pPr>
              <w:pStyle w:val="Compact"/>
              <w:jc w:val="right"/>
            </w:pPr>
            <w:r>
              <w:t xml:space="preserve">99.1</w:t>
            </w:r>
          </w:p>
        </w:tc>
        <w:tc>
          <w:tcPr/>
          <w:p>
            <w:pPr>
              <w:pStyle w:val="Compact"/>
              <w:jc w:val="right"/>
            </w:pPr>
            <w:r>
              <w:t xml:space="preserve">85.5</w:t>
            </w:r>
          </w:p>
        </w:tc>
        <w:tc>
          <w:tcPr/>
          <w:p>
            <w:pPr>
              <w:pStyle w:val="Compact"/>
              <w:jc w:val="right"/>
            </w:pPr>
            <w:r>
              <w:t xml:space="preserve">104.5</w:t>
            </w:r>
          </w:p>
        </w:tc>
      </w:tr>
      <w:tr>
        <w:tc>
          <w:tcPr/>
          <w:p>
            <w:pPr>
              <w:pStyle w:val="Compact"/>
              <w:jc w:val="left"/>
            </w:pPr>
            <w:r>
              <w:t xml:space="preserve">32210</w:t>
            </w:r>
          </w:p>
        </w:tc>
        <w:tc>
          <w:tcPr/>
          <w:p>
            <w:pPr>
              <w:pStyle w:val="Compact"/>
              <w:jc w:val="left"/>
            </w:pPr>
            <w:r>
              <w:t xml:space="preserve">Loimaa kk</w:t>
            </w:r>
          </w:p>
        </w:tc>
        <w:tc>
          <w:tcPr/>
          <w:p>
            <w:pPr>
              <w:pStyle w:val="Compact"/>
              <w:jc w:val="right"/>
            </w:pPr>
            <w:r>
              <w:t xml:space="preserve">103.3</w:t>
            </w:r>
          </w:p>
        </w:tc>
        <w:tc>
          <w:tcPr/>
          <w:p>
            <w:pPr>
              <w:pStyle w:val="Compact"/>
              <w:jc w:val="right"/>
            </w:pPr>
            <w:r>
              <w:t xml:space="preserve">115.3</w:t>
            </w:r>
          </w:p>
        </w:tc>
        <w:tc>
          <w:tcPr/>
          <w:p>
            <w:pPr>
              <w:pStyle w:val="Compact"/>
              <w:jc w:val="right"/>
            </w:pPr>
            <w:r>
              <w:t xml:space="preserve">100.5</w:t>
            </w:r>
          </w:p>
        </w:tc>
        <w:tc>
          <w:tcPr/>
          <w:p>
            <w:pPr>
              <w:pStyle w:val="Compact"/>
              <w:jc w:val="right"/>
            </w:pPr>
            <w:r>
              <w:t xml:space="preserve">90.4</w:t>
            </w:r>
          </w:p>
        </w:tc>
        <w:tc>
          <w:tcPr/>
          <w:p>
            <w:pPr>
              <w:pStyle w:val="Compact"/>
              <w:jc w:val="right"/>
            </w:pPr>
            <w:r>
              <w:t xml:space="preserve">107.0</w:t>
            </w:r>
          </w:p>
        </w:tc>
      </w:tr>
      <w:tr>
        <w:tc>
          <w:tcPr/>
          <w:p>
            <w:pPr>
              <w:pStyle w:val="Compact"/>
              <w:jc w:val="left"/>
            </w:pPr>
            <w:r>
              <w:t xml:space="preserve">25230</w:t>
            </w:r>
          </w:p>
        </w:tc>
        <w:tc>
          <w:tcPr/>
          <w:p>
            <w:pPr>
              <w:pStyle w:val="Compact"/>
              <w:jc w:val="left"/>
            </w:pPr>
            <w:r>
              <w:t xml:space="preserve">Angelniemi</w:t>
            </w:r>
          </w:p>
        </w:tc>
        <w:tc>
          <w:tcPr/>
          <w:p>
            <w:pPr>
              <w:pStyle w:val="Compact"/>
              <w:jc w:val="right"/>
            </w:pPr>
            <w:r>
              <w:t xml:space="preserve">103.2</w:t>
            </w:r>
          </w:p>
        </w:tc>
        <w:tc>
          <w:tcPr/>
          <w:p>
            <w:pPr>
              <w:pStyle w:val="Compact"/>
              <w:jc w:val="right"/>
            </w:pPr>
            <w:r>
              <w:t xml:space="preserve">101.3</w:t>
            </w:r>
          </w:p>
        </w:tc>
        <w:tc>
          <w:tcPr/>
          <w:p>
            <w:pPr>
              <w:pStyle w:val="Compact"/>
              <w:jc w:val="right"/>
            </w:pPr>
            <w:r>
              <w:t xml:space="preserve">113.7</w:t>
            </w:r>
          </w:p>
        </w:tc>
        <w:tc>
          <w:tcPr/>
          <w:p>
            <w:pPr>
              <w:pStyle w:val="Compact"/>
              <w:jc w:val="right"/>
            </w:pPr>
            <w:r>
              <w:t xml:space="preserve">110.8</w:t>
            </w:r>
          </w:p>
        </w:tc>
        <w:tc>
          <w:tcPr/>
          <w:p>
            <w:pPr>
              <w:pStyle w:val="Compact"/>
              <w:jc w:val="right"/>
            </w:pPr>
            <w:r>
              <w:t xml:space="preserve">87.1</w:t>
            </w:r>
          </w:p>
        </w:tc>
      </w:tr>
      <w:tr>
        <w:tc>
          <w:tcPr/>
          <w:p>
            <w:pPr>
              <w:pStyle w:val="Compact"/>
              <w:jc w:val="left"/>
            </w:pPr>
            <w:r>
              <w:t xml:space="preserve">20520</w:t>
            </w:r>
          </w:p>
        </w:tc>
        <w:tc>
          <w:tcPr/>
          <w:p>
            <w:pPr>
              <w:pStyle w:val="Compact"/>
              <w:jc w:val="left"/>
            </w:pPr>
            <w:r>
              <w:t xml:space="preserve">Kupittaa</w:t>
            </w:r>
          </w:p>
        </w:tc>
        <w:tc>
          <w:tcPr/>
          <w:p>
            <w:pPr>
              <w:pStyle w:val="Compact"/>
              <w:jc w:val="right"/>
            </w:pPr>
            <w:r>
              <w:t xml:space="preserve">101.5</w:t>
            </w:r>
          </w:p>
        </w:tc>
        <w:tc>
          <w:tcPr/>
          <w:p>
            <w:pPr>
              <w:pStyle w:val="Compact"/>
              <w:jc w:val="right"/>
            </w:pPr>
            <w:r>
              <w:t xml:space="preserve">144.8</w:t>
            </w:r>
          </w:p>
        </w:tc>
        <w:tc>
          <w:tcPr/>
          <w:p>
            <w:pPr>
              <w:pStyle w:val="Compact"/>
              <w:jc w:val="right"/>
            </w:pPr>
            <w:r>
              <w:t xml:space="preserve">123.8</w:t>
            </w:r>
          </w:p>
        </w:tc>
        <w:tc>
          <w:tcPr/>
          <w:p>
            <w:pPr>
              <w:pStyle w:val="Compact"/>
              <w:jc w:val="right"/>
            </w:pPr>
            <w:r>
              <w:t xml:space="preserve">92.4</w:t>
            </w:r>
          </w:p>
        </w:tc>
        <w:tc>
          <w:tcPr/>
          <w:p>
            <w:pPr>
              <w:pStyle w:val="Compact"/>
              <w:jc w:val="right"/>
            </w:pPr>
            <w:r>
              <w:t xml:space="preserve">44.9</w:t>
            </w:r>
          </w:p>
        </w:tc>
      </w:tr>
      <w:tr>
        <w:tc>
          <w:tcPr/>
          <w:p>
            <w:pPr>
              <w:pStyle w:val="Compact"/>
              <w:jc w:val="left"/>
            </w:pPr>
            <w:r>
              <w:t xml:space="preserve">25260</w:t>
            </w:r>
          </w:p>
        </w:tc>
        <w:tc>
          <w:tcPr/>
          <w:p>
            <w:pPr>
              <w:pStyle w:val="Compact"/>
              <w:jc w:val="left"/>
            </w:pPr>
            <w:r>
              <w:t xml:space="preserve">Vaskio</w:t>
            </w:r>
          </w:p>
        </w:tc>
        <w:tc>
          <w:tcPr/>
          <w:p>
            <w:pPr>
              <w:pStyle w:val="Compact"/>
              <w:jc w:val="right"/>
            </w:pPr>
            <w:r>
              <w:t xml:space="preserve">101.2</w:t>
            </w:r>
          </w:p>
        </w:tc>
        <w:tc>
          <w:tcPr/>
          <w:p>
            <w:pPr>
              <w:pStyle w:val="Compact"/>
              <w:jc w:val="right"/>
            </w:pPr>
            <w:r>
              <w:t xml:space="preserve">88.8</w:t>
            </w:r>
          </w:p>
        </w:tc>
        <w:tc>
          <w:tcPr/>
          <w:p>
            <w:pPr>
              <w:pStyle w:val="Compact"/>
              <w:jc w:val="right"/>
            </w:pPr>
            <w:r>
              <w:t xml:space="preserve">104.6</w:t>
            </w:r>
          </w:p>
        </w:tc>
        <w:tc>
          <w:tcPr/>
          <w:p>
            <w:pPr>
              <w:pStyle w:val="Compact"/>
              <w:jc w:val="right"/>
            </w:pPr>
            <w:r>
              <w:t xml:space="preserve">93.1</w:t>
            </w:r>
          </w:p>
        </w:tc>
        <w:tc>
          <w:tcPr/>
          <w:p>
            <w:pPr>
              <w:pStyle w:val="Compact"/>
              <w:jc w:val="right"/>
            </w:pPr>
            <w:r>
              <w:t xml:space="preserve">118.2</w:t>
            </w:r>
          </w:p>
        </w:tc>
      </w:tr>
      <w:tr>
        <w:tc>
          <w:tcPr/>
          <w:p>
            <w:pPr>
              <w:pStyle w:val="Compact"/>
              <w:jc w:val="left"/>
            </w:pPr>
            <w:r>
              <w:t xml:space="preserve">31530</w:t>
            </w:r>
          </w:p>
        </w:tc>
        <w:tc>
          <w:tcPr/>
          <w:p>
            <w:pPr>
              <w:pStyle w:val="Compact"/>
              <w:jc w:val="left"/>
            </w:pPr>
            <w:r>
              <w:t xml:space="preserve">Pyöli</w:t>
            </w:r>
          </w:p>
        </w:tc>
        <w:tc>
          <w:tcPr/>
          <w:p>
            <w:pPr>
              <w:pStyle w:val="Compact"/>
              <w:jc w:val="right"/>
            </w:pPr>
            <w:r>
              <w:t xml:space="preserve">101.2</w:t>
            </w:r>
          </w:p>
        </w:tc>
        <w:tc>
          <w:tcPr/>
          <w:p>
            <w:pPr>
              <w:pStyle w:val="Compact"/>
              <w:jc w:val="right"/>
            </w:pPr>
            <w:r>
              <w:t xml:space="preserve">95.9</w:t>
            </w:r>
          </w:p>
        </w:tc>
        <w:tc>
          <w:tcPr/>
          <w:p>
            <w:pPr>
              <w:pStyle w:val="Compact"/>
              <w:jc w:val="right"/>
            </w:pPr>
            <w:r>
              <w:t xml:space="preserve">107.4</w:t>
            </w:r>
          </w:p>
        </w:tc>
        <w:tc>
          <w:tcPr/>
          <w:p>
            <w:pPr>
              <w:pStyle w:val="Compact"/>
              <w:jc w:val="right"/>
            </w:pPr>
            <w:r>
              <w:t xml:space="preserve">104.9</w:t>
            </w:r>
          </w:p>
        </w:tc>
        <w:tc>
          <w:tcPr/>
          <w:p>
            <w:pPr>
              <w:pStyle w:val="Compact"/>
              <w:jc w:val="right"/>
            </w:pPr>
            <w:r>
              <w:t xml:space="preserve">96.8</w:t>
            </w:r>
          </w:p>
        </w:tc>
      </w:tr>
      <w:tr>
        <w:tc>
          <w:tcPr/>
          <w:p>
            <w:pPr>
              <w:pStyle w:val="Compact"/>
              <w:jc w:val="left"/>
            </w:pPr>
            <w:r>
              <w:t xml:space="preserve">25610</w:t>
            </w:r>
          </w:p>
        </w:tc>
        <w:tc>
          <w:tcPr/>
          <w:p>
            <w:pPr>
              <w:pStyle w:val="Compact"/>
              <w:jc w:val="left"/>
            </w:pPr>
            <w:r>
              <w:t xml:space="preserve">Ylönkylä</w:t>
            </w:r>
          </w:p>
        </w:tc>
        <w:tc>
          <w:tcPr/>
          <w:p>
            <w:pPr>
              <w:pStyle w:val="Compact"/>
              <w:jc w:val="right"/>
            </w:pPr>
            <w:r>
              <w:t xml:space="preserve">100.8</w:t>
            </w:r>
          </w:p>
        </w:tc>
        <w:tc>
          <w:tcPr/>
          <w:p>
            <w:pPr>
              <w:pStyle w:val="Compact"/>
              <w:jc w:val="right"/>
            </w:pPr>
            <w:r>
              <w:t xml:space="preserve">89.5</w:t>
            </w:r>
          </w:p>
        </w:tc>
        <w:tc>
          <w:tcPr/>
          <w:p>
            <w:pPr>
              <w:pStyle w:val="Compact"/>
              <w:jc w:val="right"/>
            </w:pPr>
            <w:r>
              <w:t xml:space="preserve">95.2</w:t>
            </w:r>
          </w:p>
        </w:tc>
        <w:tc>
          <w:tcPr/>
          <w:p>
            <w:pPr>
              <w:pStyle w:val="Compact"/>
              <w:jc w:val="right"/>
            </w:pPr>
            <w:r>
              <w:t xml:space="preserve">110.6</w:t>
            </w:r>
          </w:p>
        </w:tc>
        <w:tc>
          <w:tcPr/>
          <w:p>
            <w:pPr>
              <w:pStyle w:val="Compact"/>
              <w:jc w:val="right"/>
            </w:pPr>
            <w:r>
              <w:t xml:space="preserve">108.0</w:t>
            </w:r>
          </w:p>
        </w:tc>
      </w:tr>
      <w:tr>
        <w:tc>
          <w:tcPr/>
          <w:p>
            <w:pPr>
              <w:pStyle w:val="Compact"/>
              <w:jc w:val="left"/>
            </w:pPr>
            <w:r>
              <w:t xml:space="preserve">25470</w:t>
            </w:r>
          </w:p>
        </w:tc>
        <w:tc>
          <w:tcPr/>
          <w:p>
            <w:pPr>
              <w:pStyle w:val="Compact"/>
              <w:jc w:val="left"/>
            </w:pPr>
            <w:r>
              <w:t xml:space="preserve">Kisko kk</w:t>
            </w:r>
          </w:p>
        </w:tc>
        <w:tc>
          <w:tcPr/>
          <w:p>
            <w:pPr>
              <w:pStyle w:val="Compact"/>
              <w:jc w:val="right"/>
            </w:pPr>
            <w:r>
              <w:t xml:space="preserve">100.4</w:t>
            </w:r>
          </w:p>
        </w:tc>
        <w:tc>
          <w:tcPr/>
          <w:p>
            <w:pPr>
              <w:pStyle w:val="Compact"/>
              <w:jc w:val="right"/>
            </w:pPr>
            <w:r>
              <w:t xml:space="preserve">76.3</w:t>
            </w:r>
          </w:p>
        </w:tc>
        <w:tc>
          <w:tcPr/>
          <w:p>
            <w:pPr>
              <w:pStyle w:val="Compact"/>
              <w:jc w:val="right"/>
            </w:pPr>
            <w:r>
              <w:t xml:space="preserve">97.6</w:t>
            </w:r>
          </w:p>
        </w:tc>
        <w:tc>
          <w:tcPr/>
          <w:p>
            <w:pPr>
              <w:pStyle w:val="Compact"/>
              <w:jc w:val="right"/>
            </w:pPr>
            <w:r>
              <w:t xml:space="preserve">98.9</w:t>
            </w:r>
          </w:p>
        </w:tc>
        <w:tc>
          <w:tcPr/>
          <w:p>
            <w:pPr>
              <w:pStyle w:val="Compact"/>
              <w:jc w:val="right"/>
            </w:pPr>
            <w:r>
              <w:t xml:space="preserve">128.7</w:t>
            </w:r>
          </w:p>
        </w:tc>
      </w:tr>
      <w:tr>
        <w:tc>
          <w:tcPr/>
          <w:p>
            <w:pPr>
              <w:pStyle w:val="Compact"/>
              <w:jc w:val="left"/>
            </w:pPr>
            <w:r>
              <w:t xml:space="preserve">32450</w:t>
            </w:r>
          </w:p>
        </w:tc>
        <w:tc>
          <w:tcPr/>
          <w:p>
            <w:pPr>
              <w:pStyle w:val="Compact"/>
              <w:jc w:val="left"/>
            </w:pPr>
            <w:r>
              <w:t xml:space="preserve">Tammiainen</w:t>
            </w:r>
          </w:p>
        </w:tc>
        <w:tc>
          <w:tcPr/>
          <w:p>
            <w:pPr>
              <w:pStyle w:val="Compact"/>
              <w:jc w:val="right"/>
            </w:pPr>
            <w:r>
              <w:t xml:space="preserve">100.3</w:t>
            </w:r>
          </w:p>
        </w:tc>
        <w:tc>
          <w:tcPr/>
          <w:p>
            <w:pPr>
              <w:pStyle w:val="Compact"/>
              <w:jc w:val="right"/>
            </w:pPr>
            <w:r>
              <w:t xml:space="preserve">98.2</w:t>
            </w:r>
          </w:p>
        </w:tc>
        <w:tc>
          <w:tcPr/>
          <w:p>
            <w:pPr>
              <w:pStyle w:val="Compact"/>
              <w:jc w:val="right"/>
            </w:pPr>
            <w:r>
              <w:t xml:space="preserve">128.5</w:t>
            </w:r>
          </w:p>
        </w:tc>
        <w:tc>
          <w:tcPr/>
          <w:p>
            <w:pPr>
              <w:pStyle w:val="Compact"/>
              <w:jc w:val="right"/>
            </w:pPr>
            <w:r>
              <w:t xml:space="preserve">65.0</w:t>
            </w:r>
          </w:p>
        </w:tc>
        <w:tc>
          <w:tcPr/>
          <w:p>
            <w:pPr>
              <w:pStyle w:val="Compact"/>
              <w:jc w:val="right"/>
            </w:pPr>
            <w:r>
              <w:t xml:space="preserve">109.3</w:t>
            </w:r>
          </w:p>
        </w:tc>
      </w:tr>
      <w:tr>
        <w:tc>
          <w:tcPr/>
          <w:p>
            <w:pPr>
              <w:pStyle w:val="Compact"/>
              <w:jc w:val="left"/>
            </w:pPr>
            <w:r>
              <w:t xml:space="preserve">31520</w:t>
            </w:r>
          </w:p>
        </w:tc>
        <w:tc>
          <w:tcPr/>
          <w:p>
            <w:pPr>
              <w:pStyle w:val="Compact"/>
              <w:jc w:val="left"/>
            </w:pPr>
            <w:r>
              <w:t xml:space="preserve">Pitkäjärvi</w:t>
            </w:r>
          </w:p>
        </w:tc>
        <w:tc>
          <w:tcPr/>
          <w:p>
            <w:pPr>
              <w:pStyle w:val="Compact"/>
              <w:jc w:val="right"/>
            </w:pPr>
            <w:r>
              <w:t xml:space="preserve">100.2</w:t>
            </w:r>
          </w:p>
        </w:tc>
        <w:tc>
          <w:tcPr/>
          <w:p>
            <w:pPr>
              <w:pStyle w:val="Compact"/>
              <w:jc w:val="right"/>
            </w:pPr>
            <w:r>
              <w:t xml:space="preserve">95.1</w:t>
            </w:r>
          </w:p>
        </w:tc>
        <w:tc>
          <w:tcPr/>
          <w:p>
            <w:pPr>
              <w:pStyle w:val="Compact"/>
              <w:jc w:val="right"/>
            </w:pPr>
            <w:r>
              <w:t xml:space="preserve">111.0</w:t>
            </w:r>
          </w:p>
        </w:tc>
        <w:tc>
          <w:tcPr/>
          <w:p>
            <w:pPr>
              <w:pStyle w:val="Compact"/>
              <w:jc w:val="right"/>
            </w:pPr>
            <w:r>
              <w:t xml:space="preserve">80.6</w:t>
            </w:r>
          </w:p>
        </w:tc>
        <w:tc>
          <w:tcPr/>
          <w:p>
            <w:pPr>
              <w:pStyle w:val="Compact"/>
              <w:jc w:val="right"/>
            </w:pPr>
            <w:r>
              <w:t xml:space="preserve">114.0</w:t>
            </w:r>
          </w:p>
        </w:tc>
      </w:tr>
      <w:tr>
        <w:tc>
          <w:tcPr/>
          <w:p>
            <w:pPr>
              <w:pStyle w:val="Compact"/>
              <w:jc w:val="left"/>
            </w:pPr>
            <w:r>
              <w:t xml:space="preserve">21490</w:t>
            </w:r>
          </w:p>
        </w:tc>
        <w:tc>
          <w:tcPr/>
          <w:p>
            <w:pPr>
              <w:pStyle w:val="Compact"/>
              <w:jc w:val="left"/>
            </w:pPr>
            <w:r>
              <w:t xml:space="preserve">Marttila</w:t>
            </w:r>
          </w:p>
        </w:tc>
        <w:tc>
          <w:tcPr/>
          <w:p>
            <w:pPr>
              <w:pStyle w:val="Compact"/>
              <w:jc w:val="right"/>
            </w:pPr>
            <w:r>
              <w:t xml:space="preserve">100.0</w:t>
            </w:r>
          </w:p>
        </w:tc>
        <w:tc>
          <w:tcPr/>
          <w:p>
            <w:pPr>
              <w:pStyle w:val="Compact"/>
              <w:jc w:val="right"/>
            </w:pPr>
            <w:r>
              <w:t xml:space="preserve">112.7</w:t>
            </w:r>
          </w:p>
        </w:tc>
        <w:tc>
          <w:tcPr/>
          <w:p>
            <w:pPr>
              <w:pStyle w:val="Compact"/>
              <w:jc w:val="right"/>
            </w:pPr>
            <w:r>
              <w:t xml:space="preserve">99.9</w:t>
            </w:r>
          </w:p>
        </w:tc>
        <w:tc>
          <w:tcPr/>
          <w:p>
            <w:pPr>
              <w:pStyle w:val="Compact"/>
              <w:jc w:val="right"/>
            </w:pPr>
            <w:r>
              <w:t xml:space="preserve">76.2</w:t>
            </w:r>
          </w:p>
        </w:tc>
        <w:tc>
          <w:tcPr/>
          <w:p>
            <w:pPr>
              <w:pStyle w:val="Compact"/>
              <w:jc w:val="right"/>
            </w:pPr>
            <w:r>
              <w:t xml:space="preserve">111.1</w:t>
            </w:r>
          </w:p>
        </w:tc>
      </w:tr>
      <w:tr>
        <w:tc>
          <w:tcPr/>
          <w:p>
            <w:pPr>
              <w:pStyle w:val="Compact"/>
              <w:jc w:val="left"/>
            </w:pPr>
            <w:r>
              <w:t xml:space="preserve">20100</w:t>
            </w:r>
          </w:p>
        </w:tc>
        <w:tc>
          <w:tcPr/>
          <w:p>
            <w:pPr>
              <w:pStyle w:val="Compact"/>
              <w:jc w:val="left"/>
            </w:pPr>
            <w:r>
              <w:t xml:space="preserve">Turku Keskus</w:t>
            </w:r>
          </w:p>
        </w:tc>
        <w:tc>
          <w:tcPr/>
          <w:p>
            <w:pPr>
              <w:pStyle w:val="Compact"/>
              <w:jc w:val="right"/>
            </w:pPr>
            <w:r>
              <w:t xml:space="preserve">99.8</w:t>
            </w:r>
          </w:p>
        </w:tc>
        <w:tc>
          <w:tcPr/>
          <w:p>
            <w:pPr>
              <w:pStyle w:val="Compact"/>
              <w:jc w:val="right"/>
            </w:pPr>
            <w:r>
              <w:t xml:space="preserve">125.6</w:t>
            </w:r>
          </w:p>
        </w:tc>
        <w:tc>
          <w:tcPr/>
          <w:p>
            <w:pPr>
              <w:pStyle w:val="Compact"/>
              <w:jc w:val="right"/>
            </w:pPr>
            <w:r>
              <w:t xml:space="preserve">103.3</w:t>
            </w:r>
          </w:p>
        </w:tc>
        <w:tc>
          <w:tcPr/>
          <w:p>
            <w:pPr>
              <w:pStyle w:val="Compact"/>
              <w:jc w:val="right"/>
            </w:pPr>
            <w:r>
              <w:t xml:space="preserve">117.7</w:t>
            </w:r>
          </w:p>
        </w:tc>
        <w:tc>
          <w:tcPr/>
          <w:p>
            <w:pPr>
              <w:pStyle w:val="Compact"/>
              <w:jc w:val="right"/>
            </w:pPr>
            <w:r>
              <w:t xml:space="preserve">52.6</w:t>
            </w:r>
          </w:p>
        </w:tc>
      </w:tr>
      <w:tr>
        <w:tc>
          <w:tcPr/>
          <w:p>
            <w:pPr>
              <w:pStyle w:val="Compact"/>
              <w:jc w:val="left"/>
            </w:pPr>
            <w:r>
              <w:t xml:space="preserve">20720</w:t>
            </w:r>
          </w:p>
        </w:tc>
        <w:tc>
          <w:tcPr/>
          <w:p>
            <w:pPr>
              <w:pStyle w:val="Compact"/>
              <w:jc w:val="left"/>
            </w:pPr>
            <w:r>
              <w:t xml:space="preserve">Vasaramäki</w:t>
            </w:r>
          </w:p>
        </w:tc>
        <w:tc>
          <w:tcPr/>
          <w:p>
            <w:pPr>
              <w:pStyle w:val="Compact"/>
              <w:jc w:val="right"/>
            </w:pPr>
            <w:r>
              <w:t xml:space="preserve">99.0</w:t>
            </w:r>
          </w:p>
        </w:tc>
        <w:tc>
          <w:tcPr/>
          <w:p>
            <w:pPr>
              <w:pStyle w:val="Compact"/>
              <w:jc w:val="right"/>
            </w:pPr>
            <w:r>
              <w:t xml:space="preserve">128.1</w:t>
            </w:r>
          </w:p>
        </w:tc>
        <w:tc>
          <w:tcPr/>
          <w:p>
            <w:pPr>
              <w:pStyle w:val="Compact"/>
              <w:jc w:val="right"/>
            </w:pPr>
            <w:r>
              <w:t xml:space="preserve">86.4</w:t>
            </w:r>
          </w:p>
        </w:tc>
        <w:tc>
          <w:tcPr/>
          <w:p>
            <w:pPr>
              <w:pStyle w:val="Compact"/>
              <w:jc w:val="right"/>
            </w:pPr>
            <w:r>
              <w:t xml:space="preserve">100.0</w:t>
            </w:r>
          </w:p>
        </w:tc>
        <w:tc>
          <w:tcPr/>
          <w:p>
            <w:pPr>
              <w:pStyle w:val="Compact"/>
              <w:jc w:val="right"/>
            </w:pPr>
            <w:r>
              <w:t xml:space="preserve">81.4</w:t>
            </w:r>
          </w:p>
        </w:tc>
      </w:tr>
      <w:tr>
        <w:tc>
          <w:tcPr/>
          <w:p>
            <w:pPr>
              <w:pStyle w:val="Compact"/>
              <w:jc w:val="left"/>
            </w:pPr>
            <w:r>
              <w:t xml:space="preserve">24800</w:t>
            </w:r>
          </w:p>
        </w:tc>
        <w:tc>
          <w:tcPr/>
          <w:p>
            <w:pPr>
              <w:pStyle w:val="Compact"/>
              <w:jc w:val="left"/>
            </w:pPr>
            <w:r>
              <w:t xml:space="preserve">Halikko Keskus</w:t>
            </w:r>
          </w:p>
        </w:tc>
        <w:tc>
          <w:tcPr/>
          <w:p>
            <w:pPr>
              <w:pStyle w:val="Compact"/>
              <w:jc w:val="right"/>
            </w:pPr>
            <w:r>
              <w:t xml:space="preserve">98.3</w:t>
            </w:r>
          </w:p>
        </w:tc>
        <w:tc>
          <w:tcPr/>
          <w:p>
            <w:pPr>
              <w:pStyle w:val="Compact"/>
              <w:jc w:val="right"/>
            </w:pPr>
            <w:r>
              <w:t xml:space="preserve">104.0</w:t>
            </w:r>
          </w:p>
        </w:tc>
        <w:tc>
          <w:tcPr/>
          <w:p>
            <w:pPr>
              <w:pStyle w:val="Compact"/>
              <w:jc w:val="right"/>
            </w:pPr>
            <w:r>
              <w:t xml:space="preserve">83.9</w:t>
            </w:r>
          </w:p>
        </w:tc>
        <w:tc>
          <w:tcPr/>
          <w:p>
            <w:pPr>
              <w:pStyle w:val="Compact"/>
              <w:jc w:val="right"/>
            </w:pPr>
            <w:r>
              <w:t xml:space="preserve">107.6</w:t>
            </w:r>
          </w:p>
        </w:tc>
        <w:tc>
          <w:tcPr/>
          <w:p>
            <w:pPr>
              <w:pStyle w:val="Compact"/>
              <w:jc w:val="right"/>
            </w:pPr>
            <w:r>
              <w:t xml:space="preserve">97.8</w:t>
            </w:r>
          </w:p>
        </w:tc>
      </w:tr>
      <w:tr>
        <w:tc>
          <w:tcPr/>
          <w:p>
            <w:pPr>
              <w:pStyle w:val="Compact"/>
              <w:jc w:val="left"/>
            </w:pPr>
            <w:r>
              <w:t xml:space="preserve">20730</w:t>
            </w:r>
          </w:p>
        </w:tc>
        <w:tc>
          <w:tcPr/>
          <w:p>
            <w:pPr>
              <w:pStyle w:val="Compact"/>
              <w:jc w:val="left"/>
            </w:pPr>
            <w:r>
              <w:t xml:space="preserve">Skanssi</w:t>
            </w:r>
          </w:p>
        </w:tc>
        <w:tc>
          <w:tcPr/>
          <w:p>
            <w:pPr>
              <w:pStyle w:val="Compact"/>
              <w:jc w:val="right"/>
            </w:pPr>
            <w:r>
              <w:t xml:space="preserve">98.0</w:t>
            </w:r>
          </w:p>
        </w:tc>
        <w:tc>
          <w:tcPr/>
          <w:p>
            <w:pPr>
              <w:pStyle w:val="Compact"/>
              <w:jc w:val="right"/>
            </w:pPr>
            <w:r>
              <w:t xml:space="preserve">121.0</w:t>
            </w:r>
          </w:p>
        </w:tc>
        <w:tc>
          <w:tcPr/>
          <w:p>
            <w:pPr>
              <w:pStyle w:val="Compact"/>
              <w:jc w:val="right"/>
            </w:pPr>
            <w:r>
              <w:t xml:space="preserve">76.4</w:t>
            </w:r>
          </w:p>
        </w:tc>
        <w:tc>
          <w:tcPr/>
          <w:p>
            <w:pPr>
              <w:pStyle w:val="Compact"/>
              <w:jc w:val="right"/>
            </w:pPr>
            <w:r>
              <w:t xml:space="preserve">115.7</w:t>
            </w:r>
          </w:p>
        </w:tc>
        <w:tc>
          <w:tcPr/>
          <w:p>
            <w:pPr>
              <w:pStyle w:val="Compact"/>
              <w:jc w:val="right"/>
            </w:pPr>
            <w:r>
              <w:t xml:space="preserve">78.8</w:t>
            </w:r>
          </w:p>
        </w:tc>
      </w:tr>
      <w:tr>
        <w:tc>
          <w:tcPr/>
          <w:p>
            <w:pPr>
              <w:pStyle w:val="Compact"/>
              <w:jc w:val="left"/>
            </w:pPr>
            <w:r>
              <w:t xml:space="preserve">23310</w:t>
            </w:r>
          </w:p>
        </w:tc>
        <w:tc>
          <w:tcPr/>
          <w:p>
            <w:pPr>
              <w:pStyle w:val="Compact"/>
              <w:jc w:val="left"/>
            </w:pPr>
            <w:r>
              <w:t xml:space="preserve">Taivassalo</w:t>
            </w:r>
          </w:p>
        </w:tc>
        <w:tc>
          <w:tcPr/>
          <w:p>
            <w:pPr>
              <w:pStyle w:val="Compact"/>
              <w:jc w:val="right"/>
            </w:pPr>
            <w:r>
              <w:t xml:space="preserve">98.0</w:t>
            </w:r>
          </w:p>
        </w:tc>
        <w:tc>
          <w:tcPr/>
          <w:p>
            <w:pPr>
              <w:pStyle w:val="Compact"/>
              <w:jc w:val="right"/>
            </w:pPr>
            <w:r>
              <w:t xml:space="preserve">97.4</w:t>
            </w:r>
          </w:p>
        </w:tc>
        <w:tc>
          <w:tcPr/>
          <w:p>
            <w:pPr>
              <w:pStyle w:val="Compact"/>
              <w:jc w:val="right"/>
            </w:pPr>
            <w:r>
              <w:t xml:space="preserve">91.2</w:t>
            </w:r>
          </w:p>
        </w:tc>
        <w:tc>
          <w:tcPr/>
          <w:p>
            <w:pPr>
              <w:pStyle w:val="Compact"/>
              <w:jc w:val="right"/>
            </w:pPr>
            <w:r>
              <w:t xml:space="preserve">77.9</w:t>
            </w:r>
          </w:p>
        </w:tc>
        <w:tc>
          <w:tcPr/>
          <w:p>
            <w:pPr>
              <w:pStyle w:val="Compact"/>
              <w:jc w:val="right"/>
            </w:pPr>
            <w:r>
              <w:t xml:space="preserve">125.5</w:t>
            </w:r>
          </w:p>
        </w:tc>
      </w:tr>
      <w:tr>
        <w:tc>
          <w:tcPr/>
          <w:p>
            <w:pPr>
              <w:pStyle w:val="Compact"/>
              <w:jc w:val="left"/>
            </w:pPr>
            <w:r>
              <w:t xml:space="preserve">23800</w:t>
            </w:r>
          </w:p>
        </w:tc>
        <w:tc>
          <w:tcPr/>
          <w:p>
            <w:pPr>
              <w:pStyle w:val="Compact"/>
              <w:jc w:val="left"/>
            </w:pPr>
            <w:r>
              <w:t xml:space="preserve">Laitila Keskus</w:t>
            </w:r>
          </w:p>
        </w:tc>
        <w:tc>
          <w:tcPr/>
          <w:p>
            <w:pPr>
              <w:pStyle w:val="Compact"/>
              <w:jc w:val="right"/>
            </w:pPr>
            <w:r>
              <w:t xml:space="preserve">98.0</w:t>
            </w:r>
          </w:p>
        </w:tc>
        <w:tc>
          <w:tcPr/>
          <w:p>
            <w:pPr>
              <w:pStyle w:val="Compact"/>
              <w:jc w:val="right"/>
            </w:pPr>
            <w:r>
              <w:t xml:space="preserve">100.1</w:t>
            </w:r>
          </w:p>
        </w:tc>
        <w:tc>
          <w:tcPr/>
          <w:p>
            <w:pPr>
              <w:pStyle w:val="Compact"/>
              <w:jc w:val="right"/>
            </w:pPr>
            <w:r>
              <w:t xml:space="preserve">93.4</w:t>
            </w:r>
          </w:p>
        </w:tc>
        <w:tc>
          <w:tcPr/>
          <w:p>
            <w:pPr>
              <w:pStyle w:val="Compact"/>
              <w:jc w:val="right"/>
            </w:pPr>
            <w:r>
              <w:t xml:space="preserve">83.7</w:t>
            </w:r>
          </w:p>
        </w:tc>
        <w:tc>
          <w:tcPr/>
          <w:p>
            <w:pPr>
              <w:pStyle w:val="Compact"/>
              <w:jc w:val="right"/>
            </w:pPr>
            <w:r>
              <w:t xml:space="preserve">114.8</w:t>
            </w:r>
          </w:p>
        </w:tc>
      </w:tr>
      <w:tr>
        <w:tc>
          <w:tcPr/>
          <w:p>
            <w:pPr>
              <w:pStyle w:val="Compact"/>
              <w:jc w:val="left"/>
            </w:pPr>
            <w:r>
              <w:t xml:space="preserve">21760</w:t>
            </w:r>
          </w:p>
        </w:tc>
        <w:tc>
          <w:tcPr/>
          <w:p>
            <w:pPr>
              <w:pStyle w:val="Compact"/>
              <w:jc w:val="left"/>
            </w:pPr>
            <w:r>
              <w:t xml:space="preserve">Houtskär Keskus</w:t>
            </w:r>
          </w:p>
        </w:tc>
        <w:tc>
          <w:tcPr/>
          <w:p>
            <w:pPr>
              <w:pStyle w:val="Compact"/>
              <w:jc w:val="right"/>
            </w:pPr>
            <w:r>
              <w:t xml:space="preserve">97.8</w:t>
            </w:r>
          </w:p>
        </w:tc>
        <w:tc>
          <w:tcPr/>
          <w:p>
            <w:pPr>
              <w:pStyle w:val="Compact"/>
              <w:jc w:val="right"/>
            </w:pPr>
            <w:r>
              <w:t xml:space="preserve">96.1</w:t>
            </w:r>
          </w:p>
        </w:tc>
        <w:tc>
          <w:tcPr/>
          <w:p>
            <w:pPr>
              <w:pStyle w:val="Compact"/>
              <w:jc w:val="right"/>
            </w:pPr>
            <w:r>
              <w:t xml:space="preserve">107.5</w:t>
            </w:r>
          </w:p>
        </w:tc>
        <w:tc>
          <w:tcPr/>
          <w:p>
            <w:pPr>
              <w:pStyle w:val="Compact"/>
              <w:jc w:val="right"/>
            </w:pPr>
            <w:r>
              <w:t xml:space="preserve">58.3</w:t>
            </w:r>
          </w:p>
        </w:tc>
        <w:tc>
          <w:tcPr/>
          <w:p>
            <w:pPr>
              <w:pStyle w:val="Compact"/>
              <w:jc w:val="right"/>
            </w:pPr>
            <w:r>
              <w:t xml:space="preserve">129.2</w:t>
            </w:r>
          </w:p>
        </w:tc>
      </w:tr>
      <w:tr>
        <w:tc>
          <w:tcPr/>
          <w:p>
            <w:pPr>
              <w:pStyle w:val="Compact"/>
              <w:jc w:val="left"/>
            </w:pPr>
            <w:r>
              <w:t xml:space="preserve">23200</w:t>
            </w:r>
          </w:p>
        </w:tc>
        <w:tc>
          <w:tcPr/>
          <w:p>
            <w:pPr>
              <w:pStyle w:val="Compact"/>
              <w:jc w:val="left"/>
            </w:pPr>
            <w:r>
              <w:t xml:space="preserve">Vinkkilä</w:t>
            </w:r>
          </w:p>
        </w:tc>
        <w:tc>
          <w:tcPr/>
          <w:p>
            <w:pPr>
              <w:pStyle w:val="Compact"/>
              <w:jc w:val="right"/>
            </w:pPr>
            <w:r>
              <w:t xml:space="preserve">97.8</w:t>
            </w:r>
          </w:p>
        </w:tc>
        <w:tc>
          <w:tcPr/>
          <w:p>
            <w:pPr>
              <w:pStyle w:val="Compact"/>
              <w:jc w:val="right"/>
            </w:pPr>
            <w:r>
              <w:t xml:space="preserve">119.5</w:t>
            </w:r>
          </w:p>
        </w:tc>
        <w:tc>
          <w:tcPr/>
          <w:p>
            <w:pPr>
              <w:pStyle w:val="Compact"/>
              <w:jc w:val="right"/>
            </w:pPr>
            <w:r>
              <w:t xml:space="preserve">93.3</w:t>
            </w:r>
          </w:p>
        </w:tc>
        <w:tc>
          <w:tcPr/>
          <w:p>
            <w:pPr>
              <w:pStyle w:val="Compact"/>
              <w:jc w:val="right"/>
            </w:pPr>
            <w:r>
              <w:t xml:space="preserve">67.5</w:t>
            </w:r>
          </w:p>
        </w:tc>
        <w:tc>
          <w:tcPr/>
          <w:p>
            <w:pPr>
              <w:pStyle w:val="Compact"/>
              <w:jc w:val="right"/>
            </w:pPr>
            <w:r>
              <w:t xml:space="preserve">110.9</w:t>
            </w:r>
          </w:p>
        </w:tc>
      </w:tr>
      <w:tr>
        <w:tc>
          <w:tcPr/>
          <w:p>
            <w:pPr>
              <w:pStyle w:val="Compact"/>
              <w:jc w:val="left"/>
            </w:pPr>
            <w:r>
              <w:t xml:space="preserve">20700</w:t>
            </w:r>
          </w:p>
        </w:tc>
        <w:tc>
          <w:tcPr/>
          <w:p>
            <w:pPr>
              <w:pStyle w:val="Compact"/>
              <w:jc w:val="left"/>
            </w:pPr>
            <w:r>
              <w:t xml:space="preserve">Vartiovuori-Samppalinna</w:t>
            </w:r>
          </w:p>
        </w:tc>
        <w:tc>
          <w:tcPr/>
          <w:p>
            <w:pPr>
              <w:pStyle w:val="Compact"/>
              <w:jc w:val="right"/>
            </w:pPr>
            <w:r>
              <w:t xml:space="preserve">96.8</w:t>
            </w:r>
          </w:p>
        </w:tc>
        <w:tc>
          <w:tcPr/>
          <w:p>
            <w:pPr>
              <w:pStyle w:val="Compact"/>
              <w:jc w:val="right"/>
            </w:pPr>
            <w:r>
              <w:t xml:space="preserve">130.7</w:t>
            </w:r>
          </w:p>
        </w:tc>
        <w:tc>
          <w:tcPr/>
          <w:p>
            <w:pPr>
              <w:pStyle w:val="Compact"/>
              <w:jc w:val="right"/>
            </w:pPr>
            <w:r>
              <w:t xml:space="preserve">105.3</w:t>
            </w:r>
          </w:p>
        </w:tc>
        <w:tc>
          <w:tcPr/>
          <w:p>
            <w:pPr>
              <w:pStyle w:val="Compact"/>
              <w:jc w:val="right"/>
            </w:pPr>
            <w:r>
              <w:t xml:space="preserve">96.1</w:t>
            </w:r>
          </w:p>
        </w:tc>
        <w:tc>
          <w:tcPr/>
          <w:p>
            <w:pPr>
              <w:pStyle w:val="Compact"/>
              <w:jc w:val="right"/>
            </w:pPr>
            <w:r>
              <w:t xml:space="preserve">55.1</w:t>
            </w:r>
          </w:p>
        </w:tc>
      </w:tr>
      <w:tr>
        <w:tc>
          <w:tcPr/>
          <w:p>
            <w:pPr>
              <w:pStyle w:val="Compact"/>
              <w:jc w:val="left"/>
            </w:pPr>
            <w:r>
              <w:t xml:space="preserve">21560</w:t>
            </w:r>
          </w:p>
        </w:tc>
        <w:tc>
          <w:tcPr/>
          <w:p>
            <w:pPr>
              <w:pStyle w:val="Compact"/>
              <w:jc w:val="left"/>
            </w:pPr>
            <w:r>
              <w:t xml:space="preserve">Ollila</w:t>
            </w:r>
          </w:p>
        </w:tc>
        <w:tc>
          <w:tcPr/>
          <w:p>
            <w:pPr>
              <w:pStyle w:val="Compact"/>
              <w:jc w:val="right"/>
            </w:pPr>
            <w:r>
              <w:t xml:space="preserve">96.7</w:t>
            </w:r>
          </w:p>
        </w:tc>
        <w:tc>
          <w:tcPr/>
          <w:p>
            <w:pPr>
              <w:pStyle w:val="Compact"/>
              <w:jc w:val="right"/>
            </w:pPr>
            <w:r>
              <w:t xml:space="preserve">87.2</w:t>
            </w:r>
          </w:p>
        </w:tc>
        <w:tc>
          <w:tcPr/>
          <w:p>
            <w:pPr>
              <w:pStyle w:val="Compact"/>
              <w:jc w:val="right"/>
            </w:pPr>
            <w:r>
              <w:t xml:space="preserve">110.0</w:t>
            </w:r>
          </w:p>
        </w:tc>
        <w:tc>
          <w:tcPr/>
          <w:p>
            <w:pPr>
              <w:pStyle w:val="Compact"/>
              <w:jc w:val="right"/>
            </w:pPr>
            <w:r>
              <w:t xml:space="preserve">62.7</w:t>
            </w:r>
          </w:p>
        </w:tc>
        <w:tc>
          <w:tcPr/>
          <w:p>
            <w:pPr>
              <w:pStyle w:val="Compact"/>
              <w:jc w:val="right"/>
            </w:pPr>
            <w:r>
              <w:t xml:space="preserve">126.9</w:t>
            </w:r>
          </w:p>
        </w:tc>
      </w:tr>
      <w:tr>
        <w:tc>
          <w:tcPr/>
          <w:p>
            <w:pPr>
              <w:pStyle w:val="Compact"/>
              <w:jc w:val="left"/>
            </w:pPr>
            <w:r>
              <w:t xml:space="preserve">21200</w:t>
            </w:r>
          </w:p>
        </w:tc>
        <w:tc>
          <w:tcPr/>
          <w:p>
            <w:pPr>
              <w:pStyle w:val="Compact"/>
              <w:jc w:val="left"/>
            </w:pPr>
            <w:r>
              <w:t xml:space="preserve">Raisio Keskus</w:t>
            </w:r>
          </w:p>
        </w:tc>
        <w:tc>
          <w:tcPr/>
          <w:p>
            <w:pPr>
              <w:pStyle w:val="Compact"/>
              <w:jc w:val="right"/>
            </w:pPr>
            <w:r>
              <w:t xml:space="preserve">95.4</w:t>
            </w:r>
          </w:p>
        </w:tc>
        <w:tc>
          <w:tcPr/>
          <w:p>
            <w:pPr>
              <w:pStyle w:val="Compact"/>
              <w:jc w:val="right"/>
            </w:pPr>
            <w:r>
              <w:t xml:space="preserve">101.6</w:t>
            </w:r>
          </w:p>
        </w:tc>
        <w:tc>
          <w:tcPr/>
          <w:p>
            <w:pPr>
              <w:pStyle w:val="Compact"/>
              <w:jc w:val="right"/>
            </w:pPr>
            <w:r>
              <w:t xml:space="preserve">76.3</w:t>
            </w:r>
          </w:p>
        </w:tc>
        <w:tc>
          <w:tcPr/>
          <w:p>
            <w:pPr>
              <w:pStyle w:val="Compact"/>
              <w:jc w:val="right"/>
            </w:pPr>
            <w:r>
              <w:t xml:space="preserve">96.4</w:t>
            </w:r>
          </w:p>
        </w:tc>
        <w:tc>
          <w:tcPr/>
          <w:p>
            <w:pPr>
              <w:pStyle w:val="Compact"/>
              <w:jc w:val="right"/>
            </w:pPr>
            <w:r>
              <w:t xml:space="preserve">107.1</w:t>
            </w:r>
          </w:p>
        </w:tc>
      </w:tr>
      <w:tr>
        <w:tc>
          <w:tcPr/>
          <w:p>
            <w:pPr>
              <w:pStyle w:val="Compact"/>
              <w:jc w:val="left"/>
            </w:pPr>
            <w:r>
              <w:t xml:space="preserve">25420</w:t>
            </w:r>
          </w:p>
        </w:tc>
        <w:tc>
          <w:tcPr/>
          <w:p>
            <w:pPr>
              <w:pStyle w:val="Compact"/>
              <w:jc w:val="left"/>
            </w:pPr>
            <w:r>
              <w:t xml:space="preserve">Lahnajärvi</w:t>
            </w:r>
          </w:p>
        </w:tc>
        <w:tc>
          <w:tcPr/>
          <w:p>
            <w:pPr>
              <w:pStyle w:val="Compact"/>
              <w:jc w:val="right"/>
            </w:pPr>
            <w:r>
              <w:t xml:space="preserve">94.9</w:t>
            </w:r>
          </w:p>
        </w:tc>
        <w:tc>
          <w:tcPr/>
          <w:p>
            <w:pPr>
              <w:pStyle w:val="Compact"/>
              <w:jc w:val="right"/>
            </w:pPr>
            <w:r>
              <w:t xml:space="preserve">96.4</w:t>
            </w:r>
          </w:p>
        </w:tc>
        <w:tc>
          <w:tcPr/>
          <w:p>
            <w:pPr>
              <w:pStyle w:val="Compact"/>
              <w:jc w:val="right"/>
            </w:pPr>
            <w:r>
              <w:t xml:space="preserve">85.3</w:t>
            </w:r>
          </w:p>
        </w:tc>
        <w:tc>
          <w:tcPr/>
          <w:p>
            <w:pPr>
              <w:pStyle w:val="Compact"/>
              <w:jc w:val="right"/>
            </w:pPr>
            <w:r>
              <w:t xml:space="preserve">65.3</w:t>
            </w:r>
          </w:p>
        </w:tc>
        <w:tc>
          <w:tcPr/>
          <w:p>
            <w:pPr>
              <w:pStyle w:val="Compact"/>
              <w:jc w:val="right"/>
            </w:pPr>
            <w:r>
              <w:t xml:space="preserve">132.5</w:t>
            </w:r>
          </w:p>
        </w:tc>
      </w:tr>
      <w:tr>
        <w:tc>
          <w:tcPr/>
          <w:p>
            <w:pPr>
              <w:pStyle w:val="Compact"/>
              <w:jc w:val="left"/>
            </w:pPr>
            <w:r>
              <w:t xml:space="preserve">25870</w:t>
            </w:r>
          </w:p>
        </w:tc>
        <w:tc>
          <w:tcPr/>
          <w:p>
            <w:pPr>
              <w:pStyle w:val="Compact"/>
              <w:jc w:val="left"/>
            </w:pPr>
            <w:r>
              <w:t xml:space="preserve">Dragsfjärd</w:t>
            </w:r>
          </w:p>
        </w:tc>
        <w:tc>
          <w:tcPr/>
          <w:p>
            <w:pPr>
              <w:pStyle w:val="Compact"/>
              <w:jc w:val="right"/>
            </w:pPr>
            <w:r>
              <w:t xml:space="preserve">94.9</w:t>
            </w:r>
          </w:p>
        </w:tc>
        <w:tc>
          <w:tcPr/>
          <w:p>
            <w:pPr>
              <w:pStyle w:val="Compact"/>
              <w:jc w:val="right"/>
            </w:pPr>
            <w:r>
              <w:t xml:space="preserve">94.3</w:t>
            </w:r>
          </w:p>
        </w:tc>
        <w:tc>
          <w:tcPr/>
          <w:p>
            <w:pPr>
              <w:pStyle w:val="Compact"/>
              <w:jc w:val="right"/>
            </w:pPr>
            <w:r>
              <w:t xml:space="preserve">93.6</w:t>
            </w:r>
          </w:p>
        </w:tc>
        <w:tc>
          <w:tcPr/>
          <w:p>
            <w:pPr>
              <w:pStyle w:val="Compact"/>
              <w:jc w:val="right"/>
            </w:pPr>
            <w:r>
              <w:t xml:space="preserve">67.2</w:t>
            </w:r>
          </w:p>
        </w:tc>
        <w:tc>
          <w:tcPr/>
          <w:p>
            <w:pPr>
              <w:pStyle w:val="Compact"/>
              <w:jc w:val="right"/>
            </w:pPr>
            <w:r>
              <w:t xml:space="preserve">124.4</w:t>
            </w:r>
          </w:p>
        </w:tc>
      </w:tr>
      <w:tr>
        <w:tc>
          <w:tcPr/>
          <w:p>
            <w:pPr>
              <w:pStyle w:val="Compact"/>
              <w:jc w:val="left"/>
            </w:pPr>
            <w:r>
              <w:t xml:space="preserve">23500</w:t>
            </w:r>
          </w:p>
        </w:tc>
        <w:tc>
          <w:tcPr/>
          <w:p>
            <w:pPr>
              <w:pStyle w:val="Compact"/>
              <w:jc w:val="left"/>
            </w:pPr>
            <w:r>
              <w:t xml:space="preserve">Uusikaupunki Keskus</w:t>
            </w:r>
          </w:p>
        </w:tc>
        <w:tc>
          <w:tcPr/>
          <w:p>
            <w:pPr>
              <w:pStyle w:val="Compact"/>
              <w:jc w:val="right"/>
            </w:pPr>
            <w:r>
              <w:t xml:space="preserve">94.4</w:t>
            </w:r>
          </w:p>
        </w:tc>
        <w:tc>
          <w:tcPr/>
          <w:p>
            <w:pPr>
              <w:pStyle w:val="Compact"/>
              <w:jc w:val="right"/>
            </w:pPr>
            <w:r>
              <w:t xml:space="preserve">89.1</w:t>
            </w:r>
          </w:p>
        </w:tc>
        <w:tc>
          <w:tcPr/>
          <w:p>
            <w:pPr>
              <w:pStyle w:val="Compact"/>
              <w:jc w:val="right"/>
            </w:pPr>
            <w:r>
              <w:t xml:space="preserve">72.2</w:t>
            </w:r>
          </w:p>
        </w:tc>
        <w:tc>
          <w:tcPr/>
          <w:p>
            <w:pPr>
              <w:pStyle w:val="Compact"/>
              <w:jc w:val="right"/>
            </w:pPr>
            <w:r>
              <w:t xml:space="preserve">115.3</w:t>
            </w:r>
          </w:p>
        </w:tc>
        <w:tc>
          <w:tcPr/>
          <w:p>
            <w:pPr>
              <w:pStyle w:val="Compact"/>
              <w:jc w:val="right"/>
            </w:pPr>
            <w:r>
              <w:t xml:space="preserve">101.2</w:t>
            </w:r>
          </w:p>
        </w:tc>
      </w:tr>
      <w:tr>
        <w:tc>
          <w:tcPr/>
          <w:p>
            <w:pPr>
              <w:pStyle w:val="Compact"/>
              <w:jc w:val="left"/>
            </w:pPr>
            <w:r>
              <w:t xml:space="preserve">21220</w:t>
            </w:r>
          </w:p>
        </w:tc>
        <w:tc>
          <w:tcPr/>
          <w:p>
            <w:pPr>
              <w:pStyle w:val="Compact"/>
              <w:jc w:val="left"/>
            </w:pPr>
            <w:r>
              <w:t xml:space="preserve">Somersoja</w:t>
            </w:r>
          </w:p>
        </w:tc>
        <w:tc>
          <w:tcPr/>
          <w:p>
            <w:pPr>
              <w:pStyle w:val="Compact"/>
              <w:jc w:val="right"/>
            </w:pPr>
            <w:r>
              <w:t xml:space="preserve">94.2</w:t>
            </w:r>
          </w:p>
        </w:tc>
        <w:tc>
          <w:tcPr/>
          <w:p>
            <w:pPr>
              <w:pStyle w:val="Compact"/>
              <w:jc w:val="right"/>
            </w:pPr>
            <w:r>
              <w:t xml:space="preserve">91.7</w:t>
            </w:r>
          </w:p>
        </w:tc>
        <w:tc>
          <w:tcPr/>
          <w:p>
            <w:pPr>
              <w:pStyle w:val="Compact"/>
              <w:jc w:val="right"/>
            </w:pPr>
            <w:r>
              <w:t xml:space="preserve">77.9</w:t>
            </w:r>
          </w:p>
        </w:tc>
        <w:tc>
          <w:tcPr/>
          <w:p>
            <w:pPr>
              <w:pStyle w:val="Compact"/>
              <w:jc w:val="right"/>
            </w:pPr>
            <w:r>
              <w:t xml:space="preserve">106.2</w:t>
            </w:r>
          </w:p>
        </w:tc>
        <w:tc>
          <w:tcPr/>
          <w:p>
            <w:pPr>
              <w:pStyle w:val="Compact"/>
              <w:jc w:val="right"/>
            </w:pPr>
            <w:r>
              <w:t xml:space="preserve">101.0</w:t>
            </w:r>
          </w:p>
        </w:tc>
      </w:tr>
      <w:tr>
        <w:tc>
          <w:tcPr/>
          <w:p>
            <w:pPr>
              <w:pStyle w:val="Compact"/>
              <w:jc w:val="left"/>
            </w:pPr>
            <w:r>
              <w:t xml:space="preserve">20810</w:t>
            </w:r>
          </w:p>
        </w:tc>
        <w:tc>
          <w:tcPr/>
          <w:p>
            <w:pPr>
              <w:pStyle w:val="Compact"/>
              <w:jc w:val="left"/>
            </w:pPr>
            <w:r>
              <w:t xml:space="preserve">Martti-Korppolaismäki</w:t>
            </w:r>
          </w:p>
        </w:tc>
        <w:tc>
          <w:tcPr/>
          <w:p>
            <w:pPr>
              <w:pStyle w:val="Compact"/>
              <w:jc w:val="right"/>
            </w:pPr>
            <w:r>
              <w:t xml:space="preserve">93.9</w:t>
            </w:r>
          </w:p>
        </w:tc>
        <w:tc>
          <w:tcPr/>
          <w:p>
            <w:pPr>
              <w:pStyle w:val="Compact"/>
              <w:jc w:val="right"/>
            </w:pPr>
            <w:r>
              <w:t xml:space="preserve">105.5</w:t>
            </w:r>
          </w:p>
        </w:tc>
        <w:tc>
          <w:tcPr/>
          <w:p>
            <w:pPr>
              <w:pStyle w:val="Compact"/>
              <w:jc w:val="right"/>
            </w:pPr>
            <w:r>
              <w:t xml:space="preserve">85.6</w:t>
            </w:r>
          </w:p>
        </w:tc>
        <w:tc>
          <w:tcPr/>
          <w:p>
            <w:pPr>
              <w:pStyle w:val="Compact"/>
              <w:jc w:val="right"/>
            </w:pPr>
            <w:r>
              <w:t xml:space="preserve">122.6</w:t>
            </w:r>
          </w:p>
        </w:tc>
        <w:tc>
          <w:tcPr/>
          <w:p>
            <w:pPr>
              <w:pStyle w:val="Compact"/>
              <w:jc w:val="right"/>
            </w:pPr>
            <w:r>
              <w:t xml:space="preserve">61.8</w:t>
            </w:r>
          </w:p>
        </w:tc>
      </w:tr>
      <w:tr>
        <w:tc>
          <w:tcPr/>
          <w:p>
            <w:pPr>
              <w:pStyle w:val="Compact"/>
              <w:jc w:val="left"/>
            </w:pPr>
            <w:r>
              <w:t xml:space="preserve">21930</w:t>
            </w:r>
          </w:p>
        </w:tc>
        <w:tc>
          <w:tcPr/>
          <w:p>
            <w:pPr>
              <w:pStyle w:val="Compact"/>
              <w:jc w:val="left"/>
            </w:pPr>
            <w:r>
              <w:t xml:space="preserve">Uusikartano</w:t>
            </w:r>
          </w:p>
        </w:tc>
        <w:tc>
          <w:tcPr/>
          <w:p>
            <w:pPr>
              <w:pStyle w:val="Compact"/>
              <w:jc w:val="right"/>
            </w:pPr>
            <w:r>
              <w:t xml:space="preserve">93.9</w:t>
            </w:r>
          </w:p>
        </w:tc>
        <w:tc>
          <w:tcPr/>
          <w:p>
            <w:pPr>
              <w:pStyle w:val="Compact"/>
              <w:jc w:val="right"/>
            </w:pPr>
            <w:r>
              <w:t xml:space="preserve">83.3</w:t>
            </w:r>
          </w:p>
        </w:tc>
        <w:tc>
          <w:tcPr/>
          <w:p>
            <w:pPr>
              <w:pStyle w:val="Compact"/>
              <w:jc w:val="right"/>
            </w:pPr>
            <w:r>
              <w:t xml:space="preserve">99.7</w:t>
            </w:r>
          </w:p>
        </w:tc>
        <w:tc>
          <w:tcPr/>
          <w:p>
            <w:pPr>
              <w:pStyle w:val="Compact"/>
              <w:jc w:val="right"/>
            </w:pPr>
            <w:r>
              <w:t xml:space="preserve">72.5</w:t>
            </w:r>
          </w:p>
        </w:tc>
        <w:tc>
          <w:tcPr/>
          <w:p>
            <w:pPr>
              <w:pStyle w:val="Compact"/>
              <w:jc w:val="right"/>
            </w:pPr>
            <w:r>
              <w:t xml:space="preserve">120.2</w:t>
            </w:r>
          </w:p>
        </w:tc>
      </w:tr>
      <w:tr>
        <w:tc>
          <w:tcPr/>
          <w:p>
            <w:pPr>
              <w:pStyle w:val="Compact"/>
              <w:jc w:val="left"/>
            </w:pPr>
            <w:r>
              <w:t xml:space="preserve">25320</w:t>
            </w:r>
          </w:p>
        </w:tc>
        <w:tc>
          <w:tcPr/>
          <w:p>
            <w:pPr>
              <w:pStyle w:val="Compact"/>
              <w:jc w:val="left"/>
            </w:pPr>
            <w:r>
              <w:t xml:space="preserve">Raatala</w:t>
            </w:r>
          </w:p>
        </w:tc>
        <w:tc>
          <w:tcPr/>
          <w:p>
            <w:pPr>
              <w:pStyle w:val="Compact"/>
              <w:jc w:val="right"/>
            </w:pPr>
            <w:r>
              <w:t xml:space="preserve">93.6</w:t>
            </w:r>
          </w:p>
        </w:tc>
        <w:tc>
          <w:tcPr/>
          <w:p>
            <w:pPr>
              <w:pStyle w:val="Compact"/>
              <w:jc w:val="right"/>
            </w:pPr>
            <w:r>
              <w:t xml:space="preserve">98.9</w:t>
            </w:r>
          </w:p>
        </w:tc>
        <w:tc>
          <w:tcPr/>
          <w:p>
            <w:pPr>
              <w:pStyle w:val="Compact"/>
              <w:jc w:val="right"/>
            </w:pPr>
            <w:r>
              <w:t xml:space="preserve">101.4</w:t>
            </w:r>
          </w:p>
        </w:tc>
        <w:tc>
          <w:tcPr/>
          <w:p>
            <w:pPr>
              <w:pStyle w:val="Compact"/>
              <w:jc w:val="right"/>
            </w:pPr>
            <w:r>
              <w:t xml:space="preserve">74.7</w:t>
            </w:r>
          </w:p>
        </w:tc>
        <w:tc>
          <w:tcPr/>
          <w:p>
            <w:pPr>
              <w:pStyle w:val="Compact"/>
              <w:jc w:val="right"/>
            </w:pPr>
            <w:r>
              <w:t xml:space="preserve">99.3</w:t>
            </w:r>
          </w:p>
        </w:tc>
      </w:tr>
      <w:tr>
        <w:tc>
          <w:tcPr/>
          <w:p>
            <w:pPr>
              <w:pStyle w:val="Compact"/>
              <w:jc w:val="left"/>
            </w:pPr>
            <w:r>
              <w:t xml:space="preserve">27320</w:t>
            </w:r>
          </w:p>
        </w:tc>
        <w:tc>
          <w:tcPr/>
          <w:p>
            <w:pPr>
              <w:pStyle w:val="Compact"/>
              <w:jc w:val="left"/>
            </w:pPr>
            <w:r>
              <w:t xml:space="preserve">Ihode</w:t>
            </w:r>
          </w:p>
        </w:tc>
        <w:tc>
          <w:tcPr/>
          <w:p>
            <w:pPr>
              <w:pStyle w:val="Compact"/>
              <w:jc w:val="right"/>
            </w:pPr>
            <w:r>
              <w:t xml:space="preserve">93.5</w:t>
            </w:r>
          </w:p>
        </w:tc>
        <w:tc>
          <w:tcPr/>
          <w:p>
            <w:pPr>
              <w:pStyle w:val="Compact"/>
              <w:jc w:val="right"/>
            </w:pPr>
            <w:r>
              <w:t xml:space="preserve">70.4</w:t>
            </w:r>
          </w:p>
        </w:tc>
        <w:tc>
          <w:tcPr/>
          <w:p>
            <w:pPr>
              <w:pStyle w:val="Compact"/>
              <w:jc w:val="right"/>
            </w:pPr>
            <w:r>
              <w:t xml:space="preserve">79.1</w:t>
            </w:r>
          </w:p>
        </w:tc>
        <w:tc>
          <w:tcPr/>
          <w:p>
            <w:pPr>
              <w:pStyle w:val="Compact"/>
              <w:jc w:val="right"/>
            </w:pPr>
            <w:r>
              <w:t xml:space="preserve">114.1</w:t>
            </w:r>
          </w:p>
        </w:tc>
        <w:tc>
          <w:tcPr/>
          <w:p>
            <w:pPr>
              <w:pStyle w:val="Compact"/>
              <w:jc w:val="right"/>
            </w:pPr>
            <w:r>
              <w:t xml:space="preserve">110.3</w:t>
            </w:r>
          </w:p>
        </w:tc>
      </w:tr>
      <w:tr>
        <w:tc>
          <w:tcPr/>
          <w:p>
            <w:pPr>
              <w:pStyle w:val="Compact"/>
              <w:jc w:val="left"/>
            </w:pPr>
            <w:r>
              <w:t xml:space="preserve">31410</w:t>
            </w:r>
          </w:p>
        </w:tc>
        <w:tc>
          <w:tcPr/>
          <w:p>
            <w:pPr>
              <w:pStyle w:val="Compact"/>
              <w:jc w:val="left"/>
            </w:pPr>
            <w:r>
              <w:t xml:space="preserve">Ylöpirtti</w:t>
            </w:r>
          </w:p>
        </w:tc>
        <w:tc>
          <w:tcPr/>
          <w:p>
            <w:pPr>
              <w:pStyle w:val="Compact"/>
              <w:jc w:val="right"/>
            </w:pPr>
            <w:r>
              <w:t xml:space="preserve">93.1</w:t>
            </w:r>
          </w:p>
        </w:tc>
        <w:tc>
          <w:tcPr/>
          <w:p>
            <w:pPr>
              <w:pStyle w:val="Compact"/>
              <w:jc w:val="right"/>
            </w:pPr>
            <w:r>
              <w:t xml:space="preserve">103.3</w:t>
            </w:r>
          </w:p>
        </w:tc>
        <w:tc>
          <w:tcPr/>
          <w:p>
            <w:pPr>
              <w:pStyle w:val="Compact"/>
              <w:jc w:val="right"/>
            </w:pPr>
            <w:r>
              <w:t xml:space="preserve">101.6</w:t>
            </w:r>
          </w:p>
        </w:tc>
        <w:tc>
          <w:tcPr/>
          <w:p>
            <w:pPr>
              <w:pStyle w:val="Compact"/>
              <w:jc w:val="right"/>
            </w:pPr>
            <w:r>
              <w:t xml:space="preserve">73.3</w:t>
            </w:r>
          </w:p>
        </w:tc>
        <w:tc>
          <w:tcPr/>
          <w:p>
            <w:pPr>
              <w:pStyle w:val="Compact"/>
              <w:jc w:val="right"/>
            </w:pPr>
            <w:r>
              <w:t xml:space="preserve">94.4</w:t>
            </w:r>
          </w:p>
        </w:tc>
      </w:tr>
      <w:tr>
        <w:tc>
          <w:tcPr/>
          <w:p>
            <w:pPr>
              <w:pStyle w:val="Compact"/>
              <w:jc w:val="left"/>
            </w:pPr>
            <w:r>
              <w:t xml:space="preserve">25180</w:t>
            </w:r>
          </w:p>
        </w:tc>
        <w:tc>
          <w:tcPr/>
          <w:p>
            <w:pPr>
              <w:pStyle w:val="Compact"/>
              <w:jc w:val="left"/>
            </w:pPr>
            <w:r>
              <w:t xml:space="preserve">Romsila</w:t>
            </w:r>
          </w:p>
        </w:tc>
        <w:tc>
          <w:tcPr/>
          <w:p>
            <w:pPr>
              <w:pStyle w:val="Compact"/>
              <w:jc w:val="right"/>
            </w:pPr>
            <w:r>
              <w:t xml:space="preserve">93.0</w:t>
            </w:r>
          </w:p>
        </w:tc>
        <w:tc>
          <w:tcPr/>
          <w:p>
            <w:pPr>
              <w:pStyle w:val="Compact"/>
              <w:jc w:val="right"/>
            </w:pPr>
            <w:r>
              <w:t xml:space="preserve">53.7</w:t>
            </w:r>
          </w:p>
        </w:tc>
        <w:tc>
          <w:tcPr/>
          <w:p>
            <w:pPr>
              <w:pStyle w:val="Compact"/>
              <w:jc w:val="right"/>
            </w:pPr>
            <w:r>
              <w:t xml:space="preserve">108.8</w:t>
            </w:r>
          </w:p>
        </w:tc>
        <w:tc>
          <w:tcPr/>
          <w:p>
            <w:pPr>
              <w:pStyle w:val="Compact"/>
              <w:jc w:val="right"/>
            </w:pPr>
            <w:r>
              <w:t xml:space="preserve">121.2</w:t>
            </w:r>
          </w:p>
        </w:tc>
        <w:tc>
          <w:tcPr/>
          <w:p>
            <w:pPr>
              <w:pStyle w:val="Compact"/>
              <w:jc w:val="right"/>
            </w:pPr>
            <w:r>
              <w:t xml:space="preserve">88.1</w:t>
            </w:r>
          </w:p>
        </w:tc>
      </w:tr>
      <w:tr>
        <w:tc>
          <w:tcPr/>
          <w:p>
            <w:pPr>
              <w:pStyle w:val="Compact"/>
              <w:jc w:val="left"/>
            </w:pPr>
            <w:r>
              <w:t xml:space="preserve">25700</w:t>
            </w:r>
          </w:p>
        </w:tc>
        <w:tc>
          <w:tcPr/>
          <w:p>
            <w:pPr>
              <w:pStyle w:val="Compact"/>
              <w:jc w:val="left"/>
            </w:pPr>
            <w:r>
              <w:t xml:space="preserve">Kemiö Keskus</w:t>
            </w:r>
          </w:p>
        </w:tc>
        <w:tc>
          <w:tcPr/>
          <w:p>
            <w:pPr>
              <w:pStyle w:val="Compact"/>
              <w:jc w:val="right"/>
            </w:pPr>
            <w:r>
              <w:t xml:space="preserve">92.8</w:t>
            </w:r>
          </w:p>
        </w:tc>
        <w:tc>
          <w:tcPr/>
          <w:p>
            <w:pPr>
              <w:pStyle w:val="Compact"/>
              <w:jc w:val="right"/>
            </w:pPr>
            <w:r>
              <w:t xml:space="preserve">108.0</w:t>
            </w:r>
          </w:p>
        </w:tc>
        <w:tc>
          <w:tcPr/>
          <w:p>
            <w:pPr>
              <w:pStyle w:val="Compact"/>
              <w:jc w:val="right"/>
            </w:pPr>
            <w:r>
              <w:t xml:space="preserve">96.7</w:t>
            </w:r>
          </w:p>
        </w:tc>
        <w:tc>
          <w:tcPr/>
          <w:p>
            <w:pPr>
              <w:pStyle w:val="Compact"/>
              <w:jc w:val="right"/>
            </w:pPr>
            <w:r>
              <w:t xml:space="preserve">57.6</w:t>
            </w:r>
          </w:p>
        </w:tc>
        <w:tc>
          <w:tcPr/>
          <w:p>
            <w:pPr>
              <w:pStyle w:val="Compact"/>
              <w:jc w:val="right"/>
            </w:pPr>
            <w:r>
              <w:t xml:space="preserve">109.0</w:t>
            </w:r>
          </w:p>
        </w:tc>
      </w:tr>
      <w:tr>
        <w:tc>
          <w:tcPr/>
          <w:p>
            <w:pPr>
              <w:pStyle w:val="Compact"/>
              <w:jc w:val="left"/>
            </w:pPr>
            <w:r>
              <w:t xml:space="preserve">31490</w:t>
            </w:r>
          </w:p>
        </w:tc>
        <w:tc>
          <w:tcPr/>
          <w:p>
            <w:pPr>
              <w:pStyle w:val="Compact"/>
              <w:jc w:val="left"/>
            </w:pPr>
            <w:r>
              <w:t xml:space="preserve">Terttilä</w:t>
            </w:r>
          </w:p>
        </w:tc>
        <w:tc>
          <w:tcPr/>
          <w:p>
            <w:pPr>
              <w:pStyle w:val="Compact"/>
              <w:jc w:val="right"/>
            </w:pPr>
            <w:r>
              <w:t xml:space="preserve">92.8</w:t>
            </w:r>
          </w:p>
        </w:tc>
        <w:tc>
          <w:tcPr/>
          <w:p>
            <w:pPr>
              <w:pStyle w:val="Compact"/>
              <w:jc w:val="right"/>
            </w:pPr>
            <w:r>
              <w:t xml:space="preserve">86.0</w:t>
            </w:r>
          </w:p>
        </w:tc>
        <w:tc>
          <w:tcPr/>
          <w:p>
            <w:pPr>
              <w:pStyle w:val="Compact"/>
              <w:jc w:val="right"/>
            </w:pPr>
            <w:r>
              <w:t xml:space="preserve">110.5</w:t>
            </w:r>
          </w:p>
        </w:tc>
        <w:tc>
          <w:tcPr/>
          <w:p>
            <w:pPr>
              <w:pStyle w:val="Compact"/>
              <w:jc w:val="right"/>
            </w:pPr>
            <w:r>
              <w:t xml:space="preserve">52.0</w:t>
            </w:r>
          </w:p>
        </w:tc>
        <w:tc>
          <w:tcPr/>
          <w:p>
            <w:pPr>
              <w:pStyle w:val="Compact"/>
              <w:jc w:val="right"/>
            </w:pPr>
            <w:r>
              <w:t xml:space="preserve">122.7</w:t>
            </w:r>
          </w:p>
        </w:tc>
      </w:tr>
      <w:tr>
        <w:tc>
          <w:tcPr/>
          <w:p>
            <w:pPr>
              <w:pStyle w:val="Compact"/>
              <w:jc w:val="left"/>
            </w:pPr>
            <w:r>
              <w:t xml:space="preserve">32560</w:t>
            </w:r>
          </w:p>
        </w:tc>
        <w:tc>
          <w:tcPr/>
          <w:p>
            <w:pPr>
              <w:pStyle w:val="Compact"/>
              <w:jc w:val="left"/>
            </w:pPr>
            <w:r>
              <w:t xml:space="preserve">Virttaa</w:t>
            </w:r>
          </w:p>
        </w:tc>
        <w:tc>
          <w:tcPr/>
          <w:p>
            <w:pPr>
              <w:pStyle w:val="Compact"/>
              <w:jc w:val="right"/>
            </w:pPr>
            <w:r>
              <w:t xml:space="preserve">92.2</w:t>
            </w:r>
          </w:p>
        </w:tc>
        <w:tc>
          <w:tcPr/>
          <w:p>
            <w:pPr>
              <w:pStyle w:val="Compact"/>
              <w:jc w:val="right"/>
            </w:pPr>
            <w:r>
              <w:t xml:space="preserve">85.3</w:t>
            </w:r>
          </w:p>
        </w:tc>
        <w:tc>
          <w:tcPr/>
          <w:p>
            <w:pPr>
              <w:pStyle w:val="Compact"/>
              <w:jc w:val="right"/>
            </w:pPr>
            <w:r>
              <w:t xml:space="preserve">95.1</w:t>
            </w:r>
          </w:p>
        </w:tc>
        <w:tc>
          <w:tcPr/>
          <w:p>
            <w:pPr>
              <w:pStyle w:val="Compact"/>
              <w:jc w:val="right"/>
            </w:pPr>
            <w:r>
              <w:t xml:space="preserve">68.6</w:t>
            </w:r>
          </w:p>
        </w:tc>
        <w:tc>
          <w:tcPr/>
          <w:p>
            <w:pPr>
              <w:pStyle w:val="Compact"/>
              <w:jc w:val="right"/>
            </w:pPr>
            <w:r>
              <w:t xml:space="preserve">119.7</w:t>
            </w:r>
          </w:p>
        </w:tc>
      </w:tr>
      <w:tr>
        <w:tc>
          <w:tcPr/>
          <w:p>
            <w:pPr>
              <w:pStyle w:val="Compact"/>
              <w:jc w:val="left"/>
            </w:pPr>
            <w:r>
              <w:t xml:space="preserve">32520</w:t>
            </w:r>
          </w:p>
        </w:tc>
        <w:tc>
          <w:tcPr/>
          <w:p>
            <w:pPr>
              <w:pStyle w:val="Compact"/>
              <w:jc w:val="left"/>
            </w:pPr>
            <w:r>
              <w:t xml:space="preserve">Latva</w:t>
            </w:r>
          </w:p>
        </w:tc>
        <w:tc>
          <w:tcPr/>
          <w:p>
            <w:pPr>
              <w:pStyle w:val="Compact"/>
              <w:jc w:val="right"/>
            </w:pPr>
            <w:r>
              <w:t xml:space="preserve">91.8</w:t>
            </w:r>
          </w:p>
        </w:tc>
        <w:tc>
          <w:tcPr/>
          <w:p>
            <w:pPr>
              <w:pStyle w:val="Compact"/>
              <w:jc w:val="right"/>
            </w:pPr>
            <w:r>
              <w:t xml:space="preserve">69.0</w:t>
            </w:r>
          </w:p>
        </w:tc>
        <w:tc>
          <w:tcPr/>
          <w:p>
            <w:pPr>
              <w:pStyle w:val="Compact"/>
              <w:jc w:val="right"/>
            </w:pPr>
            <w:r>
              <w:t xml:space="preserve">107.8</w:t>
            </w:r>
          </w:p>
        </w:tc>
        <w:tc>
          <w:tcPr/>
          <w:p>
            <w:pPr>
              <w:pStyle w:val="Compact"/>
              <w:jc w:val="right"/>
            </w:pPr>
            <w:r>
              <w:t xml:space="preserve">63.1</w:t>
            </w:r>
          </w:p>
        </w:tc>
        <w:tc>
          <w:tcPr/>
          <w:p>
            <w:pPr>
              <w:pStyle w:val="Compact"/>
              <w:jc w:val="right"/>
            </w:pPr>
            <w:r>
              <w:t xml:space="preserve">127.1</w:t>
            </w:r>
          </w:p>
        </w:tc>
      </w:tr>
      <w:tr>
        <w:tc>
          <w:tcPr/>
          <w:p>
            <w:pPr>
              <w:pStyle w:val="Compact"/>
              <w:jc w:val="left"/>
            </w:pPr>
            <w:r>
              <w:t xml:space="preserve">21870</w:t>
            </w:r>
          </w:p>
        </w:tc>
        <w:tc>
          <w:tcPr/>
          <w:p>
            <w:pPr>
              <w:pStyle w:val="Compact"/>
              <w:jc w:val="left"/>
            </w:pPr>
            <w:r>
              <w:t xml:space="preserve">Riihikoski</w:t>
            </w:r>
          </w:p>
        </w:tc>
        <w:tc>
          <w:tcPr/>
          <w:p>
            <w:pPr>
              <w:pStyle w:val="Compact"/>
              <w:jc w:val="right"/>
            </w:pPr>
            <w:r>
              <w:t xml:space="preserve">91.5</w:t>
            </w:r>
          </w:p>
        </w:tc>
        <w:tc>
          <w:tcPr/>
          <w:p>
            <w:pPr>
              <w:pStyle w:val="Compact"/>
              <w:jc w:val="right"/>
            </w:pPr>
            <w:r>
              <w:t xml:space="preserve">93.2</w:t>
            </w:r>
          </w:p>
        </w:tc>
        <w:tc>
          <w:tcPr/>
          <w:p>
            <w:pPr>
              <w:pStyle w:val="Compact"/>
              <w:jc w:val="right"/>
            </w:pPr>
            <w:r>
              <w:t xml:space="preserve">80.1</w:t>
            </w:r>
          </w:p>
        </w:tc>
        <w:tc>
          <w:tcPr/>
          <w:p>
            <w:pPr>
              <w:pStyle w:val="Compact"/>
              <w:jc w:val="right"/>
            </w:pPr>
            <w:r>
              <w:t xml:space="preserve">88.0</w:t>
            </w:r>
          </w:p>
        </w:tc>
        <w:tc>
          <w:tcPr/>
          <w:p>
            <w:pPr>
              <w:pStyle w:val="Compact"/>
              <w:jc w:val="right"/>
            </w:pPr>
            <w:r>
              <w:t xml:space="preserve">104.7</w:t>
            </w:r>
          </w:p>
        </w:tc>
      </w:tr>
      <w:tr>
        <w:tc>
          <w:tcPr/>
          <w:p>
            <w:pPr>
              <w:pStyle w:val="Compact"/>
              <w:jc w:val="left"/>
            </w:pPr>
            <w:r>
              <w:t xml:space="preserve">23390</w:t>
            </w:r>
          </w:p>
        </w:tc>
        <w:tc>
          <w:tcPr/>
          <w:p>
            <w:pPr>
              <w:pStyle w:val="Compact"/>
              <w:jc w:val="left"/>
            </w:pPr>
            <w:r>
              <w:t xml:space="preserve">Iniö</w:t>
            </w:r>
          </w:p>
        </w:tc>
        <w:tc>
          <w:tcPr/>
          <w:p>
            <w:pPr>
              <w:pStyle w:val="Compact"/>
              <w:jc w:val="right"/>
            </w:pPr>
            <w:r>
              <w:t xml:space="preserve">91.5</w:t>
            </w:r>
          </w:p>
        </w:tc>
        <w:tc>
          <w:tcPr/>
          <w:p>
            <w:pPr>
              <w:pStyle w:val="Compact"/>
              <w:jc w:val="right"/>
            </w:pPr>
            <w:r>
              <w:t xml:space="preserve">89.9</w:t>
            </w:r>
          </w:p>
        </w:tc>
        <w:tc>
          <w:tcPr/>
          <w:p>
            <w:pPr>
              <w:pStyle w:val="Compact"/>
              <w:jc w:val="right"/>
            </w:pPr>
            <w:r>
              <w:t xml:space="preserve">95.9</w:t>
            </w:r>
          </w:p>
        </w:tc>
        <w:tc>
          <w:tcPr/>
          <w:p>
            <w:pPr>
              <w:pStyle w:val="Compact"/>
              <w:jc w:val="right"/>
            </w:pPr>
            <w:r>
              <w:t xml:space="preserve">60.0</w:t>
            </w:r>
          </w:p>
        </w:tc>
        <w:tc>
          <w:tcPr/>
          <w:p>
            <w:pPr>
              <w:pStyle w:val="Compact"/>
              <w:jc w:val="right"/>
            </w:pPr>
            <w:r>
              <w:t xml:space="preserve">120.2</w:t>
            </w:r>
          </w:p>
        </w:tc>
      </w:tr>
      <w:tr>
        <w:tc>
          <w:tcPr/>
          <w:p>
            <w:pPr>
              <w:pStyle w:val="Compact"/>
              <w:jc w:val="left"/>
            </w:pPr>
            <w:r>
              <w:t xml:space="preserve">23450</w:t>
            </w:r>
          </w:p>
        </w:tc>
        <w:tc>
          <w:tcPr/>
          <w:p>
            <w:pPr>
              <w:pStyle w:val="Compact"/>
              <w:jc w:val="left"/>
            </w:pPr>
            <w:r>
              <w:t xml:space="preserve">Lokalahti</w:t>
            </w:r>
          </w:p>
        </w:tc>
        <w:tc>
          <w:tcPr/>
          <w:p>
            <w:pPr>
              <w:pStyle w:val="Compact"/>
              <w:jc w:val="right"/>
            </w:pPr>
            <w:r>
              <w:t xml:space="preserve">91.5</w:t>
            </w:r>
          </w:p>
        </w:tc>
        <w:tc>
          <w:tcPr/>
          <w:p>
            <w:pPr>
              <w:pStyle w:val="Compact"/>
              <w:jc w:val="right"/>
            </w:pPr>
            <w:r>
              <w:t xml:space="preserve">93.3</w:t>
            </w:r>
          </w:p>
        </w:tc>
        <w:tc>
          <w:tcPr/>
          <w:p>
            <w:pPr>
              <w:pStyle w:val="Compact"/>
              <w:jc w:val="right"/>
            </w:pPr>
            <w:r>
              <w:t xml:space="preserve">97.2</w:t>
            </w:r>
          </w:p>
        </w:tc>
        <w:tc>
          <w:tcPr/>
          <w:p>
            <w:pPr>
              <w:pStyle w:val="Compact"/>
              <w:jc w:val="right"/>
            </w:pPr>
            <w:r>
              <w:t xml:space="preserve">66.7</w:t>
            </w:r>
          </w:p>
        </w:tc>
        <w:tc>
          <w:tcPr/>
          <w:p>
            <w:pPr>
              <w:pStyle w:val="Compact"/>
              <w:jc w:val="right"/>
            </w:pPr>
            <w:r>
              <w:t xml:space="preserve">108.9</w:t>
            </w:r>
          </w:p>
        </w:tc>
      </w:tr>
      <w:tr>
        <w:tc>
          <w:tcPr/>
          <w:p>
            <w:pPr>
              <w:pStyle w:val="Compact"/>
              <w:jc w:val="left"/>
            </w:pPr>
            <w:r>
              <w:t xml:space="preserve">21450</w:t>
            </w:r>
          </w:p>
        </w:tc>
        <w:tc>
          <w:tcPr/>
          <w:p>
            <w:pPr>
              <w:pStyle w:val="Compact"/>
              <w:jc w:val="left"/>
            </w:pPr>
            <w:r>
              <w:t xml:space="preserve">Tarvasjoki Keskus</w:t>
            </w:r>
          </w:p>
        </w:tc>
        <w:tc>
          <w:tcPr/>
          <w:p>
            <w:pPr>
              <w:pStyle w:val="Compact"/>
              <w:jc w:val="right"/>
            </w:pPr>
            <w:r>
              <w:t xml:space="preserve">91.3</w:t>
            </w:r>
          </w:p>
        </w:tc>
        <w:tc>
          <w:tcPr/>
          <w:p>
            <w:pPr>
              <w:pStyle w:val="Compact"/>
              <w:jc w:val="right"/>
            </w:pPr>
            <w:r>
              <w:t xml:space="preserve">85.9</w:t>
            </w:r>
          </w:p>
        </w:tc>
        <w:tc>
          <w:tcPr/>
          <w:p>
            <w:pPr>
              <w:pStyle w:val="Compact"/>
              <w:jc w:val="right"/>
            </w:pPr>
            <w:r>
              <w:t xml:space="preserve">93.6</w:t>
            </w:r>
          </w:p>
        </w:tc>
        <w:tc>
          <w:tcPr/>
          <w:p>
            <w:pPr>
              <w:pStyle w:val="Compact"/>
              <w:jc w:val="right"/>
            </w:pPr>
            <w:r>
              <w:t xml:space="preserve">86.4</w:t>
            </w:r>
          </w:p>
        </w:tc>
        <w:tc>
          <w:tcPr/>
          <w:p>
            <w:pPr>
              <w:pStyle w:val="Compact"/>
              <w:jc w:val="right"/>
            </w:pPr>
            <w:r>
              <w:t xml:space="preserve">99.4</w:t>
            </w:r>
          </w:p>
        </w:tc>
      </w:tr>
      <w:tr>
        <w:tc>
          <w:tcPr/>
          <w:p>
            <w:pPr>
              <w:pStyle w:val="Compact"/>
              <w:jc w:val="left"/>
            </w:pPr>
            <w:r>
              <w:t xml:space="preserve">21750</w:t>
            </w:r>
          </w:p>
        </w:tc>
        <w:tc>
          <w:tcPr/>
          <w:p>
            <w:pPr>
              <w:pStyle w:val="Compact"/>
              <w:jc w:val="left"/>
            </w:pPr>
            <w:r>
              <w:t xml:space="preserve">Norrskata</w:t>
            </w:r>
          </w:p>
        </w:tc>
        <w:tc>
          <w:tcPr/>
          <w:p>
            <w:pPr>
              <w:pStyle w:val="Compact"/>
              <w:jc w:val="right"/>
            </w:pPr>
            <w:r>
              <w:t xml:space="preserve">91.2</w:t>
            </w:r>
          </w:p>
        </w:tc>
        <w:tc>
          <w:tcPr/>
          <w:p>
            <w:pPr>
              <w:pStyle w:val="Compact"/>
              <w:jc w:val="right"/>
            </w:pPr>
            <w:r>
              <w:t xml:space="preserve">114.7</w:t>
            </w:r>
          </w:p>
        </w:tc>
        <w:tc>
          <w:tcPr/>
          <w:p>
            <w:pPr>
              <w:pStyle w:val="Compact"/>
              <w:jc w:val="right"/>
            </w:pPr>
            <w:r>
              <w:t xml:space="preserve">107.7</w:t>
            </w:r>
          </w:p>
        </w:tc>
        <w:tc>
          <w:tcPr/>
          <w:p>
            <w:pPr>
              <w:pStyle w:val="Compact"/>
              <w:jc w:val="right"/>
            </w:pPr>
            <w:r>
              <w:t xml:space="preserve">62.9</w:t>
            </w:r>
          </w:p>
        </w:tc>
        <w:tc>
          <w:tcPr/>
          <w:p>
            <w:pPr>
              <w:pStyle w:val="Compact"/>
              <w:jc w:val="right"/>
            </w:pPr>
            <w:r>
              <w:t xml:space="preserve">79.6</w:t>
            </w:r>
          </w:p>
        </w:tc>
      </w:tr>
      <w:tr>
        <w:tc>
          <w:tcPr/>
          <w:p>
            <w:pPr>
              <w:pStyle w:val="Compact"/>
              <w:jc w:val="left"/>
            </w:pPr>
            <w:r>
              <w:t xml:space="preserve">23960</w:t>
            </w:r>
          </w:p>
        </w:tc>
        <w:tc>
          <w:tcPr/>
          <w:p>
            <w:pPr>
              <w:pStyle w:val="Compact"/>
              <w:jc w:val="left"/>
            </w:pPr>
            <w:r>
              <w:t xml:space="preserve">Santtio</w:t>
            </w:r>
          </w:p>
        </w:tc>
        <w:tc>
          <w:tcPr/>
          <w:p>
            <w:pPr>
              <w:pStyle w:val="Compact"/>
              <w:jc w:val="right"/>
            </w:pPr>
            <w:r>
              <w:t xml:space="preserve">91.1</w:t>
            </w:r>
          </w:p>
        </w:tc>
        <w:tc>
          <w:tcPr/>
          <w:p>
            <w:pPr>
              <w:pStyle w:val="Compact"/>
              <w:jc w:val="right"/>
            </w:pPr>
            <w:r>
              <w:t xml:space="preserve">95.0</w:t>
            </w:r>
          </w:p>
        </w:tc>
        <w:tc>
          <w:tcPr/>
          <w:p>
            <w:pPr>
              <w:pStyle w:val="Compact"/>
              <w:jc w:val="right"/>
            </w:pPr>
            <w:r>
              <w:t xml:space="preserve">96.7</w:t>
            </w:r>
          </w:p>
        </w:tc>
        <w:tc>
          <w:tcPr/>
          <w:p>
            <w:pPr>
              <w:pStyle w:val="Compact"/>
              <w:jc w:val="right"/>
            </w:pPr>
            <w:r>
              <w:t xml:space="preserve">63.7</w:t>
            </w:r>
          </w:p>
        </w:tc>
        <w:tc>
          <w:tcPr/>
          <w:p>
            <w:pPr>
              <w:pStyle w:val="Compact"/>
              <w:jc w:val="right"/>
            </w:pPr>
            <w:r>
              <w:t xml:space="preserve">109.0</w:t>
            </w:r>
          </w:p>
        </w:tc>
      </w:tr>
      <w:tr>
        <w:tc>
          <w:tcPr/>
          <w:p>
            <w:pPr>
              <w:pStyle w:val="Compact"/>
              <w:jc w:val="left"/>
            </w:pPr>
            <w:r>
              <w:t xml:space="preserve">25130</w:t>
            </w:r>
          </w:p>
        </w:tc>
        <w:tc>
          <w:tcPr/>
          <w:p>
            <w:pPr>
              <w:pStyle w:val="Compact"/>
              <w:jc w:val="left"/>
            </w:pPr>
            <w:r>
              <w:t xml:space="preserve">Muurla</w:t>
            </w:r>
          </w:p>
        </w:tc>
        <w:tc>
          <w:tcPr/>
          <w:p>
            <w:pPr>
              <w:pStyle w:val="Compact"/>
              <w:jc w:val="right"/>
            </w:pPr>
            <w:r>
              <w:t xml:space="preserve">90.9</w:t>
            </w:r>
          </w:p>
        </w:tc>
        <w:tc>
          <w:tcPr/>
          <w:p>
            <w:pPr>
              <w:pStyle w:val="Compact"/>
              <w:jc w:val="right"/>
            </w:pPr>
            <w:r>
              <w:t xml:space="preserve">85.6</w:t>
            </w:r>
          </w:p>
        </w:tc>
        <w:tc>
          <w:tcPr/>
          <w:p>
            <w:pPr>
              <w:pStyle w:val="Compact"/>
              <w:jc w:val="right"/>
            </w:pPr>
            <w:r>
              <w:t xml:space="preserve">87.4</w:t>
            </w:r>
          </w:p>
        </w:tc>
        <w:tc>
          <w:tcPr/>
          <w:p>
            <w:pPr>
              <w:pStyle w:val="Compact"/>
              <w:jc w:val="right"/>
            </w:pPr>
            <w:r>
              <w:t xml:space="preserve">99.9</w:t>
            </w:r>
          </w:p>
        </w:tc>
        <w:tc>
          <w:tcPr/>
          <w:p>
            <w:pPr>
              <w:pStyle w:val="Compact"/>
              <w:jc w:val="right"/>
            </w:pPr>
            <w:r>
              <w:t xml:space="preserve">90.6</w:t>
            </w:r>
          </w:p>
        </w:tc>
      </w:tr>
      <w:tr>
        <w:tc>
          <w:tcPr/>
          <w:p>
            <w:pPr>
              <w:pStyle w:val="Compact"/>
              <w:jc w:val="left"/>
            </w:pPr>
            <w:r>
              <w:t xml:space="preserve">25360</w:t>
            </w:r>
          </w:p>
        </w:tc>
        <w:tc>
          <w:tcPr/>
          <w:p>
            <w:pPr>
              <w:pStyle w:val="Compact"/>
              <w:jc w:val="left"/>
            </w:pPr>
            <w:r>
              <w:t xml:space="preserve">Pertteli Keskus</w:t>
            </w:r>
          </w:p>
        </w:tc>
        <w:tc>
          <w:tcPr/>
          <w:p>
            <w:pPr>
              <w:pStyle w:val="Compact"/>
              <w:jc w:val="right"/>
            </w:pPr>
            <w:r>
              <w:t xml:space="preserve">90.7</w:t>
            </w:r>
          </w:p>
        </w:tc>
        <w:tc>
          <w:tcPr/>
          <w:p>
            <w:pPr>
              <w:pStyle w:val="Compact"/>
              <w:jc w:val="right"/>
            </w:pPr>
            <w:r>
              <w:t xml:space="preserve">92.0</w:t>
            </w:r>
          </w:p>
        </w:tc>
        <w:tc>
          <w:tcPr/>
          <w:p>
            <w:pPr>
              <w:pStyle w:val="Compact"/>
              <w:jc w:val="right"/>
            </w:pPr>
            <w:r>
              <w:t xml:space="preserve">83.3</w:t>
            </w:r>
          </w:p>
        </w:tc>
        <w:tc>
          <w:tcPr/>
          <w:p>
            <w:pPr>
              <w:pStyle w:val="Compact"/>
              <w:jc w:val="right"/>
            </w:pPr>
            <w:r>
              <w:t xml:space="preserve">86.3</w:t>
            </w:r>
          </w:p>
        </w:tc>
        <w:tc>
          <w:tcPr/>
          <w:p>
            <w:pPr>
              <w:pStyle w:val="Compact"/>
              <w:jc w:val="right"/>
            </w:pPr>
            <w:r>
              <w:t xml:space="preserve">101.0</w:t>
            </w:r>
          </w:p>
        </w:tc>
      </w:tr>
      <w:tr>
        <w:tc>
          <w:tcPr/>
          <w:p>
            <w:pPr>
              <w:pStyle w:val="Compact"/>
              <w:jc w:val="left"/>
            </w:pPr>
            <w:r>
              <w:t xml:space="preserve">21770</w:t>
            </w:r>
          </w:p>
        </w:tc>
        <w:tc>
          <w:tcPr/>
          <w:p>
            <w:pPr>
              <w:pStyle w:val="Compact"/>
              <w:jc w:val="left"/>
            </w:pPr>
            <w:r>
              <w:t xml:space="preserve">Mossala</w:t>
            </w:r>
          </w:p>
        </w:tc>
        <w:tc>
          <w:tcPr/>
          <w:p>
            <w:pPr>
              <w:pStyle w:val="Compact"/>
              <w:jc w:val="right"/>
            </w:pPr>
            <w:r>
              <w:t xml:space="preserve">90.6</w:t>
            </w:r>
          </w:p>
        </w:tc>
        <w:tc>
          <w:tcPr/>
          <w:p>
            <w:pPr>
              <w:pStyle w:val="Compact"/>
              <w:jc w:val="right"/>
            </w:pPr>
            <w:r>
              <w:t xml:space="preserve">114.2</w:t>
            </w:r>
          </w:p>
        </w:tc>
        <w:tc>
          <w:tcPr/>
          <w:p>
            <w:pPr>
              <w:pStyle w:val="Compact"/>
              <w:jc w:val="right"/>
            </w:pPr>
            <w:r>
              <w:t xml:space="preserve">102.7</w:t>
            </w:r>
          </w:p>
        </w:tc>
        <w:tc>
          <w:tcPr/>
          <w:p>
            <w:pPr>
              <w:pStyle w:val="Compact"/>
              <w:jc w:val="right"/>
            </w:pPr>
            <w:r>
              <w:t xml:space="preserve">57.6</w:t>
            </w:r>
          </w:p>
        </w:tc>
        <w:tc>
          <w:tcPr/>
          <w:p>
            <w:pPr>
              <w:pStyle w:val="Compact"/>
              <w:jc w:val="right"/>
            </w:pPr>
            <w:r>
              <w:t xml:space="preserve">88.0</w:t>
            </w:r>
          </w:p>
        </w:tc>
      </w:tr>
      <w:tr>
        <w:tc>
          <w:tcPr/>
          <w:p>
            <w:pPr>
              <w:pStyle w:val="Compact"/>
              <w:jc w:val="left"/>
            </w:pPr>
            <w:r>
              <w:t xml:space="preserve">25730</w:t>
            </w:r>
          </w:p>
        </w:tc>
        <w:tc>
          <w:tcPr/>
          <w:p>
            <w:pPr>
              <w:pStyle w:val="Compact"/>
              <w:jc w:val="left"/>
            </w:pPr>
            <w:r>
              <w:t xml:space="preserve">Mjösund</w:t>
            </w:r>
          </w:p>
        </w:tc>
        <w:tc>
          <w:tcPr/>
          <w:p>
            <w:pPr>
              <w:pStyle w:val="Compact"/>
              <w:jc w:val="right"/>
            </w:pPr>
            <w:r>
              <w:t xml:space="preserve">90.5</w:t>
            </w:r>
          </w:p>
        </w:tc>
        <w:tc>
          <w:tcPr/>
          <w:p>
            <w:pPr>
              <w:pStyle w:val="Compact"/>
              <w:jc w:val="right"/>
            </w:pPr>
            <w:r>
              <w:t xml:space="preserve">73.2</w:t>
            </w:r>
          </w:p>
        </w:tc>
        <w:tc>
          <w:tcPr/>
          <w:p>
            <w:pPr>
              <w:pStyle w:val="Compact"/>
              <w:jc w:val="right"/>
            </w:pPr>
            <w:r>
              <w:t xml:space="preserve">114.3</w:t>
            </w:r>
          </w:p>
        </w:tc>
        <w:tc>
          <w:tcPr/>
          <w:p>
            <w:pPr>
              <w:pStyle w:val="Compact"/>
              <w:jc w:val="right"/>
            </w:pPr>
            <w:r>
              <w:t xml:space="preserve">71.8</w:t>
            </w:r>
          </w:p>
        </w:tc>
        <w:tc>
          <w:tcPr/>
          <w:p>
            <w:pPr>
              <w:pStyle w:val="Compact"/>
              <w:jc w:val="right"/>
            </w:pPr>
            <w:r>
              <w:t xml:space="preserve">102.9</w:t>
            </w:r>
          </w:p>
        </w:tc>
      </w:tr>
      <w:tr>
        <w:tc>
          <w:tcPr/>
          <w:p>
            <w:pPr>
              <w:pStyle w:val="Compact"/>
              <w:jc w:val="left"/>
            </w:pPr>
            <w:r>
              <w:t xml:space="preserve">20320</w:t>
            </w:r>
          </w:p>
        </w:tc>
        <w:tc>
          <w:tcPr/>
          <w:p>
            <w:pPr>
              <w:pStyle w:val="Compact"/>
              <w:jc w:val="left"/>
            </w:pPr>
            <w:r>
              <w:t xml:space="preserve">Kuninkoja-Mälikkälä</w:t>
            </w:r>
          </w:p>
        </w:tc>
        <w:tc>
          <w:tcPr/>
          <w:p>
            <w:pPr>
              <w:pStyle w:val="Compact"/>
              <w:jc w:val="right"/>
            </w:pPr>
            <w:r>
              <w:t xml:space="preserve">90.4</w:t>
            </w:r>
          </w:p>
        </w:tc>
        <w:tc>
          <w:tcPr/>
          <w:p>
            <w:pPr>
              <w:pStyle w:val="Compact"/>
              <w:jc w:val="right"/>
            </w:pPr>
            <w:r>
              <w:t xml:space="preserve">90.1</w:t>
            </w:r>
          </w:p>
        </w:tc>
        <w:tc>
          <w:tcPr/>
          <w:p>
            <w:pPr>
              <w:pStyle w:val="Compact"/>
              <w:jc w:val="right"/>
            </w:pPr>
            <w:r>
              <w:t xml:space="preserve">73.3</w:t>
            </w:r>
          </w:p>
        </w:tc>
        <w:tc>
          <w:tcPr/>
          <w:p>
            <w:pPr>
              <w:pStyle w:val="Compact"/>
              <w:jc w:val="right"/>
            </w:pPr>
            <w:r>
              <w:t xml:space="preserve">114.6</w:t>
            </w:r>
          </w:p>
        </w:tc>
        <w:tc>
          <w:tcPr/>
          <w:p>
            <w:pPr>
              <w:pStyle w:val="Compact"/>
              <w:jc w:val="right"/>
            </w:pPr>
            <w:r>
              <w:t xml:space="preserve">83.4</w:t>
            </w:r>
          </w:p>
        </w:tc>
      </w:tr>
      <w:tr>
        <w:tc>
          <w:tcPr/>
          <w:p>
            <w:pPr>
              <w:pStyle w:val="Compact"/>
              <w:jc w:val="left"/>
            </w:pPr>
            <w:r>
              <w:t xml:space="preserve">23360</w:t>
            </w:r>
          </w:p>
        </w:tc>
        <w:tc>
          <w:tcPr/>
          <w:p>
            <w:pPr>
              <w:pStyle w:val="Compact"/>
              <w:jc w:val="left"/>
            </w:pPr>
            <w:r>
              <w:t xml:space="preserve">Kustavi</w:t>
            </w:r>
          </w:p>
        </w:tc>
        <w:tc>
          <w:tcPr/>
          <w:p>
            <w:pPr>
              <w:pStyle w:val="Compact"/>
              <w:jc w:val="right"/>
            </w:pPr>
            <w:r>
              <w:t xml:space="preserve">90.2</w:t>
            </w:r>
          </w:p>
        </w:tc>
        <w:tc>
          <w:tcPr/>
          <w:p>
            <w:pPr>
              <w:pStyle w:val="Compact"/>
              <w:jc w:val="right"/>
            </w:pPr>
            <w:r>
              <w:t xml:space="preserve">85.1</w:t>
            </w:r>
          </w:p>
        </w:tc>
        <w:tc>
          <w:tcPr/>
          <w:p>
            <w:pPr>
              <w:pStyle w:val="Compact"/>
              <w:jc w:val="right"/>
            </w:pPr>
            <w:r>
              <w:t xml:space="preserve">82.8</w:t>
            </w:r>
          </w:p>
        </w:tc>
        <w:tc>
          <w:tcPr/>
          <w:p>
            <w:pPr>
              <w:pStyle w:val="Compact"/>
              <w:jc w:val="right"/>
            </w:pPr>
            <w:r>
              <w:t xml:space="preserve">75.8</w:t>
            </w:r>
          </w:p>
        </w:tc>
        <w:tc>
          <w:tcPr/>
          <w:p>
            <w:pPr>
              <w:pStyle w:val="Compact"/>
              <w:jc w:val="right"/>
            </w:pPr>
            <w:r>
              <w:t xml:space="preserve">116.9</w:t>
            </w:r>
          </w:p>
        </w:tc>
      </w:tr>
      <w:tr>
        <w:tc>
          <w:tcPr/>
          <w:p>
            <w:pPr>
              <w:pStyle w:val="Compact"/>
              <w:jc w:val="left"/>
            </w:pPr>
            <w:r>
              <w:t xml:space="preserve">23930</w:t>
            </w:r>
          </w:p>
        </w:tc>
        <w:tc>
          <w:tcPr/>
          <w:p>
            <w:pPr>
              <w:pStyle w:val="Compact"/>
              <w:jc w:val="left"/>
            </w:pPr>
            <w:r>
              <w:t xml:space="preserve">Pyhämaa</w:t>
            </w:r>
          </w:p>
        </w:tc>
        <w:tc>
          <w:tcPr/>
          <w:p>
            <w:pPr>
              <w:pStyle w:val="Compact"/>
              <w:jc w:val="right"/>
            </w:pPr>
            <w:r>
              <w:t xml:space="preserve">90.2</w:t>
            </w:r>
          </w:p>
        </w:tc>
        <w:tc>
          <w:tcPr/>
          <w:p>
            <w:pPr>
              <w:pStyle w:val="Compact"/>
              <w:jc w:val="right"/>
            </w:pPr>
            <w:r>
              <w:t xml:space="preserve">90.9</w:t>
            </w:r>
          </w:p>
        </w:tc>
        <w:tc>
          <w:tcPr/>
          <w:p>
            <w:pPr>
              <w:pStyle w:val="Compact"/>
              <w:jc w:val="right"/>
            </w:pPr>
            <w:r>
              <w:t xml:space="preserve">95.3</w:t>
            </w:r>
          </w:p>
        </w:tc>
        <w:tc>
          <w:tcPr/>
          <w:p>
            <w:pPr>
              <w:pStyle w:val="Compact"/>
              <w:jc w:val="right"/>
            </w:pPr>
            <w:r>
              <w:t xml:space="preserve">54.2</w:t>
            </w:r>
          </w:p>
        </w:tc>
        <w:tc>
          <w:tcPr/>
          <w:p>
            <w:pPr>
              <w:pStyle w:val="Compact"/>
              <w:jc w:val="right"/>
            </w:pPr>
            <w:r>
              <w:t xml:space="preserve">120.4</w:t>
            </w:r>
          </w:p>
        </w:tc>
      </w:tr>
      <w:tr>
        <w:tc>
          <w:tcPr/>
          <w:p>
            <w:pPr>
              <w:pStyle w:val="Compact"/>
              <w:jc w:val="left"/>
            </w:pPr>
            <w:r>
              <w:t xml:space="preserve">24130</w:t>
            </w:r>
          </w:p>
        </w:tc>
        <w:tc>
          <w:tcPr/>
          <w:p>
            <w:pPr>
              <w:pStyle w:val="Compact"/>
              <w:jc w:val="left"/>
            </w:pPr>
            <w:r>
              <w:t xml:space="preserve">Ylhäisi</w:t>
            </w:r>
          </w:p>
        </w:tc>
        <w:tc>
          <w:tcPr/>
          <w:p>
            <w:pPr>
              <w:pStyle w:val="Compact"/>
              <w:jc w:val="right"/>
            </w:pPr>
            <w:r>
              <w:t xml:space="preserve">90.1</w:t>
            </w:r>
          </w:p>
        </w:tc>
        <w:tc>
          <w:tcPr/>
          <w:p>
            <w:pPr>
              <w:pStyle w:val="Compact"/>
              <w:jc w:val="right"/>
            </w:pPr>
            <w:r>
              <w:t xml:space="preserve">87.6</w:t>
            </w:r>
          </w:p>
        </w:tc>
        <w:tc>
          <w:tcPr/>
          <w:p>
            <w:pPr>
              <w:pStyle w:val="Compact"/>
              <w:jc w:val="right"/>
            </w:pPr>
            <w:r>
              <w:t xml:space="preserve">85.3</w:t>
            </w:r>
          </w:p>
        </w:tc>
        <w:tc>
          <w:tcPr/>
          <w:p>
            <w:pPr>
              <w:pStyle w:val="Compact"/>
              <w:jc w:val="right"/>
            </w:pPr>
            <w:r>
              <w:t xml:space="preserve">96.5</w:t>
            </w:r>
          </w:p>
        </w:tc>
        <w:tc>
          <w:tcPr/>
          <w:p>
            <w:pPr>
              <w:pStyle w:val="Compact"/>
              <w:jc w:val="right"/>
            </w:pPr>
            <w:r>
              <w:t xml:space="preserve">90.9</w:t>
            </w:r>
          </w:p>
        </w:tc>
      </w:tr>
      <w:tr>
        <w:tc>
          <w:tcPr/>
          <w:p>
            <w:pPr>
              <w:pStyle w:val="Compact"/>
              <w:jc w:val="left"/>
            </w:pPr>
            <w:r>
              <w:t xml:space="preserve">25930</w:t>
            </w:r>
          </w:p>
        </w:tc>
        <w:tc>
          <w:tcPr/>
          <w:p>
            <w:pPr>
              <w:pStyle w:val="Compact"/>
              <w:jc w:val="left"/>
            </w:pPr>
            <w:r>
              <w:t xml:space="preserve">Kasnäs</w:t>
            </w:r>
          </w:p>
        </w:tc>
        <w:tc>
          <w:tcPr/>
          <w:p>
            <w:pPr>
              <w:pStyle w:val="Compact"/>
              <w:jc w:val="right"/>
            </w:pPr>
            <w:r>
              <w:t xml:space="preserve">90.0</w:t>
            </w:r>
          </w:p>
        </w:tc>
        <w:tc>
          <w:tcPr/>
          <w:p>
            <w:pPr>
              <w:pStyle w:val="Compact"/>
              <w:jc w:val="right"/>
            </w:pPr>
            <w:r>
              <w:t xml:space="preserve">81.5</w:t>
            </w:r>
          </w:p>
        </w:tc>
        <w:tc>
          <w:tcPr/>
          <w:p>
            <w:pPr>
              <w:pStyle w:val="Compact"/>
              <w:jc w:val="right"/>
            </w:pPr>
            <w:r>
              <w:t xml:space="preserve">130.4</w:t>
            </w:r>
          </w:p>
        </w:tc>
        <w:tc>
          <w:tcPr/>
          <w:p>
            <w:pPr>
              <w:pStyle w:val="Compact"/>
              <w:jc w:val="right"/>
            </w:pPr>
            <w:r>
              <w:t xml:space="preserve">25.8</w:t>
            </w:r>
          </w:p>
        </w:tc>
        <w:tc>
          <w:tcPr/>
          <w:p>
            <w:pPr>
              <w:pStyle w:val="Compact"/>
              <w:jc w:val="right"/>
            </w:pPr>
            <w:r>
              <w:t xml:space="preserve">122.3</w:t>
            </w:r>
          </w:p>
        </w:tc>
      </w:tr>
      <w:tr>
        <w:tc>
          <w:tcPr/>
          <w:p>
            <w:pPr>
              <w:pStyle w:val="Compact"/>
              <w:jc w:val="left"/>
            </w:pPr>
            <w:r>
              <w:t xml:space="preserve">23100</w:t>
            </w:r>
          </w:p>
        </w:tc>
        <w:tc>
          <w:tcPr/>
          <w:p>
            <w:pPr>
              <w:pStyle w:val="Compact"/>
              <w:jc w:val="left"/>
            </w:pPr>
            <w:r>
              <w:t xml:space="preserve">Mynämäki Keskus</w:t>
            </w:r>
          </w:p>
        </w:tc>
        <w:tc>
          <w:tcPr/>
          <w:p>
            <w:pPr>
              <w:pStyle w:val="Compact"/>
              <w:jc w:val="right"/>
            </w:pPr>
            <w:r>
              <w:t xml:space="preserve">89.8</w:t>
            </w:r>
          </w:p>
        </w:tc>
        <w:tc>
          <w:tcPr/>
          <w:p>
            <w:pPr>
              <w:pStyle w:val="Compact"/>
              <w:jc w:val="right"/>
            </w:pPr>
            <w:r>
              <w:t xml:space="preserve">94.5</w:t>
            </w:r>
          </w:p>
        </w:tc>
        <w:tc>
          <w:tcPr/>
          <w:p>
            <w:pPr>
              <w:pStyle w:val="Compact"/>
              <w:jc w:val="right"/>
            </w:pPr>
            <w:r>
              <w:t xml:space="preserve">87.1</w:t>
            </w:r>
          </w:p>
        </w:tc>
        <w:tc>
          <w:tcPr/>
          <w:p>
            <w:pPr>
              <w:pStyle w:val="Compact"/>
              <w:jc w:val="right"/>
            </w:pPr>
            <w:r>
              <w:t xml:space="preserve">74.5</w:t>
            </w:r>
          </w:p>
        </w:tc>
        <w:tc>
          <w:tcPr/>
          <w:p>
            <w:pPr>
              <w:pStyle w:val="Compact"/>
              <w:jc w:val="right"/>
            </w:pPr>
            <w:r>
              <w:t xml:space="preserve">103.1</w:t>
            </w:r>
          </w:p>
        </w:tc>
      </w:tr>
      <w:tr>
        <w:tc>
          <w:tcPr/>
          <w:p>
            <w:pPr>
              <w:pStyle w:val="Compact"/>
              <w:jc w:val="left"/>
            </w:pPr>
            <w:r>
              <w:t xml:space="preserve">25650</w:t>
            </w:r>
          </w:p>
        </w:tc>
        <w:tc>
          <w:tcPr/>
          <w:p>
            <w:pPr>
              <w:pStyle w:val="Compact"/>
              <w:jc w:val="left"/>
            </w:pPr>
            <w:r>
              <w:t xml:space="preserve">Strömma</w:t>
            </w:r>
          </w:p>
        </w:tc>
        <w:tc>
          <w:tcPr/>
          <w:p>
            <w:pPr>
              <w:pStyle w:val="Compact"/>
              <w:jc w:val="right"/>
            </w:pPr>
            <w:r>
              <w:t xml:space="preserve">89.7</w:t>
            </w:r>
          </w:p>
        </w:tc>
        <w:tc>
          <w:tcPr/>
          <w:p>
            <w:pPr>
              <w:pStyle w:val="Compact"/>
              <w:jc w:val="right"/>
            </w:pPr>
            <w:r>
              <w:t xml:space="preserve">100.8</w:t>
            </w:r>
          </w:p>
        </w:tc>
        <w:tc>
          <w:tcPr/>
          <w:p>
            <w:pPr>
              <w:pStyle w:val="Compact"/>
              <w:jc w:val="right"/>
            </w:pPr>
            <w:r>
              <w:t xml:space="preserve">94.9</w:t>
            </w:r>
          </w:p>
        </w:tc>
        <w:tc>
          <w:tcPr/>
          <w:p>
            <w:pPr>
              <w:pStyle w:val="Compact"/>
              <w:jc w:val="right"/>
            </w:pPr>
            <w:r>
              <w:t xml:space="preserve">64.3</w:t>
            </w:r>
          </w:p>
        </w:tc>
        <w:tc>
          <w:tcPr/>
          <w:p>
            <w:pPr>
              <w:pStyle w:val="Compact"/>
              <w:jc w:val="right"/>
            </w:pPr>
            <w:r>
              <w:t xml:space="preserve">98.8</w:t>
            </w:r>
          </w:p>
        </w:tc>
      </w:tr>
      <w:tr>
        <w:tc>
          <w:tcPr/>
          <w:p>
            <w:pPr>
              <w:pStyle w:val="Compact"/>
              <w:jc w:val="left"/>
            </w:pPr>
            <w:r>
              <w:t xml:space="preserve">21880</w:t>
            </w:r>
          </w:p>
        </w:tc>
        <w:tc>
          <w:tcPr/>
          <w:p>
            <w:pPr>
              <w:pStyle w:val="Compact"/>
              <w:jc w:val="left"/>
            </w:pPr>
            <w:r>
              <w:t xml:space="preserve">Pöytyä</w:t>
            </w:r>
          </w:p>
        </w:tc>
        <w:tc>
          <w:tcPr/>
          <w:p>
            <w:pPr>
              <w:pStyle w:val="Compact"/>
              <w:jc w:val="right"/>
            </w:pPr>
            <w:r>
              <w:t xml:space="preserve">89.6</w:t>
            </w:r>
          </w:p>
        </w:tc>
        <w:tc>
          <w:tcPr/>
          <w:p>
            <w:pPr>
              <w:pStyle w:val="Compact"/>
              <w:jc w:val="right"/>
            </w:pPr>
            <w:r>
              <w:t xml:space="preserve">80.1</w:t>
            </w:r>
          </w:p>
        </w:tc>
        <w:tc>
          <w:tcPr/>
          <w:p>
            <w:pPr>
              <w:pStyle w:val="Compact"/>
              <w:jc w:val="right"/>
            </w:pPr>
            <w:r>
              <w:t xml:space="preserve">99.3</w:t>
            </w:r>
          </w:p>
        </w:tc>
        <w:tc>
          <w:tcPr/>
          <w:p>
            <w:pPr>
              <w:pStyle w:val="Compact"/>
              <w:jc w:val="right"/>
            </w:pPr>
            <w:r>
              <w:t xml:space="preserve">66.5</w:t>
            </w:r>
          </w:p>
        </w:tc>
        <w:tc>
          <w:tcPr/>
          <w:p>
            <w:pPr>
              <w:pStyle w:val="Compact"/>
              <w:jc w:val="right"/>
            </w:pPr>
            <w:r>
              <w:t xml:space="preserve">112.4</w:t>
            </w:r>
          </w:p>
        </w:tc>
      </w:tr>
      <w:tr>
        <w:tc>
          <w:tcPr/>
          <w:p>
            <w:pPr>
              <w:pStyle w:val="Compact"/>
              <w:jc w:val="left"/>
            </w:pPr>
            <w:r>
              <w:t xml:space="preserve">23210</w:t>
            </w:r>
          </w:p>
        </w:tc>
        <w:tc>
          <w:tcPr/>
          <w:p>
            <w:pPr>
              <w:pStyle w:val="Compact"/>
              <w:jc w:val="left"/>
            </w:pPr>
            <w:r>
              <w:t xml:space="preserve">Vehmaa</w:t>
            </w:r>
          </w:p>
        </w:tc>
        <w:tc>
          <w:tcPr/>
          <w:p>
            <w:pPr>
              <w:pStyle w:val="Compact"/>
              <w:jc w:val="right"/>
            </w:pPr>
            <w:r>
              <w:t xml:space="preserve">89.5</w:t>
            </w:r>
          </w:p>
        </w:tc>
        <w:tc>
          <w:tcPr/>
          <w:p>
            <w:pPr>
              <w:pStyle w:val="Compact"/>
              <w:jc w:val="right"/>
            </w:pPr>
            <w:r>
              <w:t xml:space="preserve">90.0</w:t>
            </w:r>
          </w:p>
        </w:tc>
        <w:tc>
          <w:tcPr/>
          <w:p>
            <w:pPr>
              <w:pStyle w:val="Compact"/>
              <w:jc w:val="right"/>
            </w:pPr>
            <w:r>
              <w:t xml:space="preserve">87.1</w:t>
            </w:r>
          </w:p>
        </w:tc>
        <w:tc>
          <w:tcPr/>
          <w:p>
            <w:pPr>
              <w:pStyle w:val="Compact"/>
              <w:jc w:val="right"/>
            </w:pPr>
            <w:r>
              <w:t xml:space="preserve">70.8</w:t>
            </w:r>
          </w:p>
        </w:tc>
        <w:tc>
          <w:tcPr/>
          <w:p>
            <w:pPr>
              <w:pStyle w:val="Compact"/>
              <w:jc w:val="right"/>
            </w:pPr>
            <w:r>
              <w:t xml:space="preserve">110.1</w:t>
            </w:r>
          </w:p>
        </w:tc>
      </w:tr>
      <w:tr>
        <w:tc>
          <w:tcPr/>
          <w:p>
            <w:pPr>
              <w:pStyle w:val="Compact"/>
              <w:jc w:val="left"/>
            </w:pPr>
            <w:r>
              <w:t xml:space="preserve">25710</w:t>
            </w:r>
          </w:p>
        </w:tc>
        <w:tc>
          <w:tcPr/>
          <w:p>
            <w:pPr>
              <w:pStyle w:val="Compact"/>
              <w:jc w:val="left"/>
            </w:pPr>
            <w:r>
              <w:t xml:space="preserve">Vreta-Vestlax</w:t>
            </w:r>
          </w:p>
        </w:tc>
        <w:tc>
          <w:tcPr/>
          <w:p>
            <w:pPr>
              <w:pStyle w:val="Compact"/>
              <w:jc w:val="right"/>
            </w:pPr>
            <w:r>
              <w:t xml:space="preserve">88.2</w:t>
            </w:r>
          </w:p>
        </w:tc>
        <w:tc>
          <w:tcPr/>
          <w:p>
            <w:pPr>
              <w:pStyle w:val="Compact"/>
              <w:jc w:val="right"/>
            </w:pPr>
            <w:r>
              <w:t xml:space="preserve">107.4</w:t>
            </w:r>
          </w:p>
        </w:tc>
        <w:tc>
          <w:tcPr/>
          <w:p>
            <w:pPr>
              <w:pStyle w:val="Compact"/>
              <w:jc w:val="right"/>
            </w:pPr>
            <w:r>
              <w:t xml:space="preserve">105.4</w:t>
            </w:r>
          </w:p>
        </w:tc>
        <w:tc>
          <w:tcPr/>
          <w:p>
            <w:pPr>
              <w:pStyle w:val="Compact"/>
              <w:jc w:val="right"/>
            </w:pPr>
            <w:r>
              <w:t xml:space="preserve">61.1</w:t>
            </w:r>
          </w:p>
        </w:tc>
        <w:tc>
          <w:tcPr/>
          <w:p>
            <w:pPr>
              <w:pStyle w:val="Compact"/>
              <w:jc w:val="right"/>
            </w:pPr>
            <w:r>
              <w:t xml:space="preserve">79.0</w:t>
            </w:r>
          </w:p>
        </w:tc>
      </w:tr>
      <w:tr>
        <w:tc>
          <w:tcPr/>
          <w:p>
            <w:pPr>
              <w:pStyle w:val="Compact"/>
              <w:jc w:val="left"/>
            </w:pPr>
            <w:r>
              <w:t xml:space="preserve">25830</w:t>
            </w:r>
          </w:p>
        </w:tc>
        <w:tc>
          <w:tcPr/>
          <w:p>
            <w:pPr>
              <w:pStyle w:val="Compact"/>
              <w:jc w:val="left"/>
            </w:pPr>
            <w:r>
              <w:t xml:space="preserve">Västanfjärd Keskus</w:t>
            </w:r>
          </w:p>
        </w:tc>
        <w:tc>
          <w:tcPr/>
          <w:p>
            <w:pPr>
              <w:pStyle w:val="Compact"/>
              <w:jc w:val="right"/>
            </w:pPr>
            <w:r>
              <w:t xml:space="preserve">88.1</w:t>
            </w:r>
          </w:p>
        </w:tc>
        <w:tc>
          <w:tcPr/>
          <w:p>
            <w:pPr>
              <w:pStyle w:val="Compact"/>
              <w:jc w:val="right"/>
            </w:pPr>
            <w:r>
              <w:t xml:space="preserve">88.9</w:t>
            </w:r>
          </w:p>
        </w:tc>
        <w:tc>
          <w:tcPr/>
          <w:p>
            <w:pPr>
              <w:pStyle w:val="Compact"/>
              <w:jc w:val="right"/>
            </w:pPr>
            <w:r>
              <w:t xml:space="preserve">91.6</w:t>
            </w:r>
          </w:p>
        </w:tc>
        <w:tc>
          <w:tcPr/>
          <w:p>
            <w:pPr>
              <w:pStyle w:val="Compact"/>
              <w:jc w:val="right"/>
            </w:pPr>
            <w:r>
              <w:t xml:space="preserve">72.7</w:t>
            </w:r>
          </w:p>
        </w:tc>
        <w:tc>
          <w:tcPr/>
          <w:p>
            <w:pPr>
              <w:pStyle w:val="Compact"/>
              <w:jc w:val="right"/>
            </w:pPr>
            <w:r>
              <w:t xml:space="preserve">99.4</w:t>
            </w:r>
          </w:p>
        </w:tc>
      </w:tr>
      <w:tr>
        <w:tc>
          <w:tcPr/>
          <w:p>
            <w:pPr>
              <w:pStyle w:val="Compact"/>
              <w:jc w:val="left"/>
            </w:pPr>
            <w:r>
              <w:t xml:space="preserve">20300</w:t>
            </w:r>
          </w:p>
        </w:tc>
        <w:tc>
          <w:tcPr/>
          <w:p>
            <w:pPr>
              <w:pStyle w:val="Compact"/>
              <w:jc w:val="left"/>
            </w:pPr>
            <w:r>
              <w:t xml:space="preserve">Pohjola-Kastu</w:t>
            </w:r>
          </w:p>
        </w:tc>
        <w:tc>
          <w:tcPr/>
          <w:p>
            <w:pPr>
              <w:pStyle w:val="Compact"/>
              <w:jc w:val="right"/>
            </w:pPr>
            <w:r>
              <w:t xml:space="preserve">88.0</w:t>
            </w:r>
          </w:p>
        </w:tc>
        <w:tc>
          <w:tcPr/>
          <w:p>
            <w:pPr>
              <w:pStyle w:val="Compact"/>
              <w:jc w:val="right"/>
            </w:pPr>
            <w:r>
              <w:t xml:space="preserve">100.8</w:t>
            </w:r>
          </w:p>
        </w:tc>
        <w:tc>
          <w:tcPr/>
          <w:p>
            <w:pPr>
              <w:pStyle w:val="Compact"/>
              <w:jc w:val="right"/>
            </w:pPr>
            <w:r>
              <w:t xml:space="preserve">85.1</w:t>
            </w:r>
          </w:p>
        </w:tc>
        <w:tc>
          <w:tcPr/>
          <w:p>
            <w:pPr>
              <w:pStyle w:val="Compact"/>
              <w:jc w:val="right"/>
            </w:pPr>
            <w:r>
              <w:t xml:space="preserve">105.1</w:t>
            </w:r>
          </w:p>
        </w:tc>
        <w:tc>
          <w:tcPr/>
          <w:p>
            <w:pPr>
              <w:pStyle w:val="Compact"/>
              <w:jc w:val="right"/>
            </w:pPr>
            <w:r>
              <w:t xml:space="preserve">61.0</w:t>
            </w:r>
          </w:p>
        </w:tc>
      </w:tr>
      <w:tr>
        <w:tc>
          <w:tcPr/>
          <w:p>
            <w:pPr>
              <w:pStyle w:val="Compact"/>
              <w:jc w:val="left"/>
            </w:pPr>
            <w:r>
              <w:t xml:space="preserve">25370</w:t>
            </w:r>
          </w:p>
        </w:tc>
        <w:tc>
          <w:tcPr/>
          <w:p>
            <w:pPr>
              <w:pStyle w:val="Compact"/>
              <w:jc w:val="left"/>
            </w:pPr>
            <w:r>
              <w:t xml:space="preserve">Hiisi</w:t>
            </w:r>
          </w:p>
        </w:tc>
        <w:tc>
          <w:tcPr/>
          <w:p>
            <w:pPr>
              <w:pStyle w:val="Compact"/>
              <w:jc w:val="right"/>
            </w:pPr>
            <w:r>
              <w:t xml:space="preserve">88.0</w:t>
            </w:r>
          </w:p>
        </w:tc>
        <w:tc>
          <w:tcPr/>
          <w:p>
            <w:pPr>
              <w:pStyle w:val="Compact"/>
              <w:jc w:val="right"/>
            </w:pPr>
            <w:r>
              <w:t xml:space="preserve">87.1</w:t>
            </w:r>
          </w:p>
        </w:tc>
        <w:tc>
          <w:tcPr/>
          <w:p>
            <w:pPr>
              <w:pStyle w:val="Compact"/>
              <w:jc w:val="right"/>
            </w:pPr>
            <w:r>
              <w:t xml:space="preserve">83.8</w:t>
            </w:r>
          </w:p>
        </w:tc>
        <w:tc>
          <w:tcPr/>
          <w:p>
            <w:pPr>
              <w:pStyle w:val="Compact"/>
              <w:jc w:val="right"/>
            </w:pPr>
            <w:r>
              <w:t xml:space="preserve">91.9</w:t>
            </w:r>
          </w:p>
        </w:tc>
        <w:tc>
          <w:tcPr/>
          <w:p>
            <w:pPr>
              <w:pStyle w:val="Compact"/>
              <w:jc w:val="right"/>
            </w:pPr>
            <w:r>
              <w:t xml:space="preserve">89.1</w:t>
            </w:r>
          </w:p>
        </w:tc>
      </w:tr>
      <w:tr>
        <w:tc>
          <w:tcPr/>
          <w:p>
            <w:pPr>
              <w:pStyle w:val="Compact"/>
              <w:jc w:val="left"/>
            </w:pPr>
            <w:r>
              <w:t xml:space="preserve">25840</w:t>
            </w:r>
          </w:p>
        </w:tc>
        <w:tc>
          <w:tcPr/>
          <w:p>
            <w:pPr>
              <w:pStyle w:val="Compact"/>
              <w:jc w:val="left"/>
            </w:pPr>
            <w:r>
              <w:t xml:space="preserve">Nivelax</w:t>
            </w:r>
          </w:p>
        </w:tc>
        <w:tc>
          <w:tcPr/>
          <w:p>
            <w:pPr>
              <w:pStyle w:val="Compact"/>
              <w:jc w:val="right"/>
            </w:pPr>
            <w:r>
              <w:t xml:space="preserve">88.0</w:t>
            </w:r>
          </w:p>
        </w:tc>
        <w:tc>
          <w:tcPr/>
          <w:p>
            <w:pPr>
              <w:pStyle w:val="Compact"/>
              <w:jc w:val="right"/>
            </w:pPr>
            <w:r>
              <w:t xml:space="preserve">74.2</w:t>
            </w:r>
          </w:p>
        </w:tc>
        <w:tc>
          <w:tcPr/>
          <w:p>
            <w:pPr>
              <w:pStyle w:val="Compact"/>
              <w:jc w:val="right"/>
            </w:pPr>
            <w:r>
              <w:t xml:space="preserve">94.2</w:t>
            </w:r>
          </w:p>
        </w:tc>
        <w:tc>
          <w:tcPr/>
          <w:p>
            <w:pPr>
              <w:pStyle w:val="Compact"/>
              <w:jc w:val="right"/>
            </w:pPr>
            <w:r>
              <w:t xml:space="preserve">90.0</w:t>
            </w:r>
          </w:p>
        </w:tc>
        <w:tc>
          <w:tcPr/>
          <w:p>
            <w:pPr>
              <w:pStyle w:val="Compact"/>
              <w:jc w:val="right"/>
            </w:pPr>
            <w:r>
              <w:t xml:space="preserve">93.7</w:t>
            </w:r>
          </w:p>
        </w:tc>
      </w:tr>
      <w:tr>
        <w:tc>
          <w:tcPr/>
          <w:p>
            <w:pPr>
              <w:pStyle w:val="Compact"/>
              <w:jc w:val="left"/>
            </w:pPr>
            <w:r>
              <w:t xml:space="preserve">32250</w:t>
            </w:r>
          </w:p>
        </w:tc>
        <w:tc>
          <w:tcPr/>
          <w:p>
            <w:pPr>
              <w:pStyle w:val="Compact"/>
              <w:jc w:val="left"/>
            </w:pPr>
            <w:r>
              <w:t xml:space="preserve">Kojonkulma</w:t>
            </w:r>
          </w:p>
        </w:tc>
        <w:tc>
          <w:tcPr/>
          <w:p>
            <w:pPr>
              <w:pStyle w:val="Compact"/>
              <w:jc w:val="right"/>
            </w:pPr>
            <w:r>
              <w:t xml:space="preserve">87.9</w:t>
            </w:r>
          </w:p>
        </w:tc>
        <w:tc>
          <w:tcPr/>
          <w:p>
            <w:pPr>
              <w:pStyle w:val="Compact"/>
              <w:jc w:val="right"/>
            </w:pPr>
            <w:r>
              <w:t xml:space="preserve">96.7</w:t>
            </w:r>
          </w:p>
        </w:tc>
        <w:tc>
          <w:tcPr/>
          <w:p>
            <w:pPr>
              <w:pStyle w:val="Compact"/>
              <w:jc w:val="right"/>
            </w:pPr>
            <w:r>
              <w:t xml:space="preserve">98.4</w:t>
            </w:r>
          </w:p>
        </w:tc>
        <w:tc>
          <w:tcPr/>
          <w:p>
            <w:pPr>
              <w:pStyle w:val="Compact"/>
              <w:jc w:val="right"/>
            </w:pPr>
            <w:r>
              <w:t xml:space="preserve">50.0</w:t>
            </w:r>
          </w:p>
        </w:tc>
        <w:tc>
          <w:tcPr/>
          <w:p>
            <w:pPr>
              <w:pStyle w:val="Compact"/>
              <w:jc w:val="right"/>
            </w:pPr>
            <w:r>
              <w:t xml:space="preserve">106.5</w:t>
            </w:r>
          </w:p>
        </w:tc>
      </w:tr>
      <w:tr>
        <w:tc>
          <w:tcPr/>
          <w:p>
            <w:pPr>
              <w:pStyle w:val="Compact"/>
              <w:jc w:val="left"/>
            </w:pPr>
            <w:r>
              <w:t xml:space="preserve">25210</w:t>
            </w:r>
          </w:p>
        </w:tc>
        <w:tc>
          <w:tcPr/>
          <w:p>
            <w:pPr>
              <w:pStyle w:val="Compact"/>
              <w:jc w:val="left"/>
            </w:pPr>
            <w:r>
              <w:t xml:space="preserve">Vartsala</w:t>
            </w:r>
          </w:p>
        </w:tc>
        <w:tc>
          <w:tcPr/>
          <w:p>
            <w:pPr>
              <w:pStyle w:val="Compact"/>
              <w:jc w:val="right"/>
            </w:pPr>
            <w:r>
              <w:t xml:space="preserve">87.3</w:t>
            </w:r>
          </w:p>
        </w:tc>
        <w:tc>
          <w:tcPr/>
          <w:p>
            <w:pPr>
              <w:pStyle w:val="Compact"/>
              <w:jc w:val="right"/>
            </w:pPr>
            <w:r>
              <w:t xml:space="preserve">78.4</w:t>
            </w:r>
          </w:p>
        </w:tc>
        <w:tc>
          <w:tcPr/>
          <w:p>
            <w:pPr>
              <w:pStyle w:val="Compact"/>
              <w:jc w:val="right"/>
            </w:pPr>
            <w:r>
              <w:t xml:space="preserve">97.0</w:t>
            </w:r>
          </w:p>
        </w:tc>
        <w:tc>
          <w:tcPr/>
          <w:p>
            <w:pPr>
              <w:pStyle w:val="Compact"/>
              <w:jc w:val="right"/>
            </w:pPr>
            <w:r>
              <w:t xml:space="preserve">86.9</w:t>
            </w:r>
          </w:p>
        </w:tc>
        <w:tc>
          <w:tcPr/>
          <w:p>
            <w:pPr>
              <w:pStyle w:val="Compact"/>
              <w:jc w:val="right"/>
            </w:pPr>
            <w:r>
              <w:t xml:space="preserve">87.0</w:t>
            </w:r>
          </w:p>
        </w:tc>
      </w:tr>
      <w:tr>
        <w:tc>
          <w:tcPr/>
          <w:p>
            <w:pPr>
              <w:pStyle w:val="Compact"/>
              <w:jc w:val="left"/>
            </w:pPr>
            <w:r>
              <w:t xml:space="preserve">21480</w:t>
            </w:r>
          </w:p>
        </w:tc>
        <w:tc>
          <w:tcPr/>
          <w:p>
            <w:pPr>
              <w:pStyle w:val="Compact"/>
              <w:jc w:val="left"/>
            </w:pPr>
            <w:r>
              <w:t xml:space="preserve">Prunkila</w:t>
            </w:r>
          </w:p>
        </w:tc>
        <w:tc>
          <w:tcPr/>
          <w:p>
            <w:pPr>
              <w:pStyle w:val="Compact"/>
              <w:jc w:val="right"/>
            </w:pPr>
            <w:r>
              <w:t xml:space="preserve">86.8</w:t>
            </w:r>
          </w:p>
        </w:tc>
        <w:tc>
          <w:tcPr/>
          <w:p>
            <w:pPr>
              <w:pStyle w:val="Compact"/>
              <w:jc w:val="right"/>
            </w:pPr>
            <w:r>
              <w:t xml:space="preserve">81.2</w:t>
            </w:r>
          </w:p>
        </w:tc>
        <w:tc>
          <w:tcPr/>
          <w:p>
            <w:pPr>
              <w:pStyle w:val="Compact"/>
              <w:jc w:val="right"/>
            </w:pPr>
            <w:r>
              <w:t xml:space="preserve">95.3</w:t>
            </w:r>
          </w:p>
        </w:tc>
        <w:tc>
          <w:tcPr/>
          <w:p>
            <w:pPr>
              <w:pStyle w:val="Compact"/>
              <w:jc w:val="right"/>
            </w:pPr>
            <w:r>
              <w:t xml:space="preserve">78.4</w:t>
            </w:r>
          </w:p>
        </w:tc>
        <w:tc>
          <w:tcPr/>
          <w:p>
            <w:pPr>
              <w:pStyle w:val="Compact"/>
              <w:jc w:val="right"/>
            </w:pPr>
            <w:r>
              <w:t xml:space="preserve">92.1</w:t>
            </w:r>
          </w:p>
        </w:tc>
      </w:tr>
      <w:tr>
        <w:tc>
          <w:tcPr/>
          <w:p>
            <w:pPr>
              <w:pStyle w:val="Compact"/>
              <w:jc w:val="left"/>
            </w:pPr>
            <w:r>
              <w:t xml:space="preserve">25950</w:t>
            </w:r>
          </w:p>
        </w:tc>
        <w:tc>
          <w:tcPr/>
          <w:p>
            <w:pPr>
              <w:pStyle w:val="Compact"/>
              <w:jc w:val="left"/>
            </w:pPr>
            <w:r>
              <w:t xml:space="preserve">Rosala-Kasnäs-Hitis</w:t>
            </w:r>
          </w:p>
        </w:tc>
        <w:tc>
          <w:tcPr/>
          <w:p>
            <w:pPr>
              <w:pStyle w:val="Compact"/>
              <w:jc w:val="right"/>
            </w:pPr>
            <w:r>
              <w:t xml:space="preserve">86.8</w:t>
            </w:r>
          </w:p>
        </w:tc>
        <w:tc>
          <w:tcPr/>
          <w:p>
            <w:pPr>
              <w:pStyle w:val="Compact"/>
              <w:jc w:val="right"/>
            </w:pPr>
            <w:r>
              <w:t xml:space="preserve">80.4</w:t>
            </w:r>
          </w:p>
        </w:tc>
        <w:tc>
          <w:tcPr/>
          <w:p>
            <w:pPr>
              <w:pStyle w:val="Compact"/>
              <w:jc w:val="right"/>
            </w:pPr>
            <w:r>
              <w:t xml:space="preserve">102.7</w:t>
            </w:r>
          </w:p>
        </w:tc>
        <w:tc>
          <w:tcPr/>
          <w:p>
            <w:pPr>
              <w:pStyle w:val="Compact"/>
              <w:jc w:val="right"/>
            </w:pPr>
            <w:r>
              <w:t xml:space="preserve">52.0</w:t>
            </w:r>
          </w:p>
        </w:tc>
        <w:tc>
          <w:tcPr/>
          <w:p>
            <w:pPr>
              <w:pStyle w:val="Compact"/>
              <w:jc w:val="right"/>
            </w:pPr>
            <w:r>
              <w:t xml:space="preserve">112.3</w:t>
            </w:r>
          </w:p>
        </w:tc>
      </w:tr>
      <w:tr>
        <w:tc>
          <w:tcPr/>
          <w:p>
            <w:pPr>
              <w:pStyle w:val="Compact"/>
              <w:jc w:val="left"/>
            </w:pPr>
            <w:r>
              <w:t xml:space="preserve">21840</w:t>
            </w:r>
          </w:p>
        </w:tc>
        <w:tc>
          <w:tcPr/>
          <w:p>
            <w:pPr>
              <w:pStyle w:val="Compact"/>
              <w:jc w:val="left"/>
            </w:pPr>
            <w:r>
              <w:t xml:space="preserve">Karinainen</w:t>
            </w:r>
          </w:p>
        </w:tc>
        <w:tc>
          <w:tcPr/>
          <w:p>
            <w:pPr>
              <w:pStyle w:val="Compact"/>
              <w:jc w:val="right"/>
            </w:pPr>
            <w:r>
              <w:t xml:space="preserve">86.7</w:t>
            </w:r>
          </w:p>
        </w:tc>
        <w:tc>
          <w:tcPr/>
          <w:p>
            <w:pPr>
              <w:pStyle w:val="Compact"/>
              <w:jc w:val="right"/>
            </w:pPr>
            <w:r>
              <w:t xml:space="preserve">78.2</w:t>
            </w:r>
          </w:p>
        </w:tc>
        <w:tc>
          <w:tcPr/>
          <w:p>
            <w:pPr>
              <w:pStyle w:val="Compact"/>
              <w:jc w:val="right"/>
            </w:pPr>
            <w:r>
              <w:t xml:space="preserve">84.1</w:t>
            </w:r>
          </w:p>
        </w:tc>
        <w:tc>
          <w:tcPr/>
          <w:p>
            <w:pPr>
              <w:pStyle w:val="Compact"/>
              <w:jc w:val="right"/>
            </w:pPr>
            <w:r>
              <w:t xml:space="preserve">70.7</w:t>
            </w:r>
          </w:p>
        </w:tc>
        <w:tc>
          <w:tcPr/>
          <w:p>
            <w:pPr>
              <w:pStyle w:val="Compact"/>
              <w:jc w:val="right"/>
            </w:pPr>
            <w:r>
              <w:t xml:space="preserve">113.7</w:t>
            </w:r>
          </w:p>
        </w:tc>
      </w:tr>
      <w:tr>
        <w:tc>
          <w:tcPr/>
          <w:p>
            <w:pPr>
              <w:pStyle w:val="Compact"/>
              <w:jc w:val="left"/>
            </w:pPr>
            <w:r>
              <w:t xml:space="preserve">32410</w:t>
            </w:r>
          </w:p>
        </w:tc>
        <w:tc>
          <w:tcPr/>
          <w:p>
            <w:pPr>
              <w:pStyle w:val="Compact"/>
              <w:jc w:val="left"/>
            </w:pPr>
            <w:r>
              <w:t xml:space="preserve">Niinijoki</w:t>
            </w:r>
          </w:p>
        </w:tc>
        <w:tc>
          <w:tcPr/>
          <w:p>
            <w:pPr>
              <w:pStyle w:val="Compact"/>
              <w:jc w:val="right"/>
            </w:pPr>
            <w:r>
              <w:t xml:space="preserve">86.5</w:t>
            </w:r>
          </w:p>
        </w:tc>
        <w:tc>
          <w:tcPr/>
          <w:p>
            <w:pPr>
              <w:pStyle w:val="Compact"/>
              <w:jc w:val="right"/>
            </w:pPr>
            <w:r>
              <w:t xml:space="preserve">88.0</w:t>
            </w:r>
          </w:p>
        </w:tc>
        <w:tc>
          <w:tcPr/>
          <w:p>
            <w:pPr>
              <w:pStyle w:val="Compact"/>
              <w:jc w:val="right"/>
            </w:pPr>
            <w:r>
              <w:t xml:space="preserve">103.5</w:t>
            </w:r>
          </w:p>
        </w:tc>
        <w:tc>
          <w:tcPr/>
          <w:p>
            <w:pPr>
              <w:pStyle w:val="Compact"/>
              <w:jc w:val="right"/>
            </w:pPr>
            <w:r>
              <w:t xml:space="preserve">64.5</w:t>
            </w:r>
          </w:p>
        </w:tc>
        <w:tc>
          <w:tcPr/>
          <w:p>
            <w:pPr>
              <w:pStyle w:val="Compact"/>
              <w:jc w:val="right"/>
            </w:pPr>
            <w:r>
              <w:t xml:space="preserve">90.0</w:t>
            </w:r>
          </w:p>
        </w:tc>
      </w:tr>
      <w:tr>
        <w:tc>
          <w:tcPr/>
          <w:p>
            <w:pPr>
              <w:pStyle w:val="Compact"/>
              <w:jc w:val="left"/>
            </w:pPr>
            <w:r>
              <w:t xml:space="preserve">21140</w:t>
            </w:r>
          </w:p>
        </w:tc>
        <w:tc>
          <w:tcPr/>
          <w:p>
            <w:pPr>
              <w:pStyle w:val="Compact"/>
              <w:jc w:val="left"/>
            </w:pPr>
            <w:r>
              <w:t xml:space="preserve">Rymättylä Keskus</w:t>
            </w:r>
          </w:p>
        </w:tc>
        <w:tc>
          <w:tcPr/>
          <w:p>
            <w:pPr>
              <w:pStyle w:val="Compact"/>
              <w:jc w:val="right"/>
            </w:pPr>
            <w:r>
              <w:t xml:space="preserve">86.4</w:t>
            </w:r>
          </w:p>
        </w:tc>
        <w:tc>
          <w:tcPr/>
          <w:p>
            <w:pPr>
              <w:pStyle w:val="Compact"/>
              <w:jc w:val="right"/>
            </w:pPr>
            <w:r>
              <w:t xml:space="preserve">83.2</w:t>
            </w:r>
          </w:p>
        </w:tc>
        <w:tc>
          <w:tcPr/>
          <w:p>
            <w:pPr>
              <w:pStyle w:val="Compact"/>
              <w:jc w:val="right"/>
            </w:pPr>
            <w:r>
              <w:t xml:space="preserve">82.2</w:t>
            </w:r>
          </w:p>
        </w:tc>
        <w:tc>
          <w:tcPr/>
          <w:p>
            <w:pPr>
              <w:pStyle w:val="Compact"/>
              <w:jc w:val="right"/>
            </w:pPr>
            <w:r>
              <w:t xml:space="preserve">77.0</w:t>
            </w:r>
          </w:p>
        </w:tc>
        <w:tc>
          <w:tcPr/>
          <w:p>
            <w:pPr>
              <w:pStyle w:val="Compact"/>
              <w:jc w:val="right"/>
            </w:pPr>
            <w:r>
              <w:t xml:space="preserve">103.1</w:t>
            </w:r>
          </w:p>
        </w:tc>
      </w:tr>
      <w:tr>
        <w:tc>
          <w:tcPr/>
          <w:p>
            <w:pPr>
              <w:pStyle w:val="Compact"/>
              <w:jc w:val="left"/>
            </w:pPr>
            <w:r>
              <w:t xml:space="preserve">27340</w:t>
            </w:r>
          </w:p>
        </w:tc>
        <w:tc>
          <w:tcPr/>
          <w:p>
            <w:pPr>
              <w:pStyle w:val="Compact"/>
              <w:jc w:val="left"/>
            </w:pPr>
            <w:r>
              <w:t xml:space="preserve">Reila</w:t>
            </w:r>
          </w:p>
        </w:tc>
        <w:tc>
          <w:tcPr/>
          <w:p>
            <w:pPr>
              <w:pStyle w:val="Compact"/>
              <w:jc w:val="right"/>
            </w:pPr>
            <w:r>
              <w:t xml:space="preserve">86.4</w:t>
            </w:r>
          </w:p>
        </w:tc>
        <w:tc>
          <w:tcPr/>
          <w:p>
            <w:pPr>
              <w:pStyle w:val="Compact"/>
              <w:jc w:val="right"/>
            </w:pPr>
            <w:r>
              <w:t xml:space="preserve">60.5</w:t>
            </w:r>
          </w:p>
        </w:tc>
        <w:tc>
          <w:tcPr/>
          <w:p>
            <w:pPr>
              <w:pStyle w:val="Compact"/>
              <w:jc w:val="right"/>
            </w:pPr>
            <w:r>
              <w:t xml:space="preserve">85.6</w:t>
            </w:r>
          </w:p>
        </w:tc>
        <w:tc>
          <w:tcPr/>
          <w:p>
            <w:pPr>
              <w:pStyle w:val="Compact"/>
              <w:jc w:val="right"/>
            </w:pPr>
            <w:r>
              <w:t xml:space="preserve">101.8</w:t>
            </w:r>
          </w:p>
        </w:tc>
        <w:tc>
          <w:tcPr/>
          <w:p>
            <w:pPr>
              <w:pStyle w:val="Compact"/>
              <w:jc w:val="right"/>
            </w:pPr>
            <w:r>
              <w:t xml:space="preserve">97.6</w:t>
            </w:r>
          </w:p>
        </w:tc>
      </w:tr>
      <w:tr>
        <w:tc>
          <w:tcPr/>
          <w:p>
            <w:pPr>
              <w:pStyle w:val="Compact"/>
              <w:jc w:val="left"/>
            </w:pPr>
            <w:r>
              <w:t xml:space="preserve">21240</w:t>
            </w:r>
          </w:p>
        </w:tc>
        <w:tc>
          <w:tcPr/>
          <w:p>
            <w:pPr>
              <w:pStyle w:val="Compact"/>
              <w:jc w:val="left"/>
            </w:pPr>
            <w:r>
              <w:t xml:space="preserve">Askainen Keskus</w:t>
            </w:r>
          </w:p>
        </w:tc>
        <w:tc>
          <w:tcPr/>
          <w:p>
            <w:pPr>
              <w:pStyle w:val="Compact"/>
              <w:jc w:val="right"/>
            </w:pPr>
            <w:r>
              <w:t xml:space="preserve">86.2</w:t>
            </w:r>
          </w:p>
        </w:tc>
        <w:tc>
          <w:tcPr/>
          <w:p>
            <w:pPr>
              <w:pStyle w:val="Compact"/>
              <w:jc w:val="right"/>
            </w:pPr>
            <w:r>
              <w:t xml:space="preserve">76.4</w:t>
            </w:r>
          </w:p>
        </w:tc>
        <w:tc>
          <w:tcPr/>
          <w:p>
            <w:pPr>
              <w:pStyle w:val="Compact"/>
              <w:jc w:val="right"/>
            </w:pPr>
            <w:r>
              <w:t xml:space="preserve">90.0</w:t>
            </w:r>
          </w:p>
        </w:tc>
        <w:tc>
          <w:tcPr/>
          <w:p>
            <w:pPr>
              <w:pStyle w:val="Compact"/>
              <w:jc w:val="right"/>
            </w:pPr>
            <w:r>
              <w:t xml:space="preserve">88.7</w:t>
            </w:r>
          </w:p>
        </w:tc>
        <w:tc>
          <w:tcPr/>
          <w:p>
            <w:pPr>
              <w:pStyle w:val="Compact"/>
              <w:jc w:val="right"/>
            </w:pPr>
            <w:r>
              <w:t xml:space="preserve">89.6</w:t>
            </w:r>
          </w:p>
        </w:tc>
      </w:tr>
      <w:tr>
        <w:tc>
          <w:tcPr/>
          <w:p>
            <w:pPr>
              <w:pStyle w:val="Compact"/>
              <w:jc w:val="left"/>
            </w:pPr>
            <w:r>
              <w:t xml:space="preserve">25520</w:t>
            </w:r>
          </w:p>
        </w:tc>
        <w:tc>
          <w:tcPr/>
          <w:p>
            <w:pPr>
              <w:pStyle w:val="Compact"/>
              <w:jc w:val="left"/>
            </w:pPr>
            <w:r>
              <w:t xml:space="preserve">Perniö Asemanseutu</w:t>
            </w:r>
          </w:p>
        </w:tc>
        <w:tc>
          <w:tcPr/>
          <w:p>
            <w:pPr>
              <w:pStyle w:val="Compact"/>
              <w:jc w:val="right"/>
            </w:pPr>
            <w:r>
              <w:t xml:space="preserve">86.2</w:t>
            </w:r>
          </w:p>
        </w:tc>
        <w:tc>
          <w:tcPr/>
          <w:p>
            <w:pPr>
              <w:pStyle w:val="Compact"/>
              <w:jc w:val="right"/>
            </w:pPr>
            <w:r>
              <w:t xml:space="preserve">72.9</w:t>
            </w:r>
          </w:p>
        </w:tc>
        <w:tc>
          <w:tcPr/>
          <w:p>
            <w:pPr>
              <w:pStyle w:val="Compact"/>
              <w:jc w:val="right"/>
            </w:pPr>
            <w:r>
              <w:t xml:space="preserve">87.2</w:t>
            </w:r>
          </w:p>
        </w:tc>
        <w:tc>
          <w:tcPr/>
          <w:p>
            <w:pPr>
              <w:pStyle w:val="Compact"/>
              <w:jc w:val="right"/>
            </w:pPr>
            <w:r>
              <w:t xml:space="preserve">84.6</w:t>
            </w:r>
          </w:p>
        </w:tc>
        <w:tc>
          <w:tcPr/>
          <w:p>
            <w:pPr>
              <w:pStyle w:val="Compact"/>
              <w:jc w:val="right"/>
            </w:pPr>
            <w:r>
              <w:t xml:space="preserve">100.2</w:t>
            </w:r>
          </w:p>
        </w:tc>
      </w:tr>
      <w:tr>
        <w:tc>
          <w:tcPr/>
          <w:p>
            <w:pPr>
              <w:pStyle w:val="Compact"/>
              <w:jc w:val="left"/>
            </w:pPr>
            <w:r>
              <w:t xml:space="preserve">21660</w:t>
            </w:r>
          </w:p>
        </w:tc>
        <w:tc>
          <w:tcPr/>
          <w:p>
            <w:pPr>
              <w:pStyle w:val="Compact"/>
              <w:jc w:val="left"/>
            </w:pPr>
            <w:r>
              <w:t xml:space="preserve">Nauvo Keskus</w:t>
            </w:r>
          </w:p>
        </w:tc>
        <w:tc>
          <w:tcPr/>
          <w:p>
            <w:pPr>
              <w:pStyle w:val="Compact"/>
              <w:jc w:val="right"/>
            </w:pPr>
            <w:r>
              <w:t xml:space="preserve">85.3</w:t>
            </w:r>
          </w:p>
        </w:tc>
        <w:tc>
          <w:tcPr/>
          <w:p>
            <w:pPr>
              <w:pStyle w:val="Compact"/>
              <w:jc w:val="right"/>
            </w:pPr>
            <w:r>
              <w:t xml:space="preserve">90.5</w:t>
            </w:r>
          </w:p>
        </w:tc>
        <w:tc>
          <w:tcPr/>
          <w:p>
            <w:pPr>
              <w:pStyle w:val="Compact"/>
              <w:jc w:val="right"/>
            </w:pPr>
            <w:r>
              <w:t xml:space="preserve">81.6</w:t>
            </w:r>
          </w:p>
        </w:tc>
        <w:tc>
          <w:tcPr/>
          <w:p>
            <w:pPr>
              <w:pStyle w:val="Compact"/>
              <w:jc w:val="right"/>
            </w:pPr>
            <w:r>
              <w:t xml:space="preserve">62.3</w:t>
            </w:r>
          </w:p>
        </w:tc>
        <w:tc>
          <w:tcPr/>
          <w:p>
            <w:pPr>
              <w:pStyle w:val="Compact"/>
              <w:jc w:val="right"/>
            </w:pPr>
            <w:r>
              <w:t xml:space="preserve">106.8</w:t>
            </w:r>
          </w:p>
        </w:tc>
      </w:tr>
      <w:tr>
        <w:tc>
          <w:tcPr/>
          <w:p>
            <w:pPr>
              <w:pStyle w:val="Compact"/>
              <w:jc w:val="left"/>
            </w:pPr>
            <w:r>
              <w:t xml:space="preserve">21340</w:t>
            </w:r>
          </w:p>
        </w:tc>
        <w:tc>
          <w:tcPr/>
          <w:p>
            <w:pPr>
              <w:pStyle w:val="Compact"/>
              <w:jc w:val="left"/>
            </w:pPr>
            <w:r>
              <w:t xml:space="preserve">Tortinmäki</w:t>
            </w:r>
          </w:p>
        </w:tc>
        <w:tc>
          <w:tcPr/>
          <w:p>
            <w:pPr>
              <w:pStyle w:val="Compact"/>
              <w:jc w:val="right"/>
            </w:pPr>
            <w:r>
              <w:t xml:space="preserve">85.2</w:t>
            </w:r>
          </w:p>
        </w:tc>
        <w:tc>
          <w:tcPr/>
          <w:p>
            <w:pPr>
              <w:pStyle w:val="Compact"/>
              <w:jc w:val="right"/>
            </w:pPr>
            <w:r>
              <w:t xml:space="preserve">52.4</w:t>
            </w:r>
          </w:p>
        </w:tc>
        <w:tc>
          <w:tcPr/>
          <w:p>
            <w:pPr>
              <w:pStyle w:val="Compact"/>
              <w:jc w:val="right"/>
            </w:pPr>
            <w:r>
              <w:t xml:space="preserve">87.7</w:t>
            </w:r>
          </w:p>
        </w:tc>
        <w:tc>
          <w:tcPr/>
          <w:p>
            <w:pPr>
              <w:pStyle w:val="Compact"/>
              <w:jc w:val="right"/>
            </w:pPr>
            <w:r>
              <w:t xml:space="preserve">93.9</w:t>
            </w:r>
          </w:p>
        </w:tc>
        <w:tc>
          <w:tcPr/>
          <w:p>
            <w:pPr>
              <w:pStyle w:val="Compact"/>
              <w:jc w:val="right"/>
            </w:pPr>
            <w:r>
              <w:t xml:space="preserve">106.9</w:t>
            </w:r>
          </w:p>
        </w:tc>
      </w:tr>
      <w:tr>
        <w:tc>
          <w:tcPr/>
          <w:p>
            <w:pPr>
              <w:pStyle w:val="Compact"/>
              <w:jc w:val="left"/>
            </w:pPr>
            <w:r>
              <w:t xml:space="preserve">21570</w:t>
            </w:r>
          </w:p>
        </w:tc>
        <w:tc>
          <w:tcPr/>
          <w:p>
            <w:pPr>
              <w:pStyle w:val="Compact"/>
              <w:jc w:val="left"/>
            </w:pPr>
            <w:r>
              <w:t xml:space="preserve">Sauvo Keskus</w:t>
            </w:r>
          </w:p>
        </w:tc>
        <w:tc>
          <w:tcPr/>
          <w:p>
            <w:pPr>
              <w:pStyle w:val="Compact"/>
              <w:jc w:val="right"/>
            </w:pPr>
            <w:r>
              <w:t xml:space="preserve">85.1</w:t>
            </w:r>
          </w:p>
        </w:tc>
        <w:tc>
          <w:tcPr/>
          <w:p>
            <w:pPr>
              <w:pStyle w:val="Compact"/>
              <w:jc w:val="right"/>
            </w:pPr>
            <w:r>
              <w:t xml:space="preserve">98.9</w:t>
            </w:r>
          </w:p>
        </w:tc>
        <w:tc>
          <w:tcPr/>
          <w:p>
            <w:pPr>
              <w:pStyle w:val="Compact"/>
              <w:jc w:val="right"/>
            </w:pPr>
            <w:r>
              <w:t xml:space="preserve">92.9</w:t>
            </w:r>
          </w:p>
        </w:tc>
        <w:tc>
          <w:tcPr/>
          <w:p>
            <w:pPr>
              <w:pStyle w:val="Compact"/>
              <w:jc w:val="right"/>
            </w:pPr>
            <w:r>
              <w:t xml:space="preserve">50.2</w:t>
            </w:r>
          </w:p>
        </w:tc>
        <w:tc>
          <w:tcPr/>
          <w:p>
            <w:pPr>
              <w:pStyle w:val="Compact"/>
              <w:jc w:val="right"/>
            </w:pPr>
            <w:r>
              <w:t xml:space="preserve">98.4</w:t>
            </w:r>
          </w:p>
        </w:tc>
      </w:tr>
      <w:tr>
        <w:tc>
          <w:tcPr/>
          <w:p>
            <w:pPr>
              <w:pStyle w:val="Compact"/>
              <w:jc w:val="left"/>
            </w:pPr>
            <w:r>
              <w:t xml:space="preserve">23950</w:t>
            </w:r>
          </w:p>
        </w:tc>
        <w:tc>
          <w:tcPr/>
          <w:p>
            <w:pPr>
              <w:pStyle w:val="Compact"/>
              <w:jc w:val="left"/>
            </w:pPr>
            <w:r>
              <w:t xml:space="preserve">Pyhäranta</w:t>
            </w:r>
          </w:p>
        </w:tc>
        <w:tc>
          <w:tcPr/>
          <w:p>
            <w:pPr>
              <w:pStyle w:val="Compact"/>
              <w:jc w:val="right"/>
            </w:pPr>
            <w:r>
              <w:t xml:space="preserve">84.1</w:t>
            </w:r>
          </w:p>
        </w:tc>
        <w:tc>
          <w:tcPr/>
          <w:p>
            <w:pPr>
              <w:pStyle w:val="Compact"/>
              <w:jc w:val="right"/>
            </w:pPr>
            <w:r>
              <w:t xml:space="preserve">83.4</w:t>
            </w:r>
          </w:p>
        </w:tc>
        <w:tc>
          <w:tcPr/>
          <w:p>
            <w:pPr>
              <w:pStyle w:val="Compact"/>
              <w:jc w:val="right"/>
            </w:pPr>
            <w:r>
              <w:t xml:space="preserve">73.3</w:t>
            </w:r>
          </w:p>
        </w:tc>
        <w:tc>
          <w:tcPr/>
          <w:p>
            <w:pPr>
              <w:pStyle w:val="Compact"/>
              <w:jc w:val="right"/>
            </w:pPr>
            <w:r>
              <w:t xml:space="preserve">66.0</w:t>
            </w:r>
          </w:p>
        </w:tc>
        <w:tc>
          <w:tcPr/>
          <w:p>
            <w:pPr>
              <w:pStyle w:val="Compact"/>
              <w:jc w:val="right"/>
            </w:pPr>
            <w:r>
              <w:t xml:space="preserve">113.7</w:t>
            </w:r>
          </w:p>
        </w:tc>
      </w:tr>
      <w:tr>
        <w:tc>
          <w:tcPr/>
          <w:p>
            <w:pPr>
              <w:pStyle w:val="Compact"/>
              <w:jc w:val="left"/>
            </w:pPr>
            <w:r>
              <w:t xml:space="preserve">21710</w:t>
            </w:r>
          </w:p>
        </w:tc>
        <w:tc>
          <w:tcPr/>
          <w:p>
            <w:pPr>
              <w:pStyle w:val="Compact"/>
              <w:jc w:val="left"/>
            </w:pPr>
            <w:r>
              <w:t xml:space="preserve">Korppoo Keskus-Utö</w:t>
            </w:r>
          </w:p>
        </w:tc>
        <w:tc>
          <w:tcPr/>
          <w:p>
            <w:pPr>
              <w:pStyle w:val="Compact"/>
              <w:jc w:val="right"/>
            </w:pPr>
            <w:r>
              <w:t xml:space="preserve">83.4</w:t>
            </w:r>
          </w:p>
        </w:tc>
        <w:tc>
          <w:tcPr/>
          <w:p>
            <w:pPr>
              <w:pStyle w:val="Compact"/>
              <w:jc w:val="right"/>
            </w:pPr>
            <w:r>
              <w:t xml:space="preserve">85.2</w:t>
            </w:r>
          </w:p>
        </w:tc>
        <w:tc>
          <w:tcPr/>
          <w:p>
            <w:pPr>
              <w:pStyle w:val="Compact"/>
              <w:jc w:val="right"/>
            </w:pPr>
            <w:r>
              <w:t xml:space="preserve">83.0</w:t>
            </w:r>
          </w:p>
        </w:tc>
        <w:tc>
          <w:tcPr/>
          <w:p>
            <w:pPr>
              <w:pStyle w:val="Compact"/>
              <w:jc w:val="right"/>
            </w:pPr>
            <w:r>
              <w:t xml:space="preserve">70.0</w:t>
            </w:r>
          </w:p>
        </w:tc>
        <w:tc>
          <w:tcPr/>
          <w:p>
            <w:pPr>
              <w:pStyle w:val="Compact"/>
              <w:jc w:val="right"/>
            </w:pPr>
            <w:r>
              <w:t xml:space="preserve">95.5</w:t>
            </w:r>
          </w:p>
        </w:tc>
      </w:tr>
      <w:tr>
        <w:tc>
          <w:tcPr/>
          <w:p>
            <w:pPr>
              <w:pStyle w:val="Compact"/>
              <w:jc w:val="left"/>
            </w:pPr>
            <w:r>
              <w:t xml:space="preserve">23600</w:t>
            </w:r>
          </w:p>
        </w:tc>
        <w:tc>
          <w:tcPr/>
          <w:p>
            <w:pPr>
              <w:pStyle w:val="Compact"/>
              <w:jc w:val="left"/>
            </w:pPr>
            <w:r>
              <w:t xml:space="preserve">Kalanti Keskus</w:t>
            </w:r>
          </w:p>
        </w:tc>
        <w:tc>
          <w:tcPr/>
          <w:p>
            <w:pPr>
              <w:pStyle w:val="Compact"/>
              <w:jc w:val="right"/>
            </w:pPr>
            <w:r>
              <w:t xml:space="preserve">82.4</w:t>
            </w:r>
          </w:p>
        </w:tc>
        <w:tc>
          <w:tcPr/>
          <w:p>
            <w:pPr>
              <w:pStyle w:val="Compact"/>
              <w:jc w:val="right"/>
            </w:pPr>
            <w:r>
              <w:t xml:space="preserve">80.1</w:t>
            </w:r>
          </w:p>
        </w:tc>
        <w:tc>
          <w:tcPr/>
          <w:p>
            <w:pPr>
              <w:pStyle w:val="Compact"/>
              <w:jc w:val="right"/>
            </w:pPr>
            <w:r>
              <w:t xml:space="preserve">78.4</w:t>
            </w:r>
          </w:p>
        </w:tc>
        <w:tc>
          <w:tcPr/>
          <w:p>
            <w:pPr>
              <w:pStyle w:val="Compact"/>
              <w:jc w:val="right"/>
            </w:pPr>
            <w:r>
              <w:t xml:space="preserve">72.4</w:t>
            </w:r>
          </w:p>
        </w:tc>
        <w:tc>
          <w:tcPr/>
          <w:p>
            <w:pPr>
              <w:pStyle w:val="Compact"/>
              <w:jc w:val="right"/>
            </w:pPr>
            <w:r>
              <w:t xml:space="preserve">98.8</w:t>
            </w:r>
          </w:p>
        </w:tc>
      </w:tr>
      <w:tr>
        <w:tc>
          <w:tcPr/>
          <w:p>
            <w:pPr>
              <w:pStyle w:val="Compact"/>
              <w:jc w:val="left"/>
            </w:pPr>
            <w:r>
              <w:t xml:space="preserve">23840</w:t>
            </w:r>
          </w:p>
        </w:tc>
        <w:tc>
          <w:tcPr/>
          <w:p>
            <w:pPr>
              <w:pStyle w:val="Compact"/>
              <w:jc w:val="left"/>
            </w:pPr>
            <w:r>
              <w:t xml:space="preserve">Soukainen</w:t>
            </w:r>
          </w:p>
        </w:tc>
        <w:tc>
          <w:tcPr/>
          <w:p>
            <w:pPr>
              <w:pStyle w:val="Compact"/>
              <w:jc w:val="right"/>
            </w:pPr>
            <w:r>
              <w:t xml:space="preserve">82.0</w:t>
            </w:r>
          </w:p>
        </w:tc>
        <w:tc>
          <w:tcPr/>
          <w:p>
            <w:pPr>
              <w:pStyle w:val="Compact"/>
              <w:jc w:val="right"/>
            </w:pPr>
            <w:r>
              <w:t xml:space="preserve">98.7</w:t>
            </w:r>
          </w:p>
        </w:tc>
        <w:tc>
          <w:tcPr/>
          <w:p>
            <w:pPr>
              <w:pStyle w:val="Compact"/>
              <w:jc w:val="right"/>
            </w:pPr>
            <w:r>
              <w:t xml:space="preserve">103.0</w:t>
            </w:r>
          </w:p>
        </w:tc>
        <w:tc>
          <w:tcPr/>
          <w:p>
            <w:pPr>
              <w:pStyle w:val="Compact"/>
              <w:jc w:val="right"/>
            </w:pPr>
            <w:r>
              <w:t xml:space="preserve">39.6</w:t>
            </w:r>
          </w:p>
        </w:tc>
        <w:tc>
          <w:tcPr/>
          <w:p>
            <w:pPr>
              <w:pStyle w:val="Compact"/>
              <w:jc w:val="right"/>
            </w:pPr>
            <w:r>
              <w:t xml:space="preserve">86.6</w:t>
            </w:r>
          </w:p>
        </w:tc>
      </w:tr>
      <w:tr>
        <w:tc>
          <w:tcPr/>
          <w:p>
            <w:pPr>
              <w:pStyle w:val="Compact"/>
              <w:jc w:val="left"/>
            </w:pPr>
            <w:r>
              <w:t xml:space="preserve">31450</w:t>
            </w:r>
          </w:p>
        </w:tc>
        <w:tc>
          <w:tcPr/>
          <w:p>
            <w:pPr>
              <w:pStyle w:val="Compact"/>
              <w:jc w:val="left"/>
            </w:pPr>
            <w:r>
              <w:t xml:space="preserve">Häntälä</w:t>
            </w:r>
          </w:p>
        </w:tc>
        <w:tc>
          <w:tcPr/>
          <w:p>
            <w:pPr>
              <w:pStyle w:val="Compact"/>
              <w:jc w:val="right"/>
            </w:pPr>
            <w:r>
              <w:t xml:space="preserve">81.8</w:t>
            </w:r>
          </w:p>
        </w:tc>
        <w:tc>
          <w:tcPr/>
          <w:p>
            <w:pPr>
              <w:pStyle w:val="Compact"/>
              <w:jc w:val="right"/>
            </w:pPr>
            <w:r>
              <w:t xml:space="preserve">78.2</w:t>
            </w:r>
          </w:p>
        </w:tc>
        <w:tc>
          <w:tcPr/>
          <w:p>
            <w:pPr>
              <w:pStyle w:val="Compact"/>
              <w:jc w:val="right"/>
            </w:pPr>
            <w:r>
              <w:t xml:space="preserve">99.6</w:t>
            </w:r>
          </w:p>
        </w:tc>
        <w:tc>
          <w:tcPr/>
          <w:p>
            <w:pPr>
              <w:pStyle w:val="Compact"/>
              <w:jc w:val="right"/>
            </w:pPr>
            <w:r>
              <w:t xml:space="preserve">62.5</w:t>
            </w:r>
          </w:p>
        </w:tc>
        <w:tc>
          <w:tcPr/>
          <w:p>
            <w:pPr>
              <w:pStyle w:val="Compact"/>
              <w:jc w:val="right"/>
            </w:pPr>
            <w:r>
              <w:t xml:space="preserve">87.0</w:t>
            </w:r>
          </w:p>
        </w:tc>
      </w:tr>
      <w:tr>
        <w:tc>
          <w:tcPr/>
          <w:p>
            <w:pPr>
              <w:pStyle w:val="Compact"/>
              <w:jc w:val="left"/>
            </w:pPr>
            <w:r>
              <w:t xml:space="preserve">25240</w:t>
            </w:r>
          </w:p>
        </w:tc>
        <w:tc>
          <w:tcPr/>
          <w:p>
            <w:pPr>
              <w:pStyle w:val="Compact"/>
              <w:jc w:val="left"/>
            </w:pPr>
            <w:r>
              <w:t xml:space="preserve">Hajala</w:t>
            </w:r>
          </w:p>
        </w:tc>
        <w:tc>
          <w:tcPr/>
          <w:p>
            <w:pPr>
              <w:pStyle w:val="Compact"/>
              <w:jc w:val="right"/>
            </w:pPr>
            <w:r>
              <w:t xml:space="preserve">80.1</w:t>
            </w:r>
          </w:p>
        </w:tc>
        <w:tc>
          <w:tcPr/>
          <w:p>
            <w:pPr>
              <w:pStyle w:val="Compact"/>
              <w:jc w:val="right"/>
            </w:pPr>
            <w:r>
              <w:t xml:space="preserve">75.6</w:t>
            </w:r>
          </w:p>
        </w:tc>
        <w:tc>
          <w:tcPr/>
          <w:p>
            <w:pPr>
              <w:pStyle w:val="Compact"/>
              <w:jc w:val="right"/>
            </w:pPr>
            <w:r>
              <w:t xml:space="preserve">87.2</w:t>
            </w:r>
          </w:p>
        </w:tc>
        <w:tc>
          <w:tcPr/>
          <w:p>
            <w:pPr>
              <w:pStyle w:val="Compact"/>
              <w:jc w:val="right"/>
            </w:pPr>
            <w:r>
              <w:t xml:space="preserve">77.6</w:t>
            </w:r>
          </w:p>
        </w:tc>
        <w:tc>
          <w:tcPr/>
          <w:p>
            <w:pPr>
              <w:pStyle w:val="Compact"/>
              <w:jc w:val="right"/>
            </w:pPr>
            <w:r>
              <w:t xml:space="preserve">80.1</w:t>
            </w:r>
          </w:p>
        </w:tc>
      </w:tr>
      <w:tr>
        <w:tc>
          <w:tcPr/>
          <w:p>
            <w:pPr>
              <w:pStyle w:val="Compact"/>
              <w:jc w:val="left"/>
            </w:pPr>
            <w:r>
              <w:t xml:space="preserve">25170</w:t>
            </w:r>
          </w:p>
        </w:tc>
        <w:tc>
          <w:tcPr/>
          <w:p>
            <w:pPr>
              <w:pStyle w:val="Compact"/>
              <w:jc w:val="left"/>
            </w:pPr>
            <w:r>
              <w:t xml:space="preserve">Kotalato</w:t>
            </w:r>
          </w:p>
        </w:tc>
        <w:tc>
          <w:tcPr/>
          <w:p>
            <w:pPr>
              <w:pStyle w:val="Compact"/>
              <w:jc w:val="right"/>
            </w:pPr>
            <w:r>
              <w:t xml:space="preserve">80.0</w:t>
            </w:r>
          </w:p>
        </w:tc>
        <w:tc>
          <w:tcPr/>
          <w:p>
            <w:pPr>
              <w:pStyle w:val="Compact"/>
              <w:jc w:val="right"/>
            </w:pPr>
            <w:r>
              <w:t xml:space="preserve">61.9</w:t>
            </w:r>
          </w:p>
        </w:tc>
        <w:tc>
          <w:tcPr/>
          <w:p>
            <w:pPr>
              <w:pStyle w:val="Compact"/>
              <w:jc w:val="right"/>
            </w:pPr>
            <w:r>
              <w:t xml:space="preserve">127.1</w:t>
            </w:r>
          </w:p>
        </w:tc>
        <w:tc>
          <w:tcPr/>
          <w:p>
            <w:pPr>
              <w:pStyle w:val="Compact"/>
              <w:jc w:val="right"/>
            </w:pPr>
            <w:r>
              <w:t xml:space="preserve">28.2</w:t>
            </w:r>
          </w:p>
        </w:tc>
        <w:tc>
          <w:tcPr/>
          <w:p>
            <w:pPr>
              <w:pStyle w:val="Compact"/>
              <w:jc w:val="right"/>
            </w:pPr>
            <w:r>
              <w:t xml:space="preserve">102.9</w:t>
            </w:r>
          </w:p>
        </w:tc>
      </w:tr>
      <w:tr>
        <w:tc>
          <w:tcPr/>
          <w:p>
            <w:pPr>
              <w:pStyle w:val="Compact"/>
              <w:jc w:val="left"/>
            </w:pPr>
            <w:r>
              <w:t xml:space="preserve">21100</w:t>
            </w:r>
          </w:p>
        </w:tc>
        <w:tc>
          <w:tcPr/>
          <w:p>
            <w:pPr>
              <w:pStyle w:val="Compact"/>
              <w:jc w:val="left"/>
            </w:pPr>
            <w:r>
              <w:t xml:space="preserve">Naantali Keskus</w:t>
            </w:r>
          </w:p>
        </w:tc>
        <w:tc>
          <w:tcPr/>
          <w:p>
            <w:pPr>
              <w:pStyle w:val="Compact"/>
              <w:jc w:val="right"/>
            </w:pPr>
            <w:r>
              <w:t xml:space="preserve">79.7</w:t>
            </w:r>
          </w:p>
        </w:tc>
        <w:tc>
          <w:tcPr/>
          <w:p>
            <w:pPr>
              <w:pStyle w:val="Compact"/>
              <w:jc w:val="right"/>
            </w:pPr>
            <w:r>
              <w:t xml:space="preserve">88.4</w:t>
            </w:r>
          </w:p>
        </w:tc>
        <w:tc>
          <w:tcPr/>
          <w:p>
            <w:pPr>
              <w:pStyle w:val="Compact"/>
              <w:jc w:val="right"/>
            </w:pPr>
            <w:r>
              <w:t xml:space="preserve">65.6</w:t>
            </w:r>
          </w:p>
        </w:tc>
        <w:tc>
          <w:tcPr/>
          <w:p>
            <w:pPr>
              <w:pStyle w:val="Compact"/>
              <w:jc w:val="right"/>
            </w:pPr>
            <w:r>
              <w:t xml:space="preserve">77.7</w:t>
            </w:r>
          </w:p>
        </w:tc>
        <w:tc>
          <w:tcPr/>
          <w:p>
            <w:pPr>
              <w:pStyle w:val="Compact"/>
              <w:jc w:val="right"/>
            </w:pPr>
            <w:r>
              <w:t xml:space="preserve">87.3</w:t>
            </w:r>
          </w:p>
        </w:tc>
      </w:tr>
      <w:tr>
        <w:tc>
          <w:tcPr/>
          <w:p>
            <w:pPr>
              <w:pStyle w:val="Compact"/>
              <w:jc w:val="left"/>
            </w:pPr>
            <w:r>
              <w:t xml:space="preserve">21150</w:t>
            </w:r>
          </w:p>
        </w:tc>
        <w:tc>
          <w:tcPr/>
          <w:p>
            <w:pPr>
              <w:pStyle w:val="Compact"/>
              <w:jc w:val="left"/>
            </w:pPr>
            <w:r>
              <w:t xml:space="preserve">Röölä</w:t>
            </w:r>
          </w:p>
        </w:tc>
        <w:tc>
          <w:tcPr/>
          <w:p>
            <w:pPr>
              <w:pStyle w:val="Compact"/>
              <w:jc w:val="right"/>
            </w:pPr>
            <w:r>
              <w:t xml:space="preserve">79.4</w:t>
            </w:r>
          </w:p>
        </w:tc>
        <w:tc>
          <w:tcPr/>
          <w:p>
            <w:pPr>
              <w:pStyle w:val="Compact"/>
              <w:jc w:val="right"/>
            </w:pPr>
            <w:r>
              <w:t xml:space="preserve">69.9</w:t>
            </w:r>
          </w:p>
        </w:tc>
        <w:tc>
          <w:tcPr/>
          <w:p>
            <w:pPr>
              <w:pStyle w:val="Compact"/>
              <w:jc w:val="right"/>
            </w:pPr>
            <w:r>
              <w:t xml:space="preserve">83.4</w:t>
            </w:r>
          </w:p>
        </w:tc>
        <w:tc>
          <w:tcPr/>
          <w:p>
            <w:pPr>
              <w:pStyle w:val="Compact"/>
              <w:jc w:val="right"/>
            </w:pPr>
            <w:r>
              <w:t xml:space="preserve">57.1</w:t>
            </w:r>
          </w:p>
        </w:tc>
        <w:tc>
          <w:tcPr/>
          <w:p>
            <w:pPr>
              <w:pStyle w:val="Compact"/>
              <w:jc w:val="right"/>
            </w:pPr>
            <w:r>
              <w:t xml:space="preserve">106.9</w:t>
            </w:r>
          </w:p>
        </w:tc>
      </w:tr>
      <w:tr>
        <w:tc>
          <w:tcPr/>
          <w:p>
            <w:pPr>
              <w:pStyle w:val="Compact"/>
              <w:jc w:val="left"/>
            </w:pPr>
            <w:r>
              <w:t xml:space="preserve">21380</w:t>
            </w:r>
          </w:p>
        </w:tc>
        <w:tc>
          <w:tcPr/>
          <w:p>
            <w:pPr>
              <w:pStyle w:val="Compact"/>
              <w:jc w:val="left"/>
            </w:pPr>
            <w:r>
              <w:t xml:space="preserve">Aura Keskus</w:t>
            </w:r>
          </w:p>
        </w:tc>
        <w:tc>
          <w:tcPr/>
          <w:p>
            <w:pPr>
              <w:pStyle w:val="Compact"/>
              <w:jc w:val="right"/>
            </w:pPr>
            <w:r>
              <w:t xml:space="preserve">79.1</w:t>
            </w:r>
          </w:p>
        </w:tc>
        <w:tc>
          <w:tcPr/>
          <w:p>
            <w:pPr>
              <w:pStyle w:val="Compact"/>
              <w:jc w:val="right"/>
            </w:pPr>
            <w:r>
              <w:t xml:space="preserve">80.9</w:t>
            </w:r>
          </w:p>
        </w:tc>
        <w:tc>
          <w:tcPr/>
          <w:p>
            <w:pPr>
              <w:pStyle w:val="Compact"/>
              <w:jc w:val="right"/>
            </w:pPr>
            <w:r>
              <w:t xml:space="preserve">69.0</w:t>
            </w:r>
          </w:p>
        </w:tc>
        <w:tc>
          <w:tcPr/>
          <w:p>
            <w:pPr>
              <w:pStyle w:val="Compact"/>
              <w:jc w:val="right"/>
            </w:pPr>
            <w:r>
              <w:t xml:space="preserve">65.8</w:t>
            </w:r>
          </w:p>
        </w:tc>
        <w:tc>
          <w:tcPr/>
          <w:p>
            <w:pPr>
              <w:pStyle w:val="Compact"/>
              <w:jc w:val="right"/>
            </w:pPr>
            <w:r>
              <w:t xml:space="preserve">100.6</w:t>
            </w:r>
          </w:p>
        </w:tc>
      </w:tr>
      <w:tr>
        <w:tc>
          <w:tcPr/>
          <w:p>
            <w:pPr>
              <w:pStyle w:val="Compact"/>
              <w:jc w:val="left"/>
            </w:pPr>
            <w:r>
              <w:t xml:space="preserve">25960</w:t>
            </w:r>
          </w:p>
        </w:tc>
        <w:tc>
          <w:tcPr/>
          <w:p>
            <w:pPr>
              <w:pStyle w:val="Compact"/>
              <w:jc w:val="left"/>
            </w:pPr>
            <w:r>
              <w:t xml:space="preserve">Högsåra</w:t>
            </w:r>
          </w:p>
        </w:tc>
        <w:tc>
          <w:tcPr/>
          <w:p>
            <w:pPr>
              <w:pStyle w:val="Compact"/>
              <w:jc w:val="right"/>
            </w:pPr>
            <w:r>
              <w:t xml:space="preserve">79.1</w:t>
            </w:r>
          </w:p>
        </w:tc>
        <w:tc>
          <w:tcPr/>
          <w:p>
            <w:pPr>
              <w:pStyle w:val="Compact"/>
              <w:jc w:val="right"/>
            </w:pPr>
            <w:r>
              <w:t xml:space="preserve">NA</w:t>
            </w:r>
          </w:p>
        </w:tc>
        <w:tc>
          <w:tcPr/>
          <w:p>
            <w:pPr>
              <w:pStyle w:val="Compact"/>
              <w:jc w:val="right"/>
            </w:pPr>
            <w:r>
              <w:t xml:space="preserve">97.5</w:t>
            </w:r>
          </w:p>
        </w:tc>
        <w:tc>
          <w:tcPr/>
          <w:p>
            <w:pPr>
              <w:pStyle w:val="Compact"/>
              <w:jc w:val="right"/>
            </w:pPr>
            <w:r>
              <w:t xml:space="preserve">44.5</w:t>
            </w:r>
          </w:p>
        </w:tc>
        <w:tc>
          <w:tcPr/>
          <w:p>
            <w:pPr>
              <w:pStyle w:val="Compact"/>
              <w:jc w:val="right"/>
            </w:pPr>
            <w:r>
              <w:t xml:space="preserve">95.4</w:t>
            </w:r>
          </w:p>
        </w:tc>
      </w:tr>
      <w:tr>
        <w:tc>
          <w:tcPr/>
          <w:p>
            <w:pPr>
              <w:pStyle w:val="Compact"/>
              <w:jc w:val="left"/>
            </w:pPr>
            <w:r>
              <w:t xml:space="preserve">20780</w:t>
            </w:r>
          </w:p>
        </w:tc>
        <w:tc>
          <w:tcPr/>
          <w:p>
            <w:pPr>
              <w:pStyle w:val="Compact"/>
              <w:jc w:val="left"/>
            </w:pPr>
            <w:r>
              <w:t xml:space="preserve">Kaarina Keskus</w:t>
            </w:r>
          </w:p>
        </w:tc>
        <w:tc>
          <w:tcPr/>
          <w:p>
            <w:pPr>
              <w:pStyle w:val="Compact"/>
              <w:jc w:val="right"/>
            </w:pPr>
            <w:r>
              <w:t xml:space="preserve">78.5</w:t>
            </w:r>
          </w:p>
        </w:tc>
        <w:tc>
          <w:tcPr/>
          <w:p>
            <w:pPr>
              <w:pStyle w:val="Compact"/>
              <w:jc w:val="right"/>
            </w:pPr>
            <w:r>
              <w:t xml:space="preserve">84.6</w:t>
            </w:r>
          </w:p>
        </w:tc>
        <w:tc>
          <w:tcPr/>
          <w:p>
            <w:pPr>
              <w:pStyle w:val="Compact"/>
              <w:jc w:val="right"/>
            </w:pPr>
            <w:r>
              <w:t xml:space="preserve">67.4</w:t>
            </w:r>
          </w:p>
        </w:tc>
        <w:tc>
          <w:tcPr/>
          <w:p>
            <w:pPr>
              <w:pStyle w:val="Compact"/>
              <w:jc w:val="right"/>
            </w:pPr>
            <w:r>
              <w:t xml:space="preserve">77.3</w:t>
            </w:r>
          </w:p>
        </w:tc>
        <w:tc>
          <w:tcPr/>
          <w:p>
            <w:pPr>
              <w:pStyle w:val="Compact"/>
              <w:jc w:val="right"/>
            </w:pPr>
            <w:r>
              <w:t xml:space="preserve">84.7</w:t>
            </w:r>
          </w:p>
        </w:tc>
      </w:tr>
      <w:tr>
        <w:tc>
          <w:tcPr/>
          <w:p>
            <w:pPr>
              <w:pStyle w:val="Compact"/>
              <w:jc w:val="left"/>
            </w:pPr>
            <w:r>
              <w:t xml:space="preserve">21210</w:t>
            </w:r>
          </w:p>
        </w:tc>
        <w:tc>
          <w:tcPr/>
          <w:p>
            <w:pPr>
              <w:pStyle w:val="Compact"/>
              <w:jc w:val="left"/>
            </w:pPr>
            <w:r>
              <w:t xml:space="preserve">Hakinmäki</w:t>
            </w:r>
          </w:p>
        </w:tc>
        <w:tc>
          <w:tcPr/>
          <w:p>
            <w:pPr>
              <w:pStyle w:val="Compact"/>
              <w:jc w:val="right"/>
            </w:pPr>
            <w:r>
              <w:t xml:space="preserve">78.3</w:t>
            </w:r>
          </w:p>
        </w:tc>
        <w:tc>
          <w:tcPr/>
          <w:p>
            <w:pPr>
              <w:pStyle w:val="Compact"/>
              <w:jc w:val="right"/>
            </w:pPr>
            <w:r>
              <w:t xml:space="preserve">69.1</w:t>
            </w:r>
          </w:p>
        </w:tc>
        <w:tc>
          <w:tcPr/>
          <w:p>
            <w:pPr>
              <w:pStyle w:val="Compact"/>
              <w:jc w:val="right"/>
            </w:pPr>
            <w:r>
              <w:t xml:space="preserve">76.3</w:t>
            </w:r>
          </w:p>
        </w:tc>
        <w:tc>
          <w:tcPr/>
          <w:p>
            <w:pPr>
              <w:pStyle w:val="Compact"/>
              <w:jc w:val="right"/>
            </w:pPr>
            <w:r>
              <w:t xml:space="preserve">97.7</w:t>
            </w:r>
          </w:p>
        </w:tc>
        <w:tc>
          <w:tcPr/>
          <w:p>
            <w:pPr>
              <w:pStyle w:val="Compact"/>
              <w:jc w:val="right"/>
            </w:pPr>
            <w:r>
              <w:t xml:space="preserve">70.0</w:t>
            </w:r>
          </w:p>
        </w:tc>
      </w:tr>
      <w:tr>
        <w:tc>
          <w:tcPr/>
          <w:p>
            <w:pPr>
              <w:pStyle w:val="Compact"/>
              <w:jc w:val="left"/>
            </w:pPr>
            <w:r>
              <w:t xml:space="preserve">21420</w:t>
            </w:r>
          </w:p>
        </w:tc>
        <w:tc>
          <w:tcPr/>
          <w:p>
            <w:pPr>
              <w:pStyle w:val="Compact"/>
              <w:jc w:val="left"/>
            </w:pPr>
            <w:r>
              <w:t xml:space="preserve">Lieto Keskus</w:t>
            </w:r>
          </w:p>
        </w:tc>
        <w:tc>
          <w:tcPr/>
          <w:p>
            <w:pPr>
              <w:pStyle w:val="Compact"/>
              <w:jc w:val="right"/>
            </w:pPr>
            <w:r>
              <w:t xml:space="preserve">78.1</w:t>
            </w:r>
          </w:p>
        </w:tc>
        <w:tc>
          <w:tcPr/>
          <w:p>
            <w:pPr>
              <w:pStyle w:val="Compact"/>
              <w:jc w:val="right"/>
            </w:pPr>
            <w:r>
              <w:t xml:space="preserve">84.3</w:t>
            </w:r>
          </w:p>
        </w:tc>
        <w:tc>
          <w:tcPr/>
          <w:p>
            <w:pPr>
              <w:pStyle w:val="Compact"/>
              <w:jc w:val="right"/>
            </w:pPr>
            <w:r>
              <w:t xml:space="preserve">73.3</w:t>
            </w:r>
          </w:p>
        </w:tc>
        <w:tc>
          <w:tcPr/>
          <w:p>
            <w:pPr>
              <w:pStyle w:val="Compact"/>
              <w:jc w:val="right"/>
            </w:pPr>
            <w:r>
              <w:t xml:space="preserve">68.4</w:t>
            </w:r>
          </w:p>
        </w:tc>
        <w:tc>
          <w:tcPr/>
          <w:p>
            <w:pPr>
              <w:pStyle w:val="Compact"/>
              <w:jc w:val="right"/>
            </w:pPr>
            <w:r>
              <w:t xml:space="preserve">86.3</w:t>
            </w:r>
          </w:p>
        </w:tc>
      </w:tr>
      <w:tr>
        <w:tc>
          <w:tcPr/>
          <w:p>
            <w:pPr>
              <w:pStyle w:val="Compact"/>
              <w:jc w:val="left"/>
            </w:pPr>
            <w:r>
              <w:t xml:space="preserve">21330</w:t>
            </w:r>
          </w:p>
        </w:tc>
        <w:tc>
          <w:tcPr/>
          <w:p>
            <w:pPr>
              <w:pStyle w:val="Compact"/>
              <w:jc w:val="left"/>
            </w:pPr>
            <w:r>
              <w:t xml:space="preserve">Paattinen</w:t>
            </w:r>
          </w:p>
        </w:tc>
        <w:tc>
          <w:tcPr/>
          <w:p>
            <w:pPr>
              <w:pStyle w:val="Compact"/>
              <w:jc w:val="right"/>
            </w:pPr>
            <w:r>
              <w:t xml:space="preserve">77.5</w:t>
            </w:r>
          </w:p>
        </w:tc>
        <w:tc>
          <w:tcPr/>
          <w:p>
            <w:pPr>
              <w:pStyle w:val="Compact"/>
              <w:jc w:val="right"/>
            </w:pPr>
            <w:r>
              <w:t xml:space="preserve">62.1</w:t>
            </w:r>
          </w:p>
        </w:tc>
        <w:tc>
          <w:tcPr/>
          <w:p>
            <w:pPr>
              <w:pStyle w:val="Compact"/>
              <w:jc w:val="right"/>
            </w:pPr>
            <w:r>
              <w:t xml:space="preserve">80.8</w:t>
            </w:r>
          </w:p>
        </w:tc>
        <w:tc>
          <w:tcPr/>
          <w:p>
            <w:pPr>
              <w:pStyle w:val="Compact"/>
              <w:jc w:val="right"/>
            </w:pPr>
            <w:r>
              <w:t xml:space="preserve">82.4</w:t>
            </w:r>
          </w:p>
        </w:tc>
        <w:tc>
          <w:tcPr/>
          <w:p>
            <w:pPr>
              <w:pStyle w:val="Compact"/>
              <w:jc w:val="right"/>
            </w:pPr>
            <w:r>
              <w:t xml:space="preserve">84.7</w:t>
            </w:r>
          </w:p>
        </w:tc>
      </w:tr>
      <w:tr>
        <w:tc>
          <w:tcPr/>
          <w:p>
            <w:pPr>
              <w:pStyle w:val="Compact"/>
              <w:jc w:val="left"/>
            </w:pPr>
            <w:r>
              <w:t xml:space="preserve">21890</w:t>
            </w:r>
          </w:p>
        </w:tc>
        <w:tc>
          <w:tcPr/>
          <w:p>
            <w:pPr>
              <w:pStyle w:val="Compact"/>
              <w:jc w:val="left"/>
            </w:pPr>
            <w:r>
              <w:t xml:space="preserve">Haveri</w:t>
            </w:r>
          </w:p>
        </w:tc>
        <w:tc>
          <w:tcPr/>
          <w:p>
            <w:pPr>
              <w:pStyle w:val="Compact"/>
              <w:jc w:val="right"/>
            </w:pPr>
            <w:r>
              <w:t xml:space="preserve">77.5</w:t>
            </w:r>
          </w:p>
        </w:tc>
        <w:tc>
          <w:tcPr/>
          <w:p>
            <w:pPr>
              <w:pStyle w:val="Compact"/>
              <w:jc w:val="right"/>
            </w:pPr>
            <w:r>
              <w:t xml:space="preserve">72.2</w:t>
            </w:r>
          </w:p>
        </w:tc>
        <w:tc>
          <w:tcPr/>
          <w:p>
            <w:pPr>
              <w:pStyle w:val="Compact"/>
              <w:jc w:val="right"/>
            </w:pPr>
            <w:r>
              <w:t xml:space="preserve">96.9</w:t>
            </w:r>
          </w:p>
        </w:tc>
        <w:tc>
          <w:tcPr/>
          <w:p>
            <w:pPr>
              <w:pStyle w:val="Compact"/>
              <w:jc w:val="right"/>
            </w:pPr>
            <w:r>
              <w:t xml:space="preserve">57.0</w:t>
            </w:r>
          </w:p>
        </w:tc>
        <w:tc>
          <w:tcPr/>
          <w:p>
            <w:pPr>
              <w:pStyle w:val="Compact"/>
              <w:jc w:val="right"/>
            </w:pPr>
            <w:r>
              <w:t xml:space="preserve">84.0</w:t>
            </w:r>
          </w:p>
        </w:tc>
      </w:tr>
      <w:tr>
        <w:tc>
          <w:tcPr/>
          <w:p>
            <w:pPr>
              <w:pStyle w:val="Compact"/>
              <w:jc w:val="left"/>
            </w:pPr>
            <w:r>
              <w:t xml:space="preserve">21860</w:t>
            </w:r>
          </w:p>
        </w:tc>
        <w:tc>
          <w:tcPr/>
          <w:p>
            <w:pPr>
              <w:pStyle w:val="Compact"/>
              <w:jc w:val="left"/>
            </w:pPr>
            <w:r>
              <w:t xml:space="preserve">Auvainen</w:t>
            </w:r>
          </w:p>
        </w:tc>
        <w:tc>
          <w:tcPr/>
          <w:p>
            <w:pPr>
              <w:pStyle w:val="Compact"/>
              <w:jc w:val="right"/>
            </w:pPr>
            <w:r>
              <w:t xml:space="preserve">76.9</w:t>
            </w:r>
          </w:p>
        </w:tc>
        <w:tc>
          <w:tcPr/>
          <w:p>
            <w:pPr>
              <w:pStyle w:val="Compact"/>
              <w:jc w:val="right"/>
            </w:pPr>
            <w:r>
              <w:t xml:space="preserve">68.1</w:t>
            </w:r>
          </w:p>
        </w:tc>
        <w:tc>
          <w:tcPr/>
          <w:p>
            <w:pPr>
              <w:pStyle w:val="Compact"/>
              <w:jc w:val="right"/>
            </w:pPr>
            <w:r>
              <w:t xml:space="preserve">97.4</w:t>
            </w:r>
          </w:p>
        </w:tc>
        <w:tc>
          <w:tcPr/>
          <w:p>
            <w:pPr>
              <w:pStyle w:val="Compact"/>
              <w:jc w:val="right"/>
            </w:pPr>
            <w:r>
              <w:t xml:space="preserve">47.7</w:t>
            </w:r>
          </w:p>
        </w:tc>
        <w:tc>
          <w:tcPr/>
          <w:p>
            <w:pPr>
              <w:pStyle w:val="Compact"/>
              <w:jc w:val="right"/>
            </w:pPr>
            <w:r>
              <w:t xml:space="preserve">94.3</w:t>
            </w:r>
          </w:p>
        </w:tc>
      </w:tr>
      <w:tr>
        <w:tc>
          <w:tcPr/>
          <w:p>
            <w:pPr>
              <w:pStyle w:val="Compact"/>
              <w:jc w:val="left"/>
            </w:pPr>
            <w:r>
              <w:t xml:space="preserve">25250</w:t>
            </w:r>
          </w:p>
        </w:tc>
        <w:tc>
          <w:tcPr/>
          <w:p>
            <w:pPr>
              <w:pStyle w:val="Compact"/>
              <w:jc w:val="left"/>
            </w:pPr>
            <w:r>
              <w:t xml:space="preserve">Märynummi</w:t>
            </w:r>
          </w:p>
        </w:tc>
        <w:tc>
          <w:tcPr/>
          <w:p>
            <w:pPr>
              <w:pStyle w:val="Compact"/>
              <w:jc w:val="right"/>
            </w:pPr>
            <w:r>
              <w:t xml:space="preserve">76.7</w:t>
            </w:r>
          </w:p>
        </w:tc>
        <w:tc>
          <w:tcPr/>
          <w:p>
            <w:pPr>
              <w:pStyle w:val="Compact"/>
              <w:jc w:val="right"/>
            </w:pPr>
            <w:r>
              <w:t xml:space="preserve">73.0</w:t>
            </w:r>
          </w:p>
        </w:tc>
        <w:tc>
          <w:tcPr/>
          <w:p>
            <w:pPr>
              <w:pStyle w:val="Compact"/>
              <w:jc w:val="right"/>
            </w:pPr>
            <w:r>
              <w:t xml:space="preserve">71.3</w:t>
            </w:r>
          </w:p>
        </w:tc>
        <w:tc>
          <w:tcPr/>
          <w:p>
            <w:pPr>
              <w:pStyle w:val="Compact"/>
              <w:jc w:val="right"/>
            </w:pPr>
            <w:r>
              <w:t xml:space="preserve">92.2</w:t>
            </w:r>
          </w:p>
        </w:tc>
        <w:tc>
          <w:tcPr/>
          <w:p>
            <w:pPr>
              <w:pStyle w:val="Compact"/>
              <w:jc w:val="right"/>
            </w:pPr>
            <w:r>
              <w:t xml:space="preserve">70.3</w:t>
            </w:r>
          </w:p>
        </w:tc>
      </w:tr>
      <w:tr>
        <w:tc>
          <w:tcPr/>
          <w:p>
            <w:pPr>
              <w:pStyle w:val="Compact"/>
              <w:jc w:val="left"/>
            </w:pPr>
            <w:r>
              <w:t xml:space="preserve">20880</w:t>
            </w:r>
          </w:p>
        </w:tc>
        <w:tc>
          <w:tcPr/>
          <w:p>
            <w:pPr>
              <w:pStyle w:val="Compact"/>
              <w:jc w:val="left"/>
            </w:pPr>
            <w:r>
              <w:t xml:space="preserve">Uittamo</w:t>
            </w:r>
          </w:p>
        </w:tc>
        <w:tc>
          <w:tcPr/>
          <w:p>
            <w:pPr>
              <w:pStyle w:val="Compact"/>
              <w:jc w:val="right"/>
            </w:pPr>
            <w:r>
              <w:t xml:space="preserve">76.5</w:t>
            </w:r>
          </w:p>
        </w:tc>
        <w:tc>
          <w:tcPr/>
          <w:p>
            <w:pPr>
              <w:pStyle w:val="Compact"/>
              <w:jc w:val="right"/>
            </w:pPr>
            <w:r>
              <w:t xml:space="preserve">83.1</w:t>
            </w:r>
          </w:p>
        </w:tc>
        <w:tc>
          <w:tcPr/>
          <w:p>
            <w:pPr>
              <w:pStyle w:val="Compact"/>
              <w:jc w:val="right"/>
            </w:pPr>
            <w:r>
              <w:t xml:space="preserve">68.7</w:t>
            </w:r>
          </w:p>
        </w:tc>
        <w:tc>
          <w:tcPr/>
          <w:p>
            <w:pPr>
              <w:pStyle w:val="Compact"/>
              <w:jc w:val="right"/>
            </w:pPr>
            <w:r>
              <w:t xml:space="preserve">87.9</w:t>
            </w:r>
          </w:p>
        </w:tc>
        <w:tc>
          <w:tcPr/>
          <w:p>
            <w:pPr>
              <w:pStyle w:val="Compact"/>
              <w:jc w:val="right"/>
            </w:pPr>
            <w:r>
              <w:t xml:space="preserve">66.2</w:t>
            </w:r>
          </w:p>
        </w:tc>
      </w:tr>
      <w:tr>
        <w:tc>
          <w:tcPr/>
          <w:p>
            <w:pPr>
              <w:pStyle w:val="Compact"/>
              <w:jc w:val="left"/>
            </w:pPr>
            <w:r>
              <w:t xml:space="preserve">23260</w:t>
            </w:r>
          </w:p>
        </w:tc>
        <w:tc>
          <w:tcPr/>
          <w:p>
            <w:pPr>
              <w:pStyle w:val="Compact"/>
              <w:jc w:val="left"/>
            </w:pPr>
            <w:r>
              <w:t xml:space="preserve">Rautila</w:t>
            </w:r>
          </w:p>
        </w:tc>
        <w:tc>
          <w:tcPr/>
          <w:p>
            <w:pPr>
              <w:pStyle w:val="Compact"/>
              <w:jc w:val="right"/>
            </w:pPr>
            <w:r>
              <w:t xml:space="preserve">75.8</w:t>
            </w:r>
          </w:p>
        </w:tc>
        <w:tc>
          <w:tcPr/>
          <w:p>
            <w:pPr>
              <w:pStyle w:val="Compact"/>
              <w:jc w:val="right"/>
            </w:pPr>
            <w:r>
              <w:t xml:space="preserve">58.1</w:t>
            </w:r>
          </w:p>
        </w:tc>
        <w:tc>
          <w:tcPr/>
          <w:p>
            <w:pPr>
              <w:pStyle w:val="Compact"/>
              <w:jc w:val="right"/>
            </w:pPr>
            <w:r>
              <w:t xml:space="preserve">76.6</w:t>
            </w:r>
          </w:p>
        </w:tc>
        <w:tc>
          <w:tcPr/>
          <w:p>
            <w:pPr>
              <w:pStyle w:val="Compact"/>
              <w:jc w:val="right"/>
            </w:pPr>
            <w:r>
              <w:t xml:space="preserve">80.2</w:t>
            </w:r>
          </w:p>
        </w:tc>
        <w:tc>
          <w:tcPr/>
          <w:p>
            <w:pPr>
              <w:pStyle w:val="Compact"/>
              <w:jc w:val="right"/>
            </w:pPr>
            <w:r>
              <w:t xml:space="preserve">88.4</w:t>
            </w:r>
          </w:p>
        </w:tc>
      </w:tr>
      <w:tr>
        <w:tc>
          <w:tcPr/>
          <w:p>
            <w:pPr>
              <w:pStyle w:val="Compact"/>
              <w:jc w:val="left"/>
            </w:pPr>
            <w:r>
              <w:t xml:space="preserve">21600</w:t>
            </w:r>
          </w:p>
        </w:tc>
        <w:tc>
          <w:tcPr/>
          <w:p>
            <w:pPr>
              <w:pStyle w:val="Compact"/>
              <w:jc w:val="left"/>
            </w:pPr>
            <w:r>
              <w:t xml:space="preserve">Parainen Keskus</w:t>
            </w:r>
          </w:p>
        </w:tc>
        <w:tc>
          <w:tcPr/>
          <w:p>
            <w:pPr>
              <w:pStyle w:val="Compact"/>
              <w:jc w:val="right"/>
            </w:pPr>
            <w:r>
              <w:t xml:space="preserve">75.4</w:t>
            </w:r>
          </w:p>
        </w:tc>
        <w:tc>
          <w:tcPr/>
          <w:p>
            <w:pPr>
              <w:pStyle w:val="Compact"/>
              <w:jc w:val="right"/>
            </w:pPr>
            <w:r>
              <w:t xml:space="preserve">77.5</w:t>
            </w:r>
          </w:p>
        </w:tc>
        <w:tc>
          <w:tcPr/>
          <w:p>
            <w:pPr>
              <w:pStyle w:val="Compact"/>
              <w:jc w:val="right"/>
            </w:pPr>
            <w:r>
              <w:t xml:space="preserve">73.9</w:t>
            </w:r>
          </w:p>
        </w:tc>
        <w:tc>
          <w:tcPr/>
          <w:p>
            <w:pPr>
              <w:pStyle w:val="Compact"/>
              <w:jc w:val="right"/>
            </w:pPr>
            <w:r>
              <w:t xml:space="preserve">62.5</w:t>
            </w:r>
          </w:p>
        </w:tc>
        <w:tc>
          <w:tcPr/>
          <w:p>
            <w:pPr>
              <w:pStyle w:val="Compact"/>
              <w:jc w:val="right"/>
            </w:pPr>
            <w:r>
              <w:t xml:space="preserve">87.7</w:t>
            </w:r>
          </w:p>
        </w:tc>
      </w:tr>
      <w:tr>
        <w:tc>
          <w:tcPr/>
          <w:p>
            <w:pPr>
              <w:pStyle w:val="Compact"/>
              <w:jc w:val="left"/>
            </w:pPr>
            <w:r>
              <w:t xml:space="preserve">21530</w:t>
            </w:r>
          </w:p>
        </w:tc>
        <w:tc>
          <w:tcPr/>
          <w:p>
            <w:pPr>
              <w:pStyle w:val="Compact"/>
              <w:jc w:val="left"/>
            </w:pPr>
            <w:r>
              <w:t xml:space="preserve">Paimio Keskus</w:t>
            </w:r>
          </w:p>
        </w:tc>
        <w:tc>
          <w:tcPr/>
          <w:p>
            <w:pPr>
              <w:pStyle w:val="Compact"/>
              <w:jc w:val="right"/>
            </w:pPr>
            <w:r>
              <w:t xml:space="preserve">75.0</w:t>
            </w:r>
          </w:p>
        </w:tc>
        <w:tc>
          <w:tcPr/>
          <w:p>
            <w:pPr>
              <w:pStyle w:val="Compact"/>
              <w:jc w:val="right"/>
            </w:pPr>
            <w:r>
              <w:t xml:space="preserve">83.5</w:t>
            </w:r>
          </w:p>
        </w:tc>
        <w:tc>
          <w:tcPr/>
          <w:p>
            <w:pPr>
              <w:pStyle w:val="Compact"/>
              <w:jc w:val="right"/>
            </w:pPr>
            <w:r>
              <w:t xml:space="preserve">69.9</w:t>
            </w:r>
          </w:p>
        </w:tc>
        <w:tc>
          <w:tcPr/>
          <w:p>
            <w:pPr>
              <w:pStyle w:val="Compact"/>
              <w:jc w:val="right"/>
            </w:pPr>
            <w:r>
              <w:t xml:space="preserve">61.7</w:t>
            </w:r>
          </w:p>
        </w:tc>
        <w:tc>
          <w:tcPr/>
          <w:p>
            <w:pPr>
              <w:pStyle w:val="Compact"/>
              <w:jc w:val="right"/>
            </w:pPr>
            <w:r>
              <w:t xml:space="preserve">84.9</w:t>
            </w:r>
          </w:p>
        </w:tc>
      </w:tr>
      <w:tr>
        <w:tc>
          <w:tcPr/>
          <w:p>
            <w:pPr>
              <w:pStyle w:val="Compact"/>
              <w:jc w:val="left"/>
            </w:pPr>
            <w:r>
              <w:t xml:space="preserve">21370</w:t>
            </w:r>
          </w:p>
        </w:tc>
        <w:tc>
          <w:tcPr/>
          <w:p>
            <w:pPr>
              <w:pStyle w:val="Compact"/>
              <w:jc w:val="left"/>
            </w:pPr>
            <w:r>
              <w:t xml:space="preserve">Aura kk.</w:t>
            </w:r>
          </w:p>
        </w:tc>
        <w:tc>
          <w:tcPr/>
          <w:p>
            <w:pPr>
              <w:pStyle w:val="Compact"/>
              <w:jc w:val="right"/>
            </w:pPr>
            <w:r>
              <w:t xml:space="preserve">74.9</w:t>
            </w:r>
          </w:p>
        </w:tc>
        <w:tc>
          <w:tcPr/>
          <w:p>
            <w:pPr>
              <w:pStyle w:val="Compact"/>
              <w:jc w:val="right"/>
            </w:pPr>
            <w:r>
              <w:t xml:space="preserve">57.1</w:t>
            </w:r>
          </w:p>
        </w:tc>
        <w:tc>
          <w:tcPr/>
          <w:p>
            <w:pPr>
              <w:pStyle w:val="Compact"/>
              <w:jc w:val="right"/>
            </w:pPr>
            <w:r>
              <w:t xml:space="preserve">80.9</w:t>
            </w:r>
          </w:p>
        </w:tc>
        <w:tc>
          <w:tcPr/>
          <w:p>
            <w:pPr>
              <w:pStyle w:val="Compact"/>
              <w:jc w:val="right"/>
            </w:pPr>
            <w:r>
              <w:t xml:space="preserve">86.1</w:t>
            </w:r>
          </w:p>
        </w:tc>
        <w:tc>
          <w:tcPr/>
          <w:p>
            <w:pPr>
              <w:pStyle w:val="Compact"/>
              <w:jc w:val="right"/>
            </w:pPr>
            <w:r>
              <w:t xml:space="preserve">75.5</w:t>
            </w:r>
          </w:p>
        </w:tc>
      </w:tr>
      <w:tr>
        <w:tc>
          <w:tcPr/>
          <w:p>
            <w:pPr>
              <w:pStyle w:val="Compact"/>
              <w:jc w:val="left"/>
            </w:pPr>
            <w:r>
              <w:t xml:space="preserve">25660</w:t>
            </w:r>
          </w:p>
        </w:tc>
        <w:tc>
          <w:tcPr/>
          <w:p>
            <w:pPr>
              <w:pStyle w:val="Compact"/>
              <w:jc w:val="left"/>
            </w:pPr>
            <w:r>
              <w:t xml:space="preserve">Mathildedal</w:t>
            </w:r>
          </w:p>
        </w:tc>
        <w:tc>
          <w:tcPr/>
          <w:p>
            <w:pPr>
              <w:pStyle w:val="Compact"/>
              <w:jc w:val="right"/>
            </w:pPr>
            <w:r>
              <w:t xml:space="preserve">74.7</w:t>
            </w:r>
          </w:p>
        </w:tc>
        <w:tc>
          <w:tcPr/>
          <w:p>
            <w:pPr>
              <w:pStyle w:val="Compact"/>
              <w:jc w:val="right"/>
            </w:pPr>
            <w:r>
              <w:t xml:space="preserve">63.7</w:t>
            </w:r>
          </w:p>
        </w:tc>
        <w:tc>
          <w:tcPr/>
          <w:p>
            <w:pPr>
              <w:pStyle w:val="Compact"/>
              <w:jc w:val="right"/>
            </w:pPr>
            <w:r>
              <w:t xml:space="preserve">56.1</w:t>
            </w:r>
          </w:p>
        </w:tc>
        <w:tc>
          <w:tcPr/>
          <w:p>
            <w:pPr>
              <w:pStyle w:val="Compact"/>
              <w:jc w:val="right"/>
            </w:pPr>
            <w:r>
              <w:t xml:space="preserve">101.6</w:t>
            </w:r>
          </w:p>
        </w:tc>
        <w:tc>
          <w:tcPr/>
          <w:p>
            <w:pPr>
              <w:pStyle w:val="Compact"/>
              <w:jc w:val="right"/>
            </w:pPr>
            <w:r>
              <w:t xml:space="preserve">77.5</w:t>
            </w:r>
          </w:p>
        </w:tc>
      </w:tr>
      <w:tr>
        <w:tc>
          <w:tcPr/>
          <w:p>
            <w:pPr>
              <w:pStyle w:val="Compact"/>
              <w:jc w:val="left"/>
            </w:pPr>
            <w:r>
              <w:t xml:space="preserve">25160</w:t>
            </w:r>
          </w:p>
        </w:tc>
        <w:tc>
          <w:tcPr/>
          <w:p>
            <w:pPr>
              <w:pStyle w:val="Compact"/>
              <w:jc w:val="left"/>
            </w:pPr>
            <w:r>
              <w:t xml:space="preserve">Tuohittu</w:t>
            </w:r>
          </w:p>
        </w:tc>
        <w:tc>
          <w:tcPr/>
          <w:p>
            <w:pPr>
              <w:pStyle w:val="Compact"/>
              <w:jc w:val="right"/>
            </w:pPr>
            <w:r>
              <w:t xml:space="preserve">74.5</w:t>
            </w:r>
          </w:p>
        </w:tc>
        <w:tc>
          <w:tcPr/>
          <w:p>
            <w:pPr>
              <w:pStyle w:val="Compact"/>
              <w:jc w:val="right"/>
            </w:pPr>
            <w:r>
              <w:t xml:space="preserve">68.1</w:t>
            </w:r>
          </w:p>
        </w:tc>
        <w:tc>
          <w:tcPr/>
          <w:p>
            <w:pPr>
              <w:pStyle w:val="Compact"/>
              <w:jc w:val="right"/>
            </w:pPr>
            <w:r>
              <w:t xml:space="preserve">92.1</w:t>
            </w:r>
          </w:p>
        </w:tc>
        <w:tc>
          <w:tcPr/>
          <w:p>
            <w:pPr>
              <w:pStyle w:val="Compact"/>
              <w:jc w:val="right"/>
            </w:pPr>
            <w:r>
              <w:t xml:space="preserve">40.1</w:t>
            </w:r>
          </w:p>
        </w:tc>
        <w:tc>
          <w:tcPr/>
          <w:p>
            <w:pPr>
              <w:pStyle w:val="Compact"/>
              <w:jc w:val="right"/>
            </w:pPr>
            <w:r>
              <w:t xml:space="preserve">97.8</w:t>
            </w:r>
          </w:p>
        </w:tc>
      </w:tr>
      <w:tr>
        <w:tc>
          <w:tcPr/>
          <w:p>
            <w:pPr>
              <w:pStyle w:val="Compact"/>
              <w:jc w:val="left"/>
            </w:pPr>
            <w:r>
              <w:t xml:space="preserve">21590</w:t>
            </w:r>
          </w:p>
        </w:tc>
        <w:tc>
          <w:tcPr/>
          <w:p>
            <w:pPr>
              <w:pStyle w:val="Compact"/>
              <w:jc w:val="left"/>
            </w:pPr>
            <w:r>
              <w:t xml:space="preserve">Karuna</w:t>
            </w:r>
          </w:p>
        </w:tc>
        <w:tc>
          <w:tcPr/>
          <w:p>
            <w:pPr>
              <w:pStyle w:val="Compact"/>
              <w:jc w:val="right"/>
            </w:pPr>
            <w:r>
              <w:t xml:space="preserve">74.4</w:t>
            </w:r>
          </w:p>
        </w:tc>
        <w:tc>
          <w:tcPr/>
          <w:p>
            <w:pPr>
              <w:pStyle w:val="Compact"/>
              <w:jc w:val="right"/>
            </w:pPr>
            <w:r>
              <w:t xml:space="preserve">70.4</w:t>
            </w:r>
          </w:p>
        </w:tc>
        <w:tc>
          <w:tcPr/>
          <w:p>
            <w:pPr>
              <w:pStyle w:val="Compact"/>
              <w:jc w:val="right"/>
            </w:pPr>
            <w:r>
              <w:t xml:space="preserve">79.0</w:t>
            </w:r>
          </w:p>
        </w:tc>
        <w:tc>
          <w:tcPr/>
          <w:p>
            <w:pPr>
              <w:pStyle w:val="Compact"/>
              <w:jc w:val="right"/>
            </w:pPr>
            <w:r>
              <w:t xml:space="preserve">62.1</w:t>
            </w:r>
          </w:p>
        </w:tc>
        <w:tc>
          <w:tcPr/>
          <w:p>
            <w:pPr>
              <w:pStyle w:val="Compact"/>
              <w:jc w:val="right"/>
            </w:pPr>
            <w:r>
              <w:t xml:space="preserve">86.2</w:t>
            </w:r>
          </w:p>
        </w:tc>
      </w:tr>
      <w:tr>
        <w:tc>
          <w:tcPr/>
          <w:p>
            <w:pPr>
              <w:pStyle w:val="Compact"/>
              <w:jc w:val="left"/>
            </w:pPr>
            <w:r>
              <w:t xml:space="preserve">25820</w:t>
            </w:r>
          </w:p>
        </w:tc>
        <w:tc>
          <w:tcPr/>
          <w:p>
            <w:pPr>
              <w:pStyle w:val="Compact"/>
              <w:jc w:val="left"/>
            </w:pPr>
            <w:r>
              <w:t xml:space="preserve">Vestlax</w:t>
            </w:r>
          </w:p>
        </w:tc>
        <w:tc>
          <w:tcPr/>
          <w:p>
            <w:pPr>
              <w:pStyle w:val="Compact"/>
              <w:jc w:val="right"/>
            </w:pPr>
            <w:r>
              <w:t xml:space="preserve">73.4</w:t>
            </w:r>
          </w:p>
        </w:tc>
        <w:tc>
          <w:tcPr/>
          <w:p>
            <w:pPr>
              <w:pStyle w:val="Compact"/>
              <w:jc w:val="right"/>
            </w:pPr>
            <w:r>
              <w:t xml:space="preserve">71.5</w:t>
            </w:r>
          </w:p>
        </w:tc>
        <w:tc>
          <w:tcPr/>
          <w:p>
            <w:pPr>
              <w:pStyle w:val="Compact"/>
              <w:jc w:val="right"/>
            </w:pPr>
            <w:r>
              <w:t xml:space="preserve">85.9</w:t>
            </w:r>
          </w:p>
        </w:tc>
        <w:tc>
          <w:tcPr/>
          <w:p>
            <w:pPr>
              <w:pStyle w:val="Compact"/>
              <w:jc w:val="right"/>
            </w:pPr>
            <w:r>
              <w:t xml:space="preserve">66.6</w:t>
            </w:r>
          </w:p>
        </w:tc>
        <w:tc>
          <w:tcPr/>
          <w:p>
            <w:pPr>
              <w:pStyle w:val="Compact"/>
              <w:jc w:val="right"/>
            </w:pPr>
            <w:r>
              <w:t xml:space="preserve">69.5</w:t>
            </w:r>
          </w:p>
        </w:tc>
      </w:tr>
      <w:tr>
        <w:tc>
          <w:tcPr/>
          <w:p>
            <w:pPr>
              <w:pStyle w:val="Compact"/>
              <w:jc w:val="left"/>
            </w:pPr>
            <w:r>
              <w:t xml:space="preserve">21650</w:t>
            </w:r>
          </w:p>
        </w:tc>
        <w:tc>
          <w:tcPr/>
          <w:p>
            <w:pPr>
              <w:pStyle w:val="Compact"/>
              <w:jc w:val="left"/>
            </w:pPr>
            <w:r>
              <w:t xml:space="preserve">Lillandet</w:t>
            </w:r>
          </w:p>
        </w:tc>
        <w:tc>
          <w:tcPr/>
          <w:p>
            <w:pPr>
              <w:pStyle w:val="Compact"/>
              <w:jc w:val="right"/>
            </w:pPr>
            <w:r>
              <w:t xml:space="preserve">72.5</w:t>
            </w:r>
          </w:p>
        </w:tc>
        <w:tc>
          <w:tcPr/>
          <w:p>
            <w:pPr>
              <w:pStyle w:val="Compact"/>
              <w:jc w:val="right"/>
            </w:pPr>
            <w:r>
              <w:t xml:space="preserve">84.9</w:t>
            </w:r>
          </w:p>
        </w:tc>
        <w:tc>
          <w:tcPr/>
          <w:p>
            <w:pPr>
              <w:pStyle w:val="Compact"/>
              <w:jc w:val="right"/>
            </w:pPr>
            <w:r>
              <w:t xml:space="preserve">88.5</w:t>
            </w:r>
          </w:p>
        </w:tc>
        <w:tc>
          <w:tcPr/>
          <w:p>
            <w:pPr>
              <w:pStyle w:val="Compact"/>
              <w:jc w:val="right"/>
            </w:pPr>
            <w:r>
              <w:t xml:space="preserve">27.5</w:t>
            </w:r>
          </w:p>
        </w:tc>
        <w:tc>
          <w:tcPr/>
          <w:p>
            <w:pPr>
              <w:pStyle w:val="Compact"/>
              <w:jc w:val="right"/>
            </w:pPr>
            <w:r>
              <w:t xml:space="preserve">89.0</w:t>
            </w:r>
          </w:p>
        </w:tc>
      </w:tr>
      <w:tr>
        <w:tc>
          <w:tcPr/>
          <w:p>
            <w:pPr>
              <w:pStyle w:val="Compact"/>
              <w:jc w:val="left"/>
            </w:pPr>
            <w:r>
              <w:t xml:space="preserve">21270</w:t>
            </w:r>
          </w:p>
        </w:tc>
        <w:tc>
          <w:tcPr/>
          <w:p>
            <w:pPr>
              <w:pStyle w:val="Compact"/>
              <w:jc w:val="left"/>
            </w:pPr>
            <w:r>
              <w:t xml:space="preserve">Nousiainen</w:t>
            </w:r>
          </w:p>
        </w:tc>
        <w:tc>
          <w:tcPr/>
          <w:p>
            <w:pPr>
              <w:pStyle w:val="Compact"/>
              <w:jc w:val="right"/>
            </w:pPr>
            <w:r>
              <w:t xml:space="preserve">72.0</w:t>
            </w:r>
          </w:p>
        </w:tc>
        <w:tc>
          <w:tcPr/>
          <w:p>
            <w:pPr>
              <w:pStyle w:val="Compact"/>
              <w:jc w:val="right"/>
            </w:pPr>
            <w:r>
              <w:t xml:space="preserve">65.7</w:t>
            </w:r>
          </w:p>
        </w:tc>
        <w:tc>
          <w:tcPr/>
          <w:p>
            <w:pPr>
              <w:pStyle w:val="Compact"/>
              <w:jc w:val="right"/>
            </w:pPr>
            <w:r>
              <w:t xml:space="preserve">72.4</w:t>
            </w:r>
          </w:p>
        </w:tc>
        <w:tc>
          <w:tcPr/>
          <w:p>
            <w:pPr>
              <w:pStyle w:val="Compact"/>
              <w:jc w:val="right"/>
            </w:pPr>
            <w:r>
              <w:t xml:space="preserve">69.3</w:t>
            </w:r>
          </w:p>
        </w:tc>
        <w:tc>
          <w:tcPr/>
          <w:p>
            <w:pPr>
              <w:pStyle w:val="Compact"/>
              <w:jc w:val="right"/>
            </w:pPr>
            <w:r>
              <w:t xml:space="preserve">80.6</w:t>
            </w:r>
          </w:p>
        </w:tc>
      </w:tr>
      <w:tr>
        <w:tc>
          <w:tcPr/>
          <w:p>
            <w:pPr>
              <w:pStyle w:val="Compact"/>
              <w:jc w:val="left"/>
            </w:pPr>
            <w:r>
              <w:t xml:space="preserve">21500</w:t>
            </w:r>
          </w:p>
        </w:tc>
        <w:tc>
          <w:tcPr/>
          <w:p>
            <w:pPr>
              <w:pStyle w:val="Compact"/>
              <w:jc w:val="left"/>
            </w:pPr>
            <w:r>
              <w:t xml:space="preserve">Piikkiö</w:t>
            </w:r>
          </w:p>
        </w:tc>
        <w:tc>
          <w:tcPr/>
          <w:p>
            <w:pPr>
              <w:pStyle w:val="Compact"/>
              <w:jc w:val="right"/>
            </w:pPr>
            <w:r>
              <w:t xml:space="preserve">71.6</w:t>
            </w:r>
          </w:p>
        </w:tc>
        <w:tc>
          <w:tcPr/>
          <w:p>
            <w:pPr>
              <w:pStyle w:val="Compact"/>
              <w:jc w:val="right"/>
            </w:pPr>
            <w:r>
              <w:t xml:space="preserve">65.0</w:t>
            </w:r>
          </w:p>
        </w:tc>
        <w:tc>
          <w:tcPr/>
          <w:p>
            <w:pPr>
              <w:pStyle w:val="Compact"/>
              <w:jc w:val="right"/>
            </w:pPr>
            <w:r>
              <w:t xml:space="preserve">67.9</w:t>
            </w:r>
          </w:p>
        </w:tc>
        <w:tc>
          <w:tcPr/>
          <w:p>
            <w:pPr>
              <w:pStyle w:val="Compact"/>
              <w:jc w:val="right"/>
            </w:pPr>
            <w:r>
              <w:t xml:space="preserve">73.4</w:t>
            </w:r>
          </w:p>
        </w:tc>
        <w:tc>
          <w:tcPr/>
          <w:p>
            <w:pPr>
              <w:pStyle w:val="Compact"/>
              <w:jc w:val="right"/>
            </w:pPr>
            <w:r>
              <w:t xml:space="preserve">80.3</w:t>
            </w:r>
          </w:p>
        </w:tc>
      </w:tr>
      <w:tr>
        <w:tc>
          <w:tcPr/>
          <w:p>
            <w:pPr>
              <w:pStyle w:val="Compact"/>
              <w:jc w:val="left"/>
            </w:pPr>
            <w:r>
              <w:t xml:space="preserve">21670</w:t>
            </w:r>
          </w:p>
        </w:tc>
        <w:tc>
          <w:tcPr/>
          <w:p>
            <w:pPr>
              <w:pStyle w:val="Compact"/>
              <w:jc w:val="left"/>
            </w:pPr>
            <w:r>
              <w:t xml:space="preserve">Mattnäs-Nötö</w:t>
            </w:r>
          </w:p>
        </w:tc>
        <w:tc>
          <w:tcPr/>
          <w:p>
            <w:pPr>
              <w:pStyle w:val="Compact"/>
              <w:jc w:val="right"/>
            </w:pPr>
            <w:r>
              <w:t xml:space="preserve">71.3</w:t>
            </w:r>
          </w:p>
        </w:tc>
        <w:tc>
          <w:tcPr/>
          <w:p>
            <w:pPr>
              <w:pStyle w:val="Compact"/>
              <w:jc w:val="right"/>
            </w:pPr>
            <w:r>
              <w:t xml:space="preserve">86.9</w:t>
            </w:r>
          </w:p>
        </w:tc>
        <w:tc>
          <w:tcPr/>
          <w:p>
            <w:pPr>
              <w:pStyle w:val="Compact"/>
              <w:jc w:val="right"/>
            </w:pPr>
            <w:r>
              <w:t xml:space="preserve">85.8</w:t>
            </w:r>
          </w:p>
        </w:tc>
        <w:tc>
          <w:tcPr/>
          <w:p>
            <w:pPr>
              <w:pStyle w:val="Compact"/>
              <w:jc w:val="right"/>
            </w:pPr>
            <w:r>
              <w:t xml:space="preserve">22.4</w:t>
            </w:r>
          </w:p>
        </w:tc>
        <w:tc>
          <w:tcPr/>
          <w:p>
            <w:pPr>
              <w:pStyle w:val="Compact"/>
              <w:jc w:val="right"/>
            </w:pPr>
            <w:r>
              <w:t xml:space="preserve">90.1</w:t>
            </w:r>
          </w:p>
        </w:tc>
      </w:tr>
      <w:tr>
        <w:tc>
          <w:tcPr/>
          <w:p>
            <w:pPr>
              <w:pStyle w:val="Compact"/>
              <w:jc w:val="left"/>
            </w:pPr>
            <w:r>
              <w:t xml:space="preserve">21360</w:t>
            </w:r>
          </w:p>
        </w:tc>
        <w:tc>
          <w:tcPr/>
          <w:p>
            <w:pPr>
              <w:pStyle w:val="Compact"/>
              <w:jc w:val="left"/>
            </w:pPr>
            <w:r>
              <w:t xml:space="preserve">Lieto Asemanseutu</w:t>
            </w:r>
          </w:p>
        </w:tc>
        <w:tc>
          <w:tcPr/>
          <w:p>
            <w:pPr>
              <w:pStyle w:val="Compact"/>
              <w:jc w:val="right"/>
            </w:pPr>
            <w:r>
              <w:t xml:space="preserve">71.2</w:t>
            </w:r>
          </w:p>
        </w:tc>
        <w:tc>
          <w:tcPr/>
          <w:p>
            <w:pPr>
              <w:pStyle w:val="Compact"/>
              <w:jc w:val="right"/>
            </w:pPr>
            <w:r>
              <w:t xml:space="preserve">59.3</w:t>
            </w:r>
          </w:p>
        </w:tc>
        <w:tc>
          <w:tcPr/>
          <w:p>
            <w:pPr>
              <w:pStyle w:val="Compact"/>
              <w:jc w:val="right"/>
            </w:pPr>
            <w:r>
              <w:t xml:space="preserve">76.0</w:t>
            </w:r>
          </w:p>
        </w:tc>
        <w:tc>
          <w:tcPr/>
          <w:p>
            <w:pPr>
              <w:pStyle w:val="Compact"/>
              <w:jc w:val="right"/>
            </w:pPr>
            <w:r>
              <w:t xml:space="preserve">65.7</w:t>
            </w:r>
          </w:p>
        </w:tc>
        <w:tc>
          <w:tcPr/>
          <w:p>
            <w:pPr>
              <w:pStyle w:val="Compact"/>
              <w:jc w:val="right"/>
            </w:pPr>
            <w:r>
              <w:t xml:space="preserve">83.9</w:t>
            </w:r>
          </w:p>
        </w:tc>
      </w:tr>
      <w:tr>
        <w:tc>
          <w:tcPr/>
          <w:p>
            <w:pPr>
              <w:pStyle w:val="Compact"/>
              <w:jc w:val="left"/>
            </w:pPr>
            <w:r>
              <w:t xml:space="preserve">23120</w:t>
            </w:r>
          </w:p>
        </w:tc>
        <w:tc>
          <w:tcPr/>
          <w:p>
            <w:pPr>
              <w:pStyle w:val="Compact"/>
              <w:jc w:val="left"/>
            </w:pPr>
            <w:r>
              <w:t xml:space="preserve">Mietoinen Keskus</w:t>
            </w:r>
          </w:p>
        </w:tc>
        <w:tc>
          <w:tcPr/>
          <w:p>
            <w:pPr>
              <w:pStyle w:val="Compact"/>
              <w:jc w:val="right"/>
            </w:pPr>
            <w:r>
              <w:t xml:space="preserve">70.9</w:t>
            </w:r>
          </w:p>
        </w:tc>
        <w:tc>
          <w:tcPr/>
          <w:p>
            <w:pPr>
              <w:pStyle w:val="Compact"/>
              <w:jc w:val="right"/>
            </w:pPr>
            <w:r>
              <w:t xml:space="preserve">61.7</w:t>
            </w:r>
          </w:p>
        </w:tc>
        <w:tc>
          <w:tcPr/>
          <w:p>
            <w:pPr>
              <w:pStyle w:val="Compact"/>
              <w:jc w:val="right"/>
            </w:pPr>
            <w:r>
              <w:t xml:space="preserve">67.7</w:t>
            </w:r>
          </w:p>
        </w:tc>
        <w:tc>
          <w:tcPr/>
          <w:p>
            <w:pPr>
              <w:pStyle w:val="Compact"/>
              <w:jc w:val="right"/>
            </w:pPr>
            <w:r>
              <w:t xml:space="preserve">87.0</w:t>
            </w:r>
          </w:p>
        </w:tc>
        <w:tc>
          <w:tcPr/>
          <w:p>
            <w:pPr>
              <w:pStyle w:val="Compact"/>
              <w:jc w:val="right"/>
            </w:pPr>
            <w:r>
              <w:t xml:space="preserve">67.1</w:t>
            </w:r>
          </w:p>
        </w:tc>
      </w:tr>
      <w:tr>
        <w:tc>
          <w:tcPr/>
          <w:p>
            <w:pPr>
              <w:pStyle w:val="Compact"/>
              <w:jc w:val="left"/>
            </w:pPr>
            <w:r>
              <w:t xml:space="preserve">23140</w:t>
            </w:r>
          </w:p>
        </w:tc>
        <w:tc>
          <w:tcPr/>
          <w:p>
            <w:pPr>
              <w:pStyle w:val="Compact"/>
              <w:jc w:val="left"/>
            </w:pPr>
            <w:r>
              <w:t xml:space="preserve">Hietamäki</w:t>
            </w:r>
          </w:p>
        </w:tc>
        <w:tc>
          <w:tcPr/>
          <w:p>
            <w:pPr>
              <w:pStyle w:val="Compact"/>
              <w:jc w:val="right"/>
            </w:pPr>
            <w:r>
              <w:t xml:space="preserve">70.4</w:t>
            </w:r>
          </w:p>
        </w:tc>
        <w:tc>
          <w:tcPr/>
          <w:p>
            <w:pPr>
              <w:pStyle w:val="Compact"/>
              <w:jc w:val="right"/>
            </w:pPr>
            <w:r>
              <w:t xml:space="preserve">61.2</w:t>
            </w:r>
          </w:p>
        </w:tc>
        <w:tc>
          <w:tcPr/>
          <w:p>
            <w:pPr>
              <w:pStyle w:val="Compact"/>
              <w:jc w:val="right"/>
            </w:pPr>
            <w:r>
              <w:t xml:space="preserve">72.4</w:t>
            </w:r>
          </w:p>
        </w:tc>
        <w:tc>
          <w:tcPr/>
          <w:p>
            <w:pPr>
              <w:pStyle w:val="Compact"/>
              <w:jc w:val="right"/>
            </w:pPr>
            <w:r>
              <w:t xml:space="preserve">67.9</w:t>
            </w:r>
          </w:p>
        </w:tc>
        <w:tc>
          <w:tcPr/>
          <w:p>
            <w:pPr>
              <w:pStyle w:val="Compact"/>
              <w:jc w:val="right"/>
            </w:pPr>
            <w:r>
              <w:t xml:space="preserve">79.9</w:t>
            </w:r>
          </w:p>
        </w:tc>
      </w:tr>
      <w:tr>
        <w:tc>
          <w:tcPr/>
          <w:p>
            <w:pPr>
              <w:pStyle w:val="Compact"/>
              <w:jc w:val="left"/>
            </w:pPr>
            <w:r>
              <w:t xml:space="preserve">23660</w:t>
            </w:r>
          </w:p>
        </w:tc>
        <w:tc>
          <w:tcPr/>
          <w:p>
            <w:pPr>
              <w:pStyle w:val="Compact"/>
              <w:jc w:val="left"/>
            </w:pPr>
            <w:r>
              <w:t xml:space="preserve">Kalanti Asemanseutu</w:t>
            </w:r>
          </w:p>
        </w:tc>
        <w:tc>
          <w:tcPr/>
          <w:p>
            <w:pPr>
              <w:pStyle w:val="Compact"/>
              <w:jc w:val="right"/>
            </w:pPr>
            <w:r>
              <w:t xml:space="preserve">68.4</w:t>
            </w:r>
          </w:p>
        </w:tc>
        <w:tc>
          <w:tcPr/>
          <w:p>
            <w:pPr>
              <w:pStyle w:val="Compact"/>
              <w:jc w:val="right"/>
            </w:pPr>
            <w:r>
              <w:t xml:space="preserve">61.7</w:t>
            </w:r>
          </w:p>
        </w:tc>
        <w:tc>
          <w:tcPr/>
          <w:p>
            <w:pPr>
              <w:pStyle w:val="Compact"/>
              <w:jc w:val="right"/>
            </w:pPr>
            <w:r>
              <w:t xml:space="preserve">79.9</w:t>
            </w:r>
          </w:p>
        </w:tc>
        <w:tc>
          <w:tcPr/>
          <w:p>
            <w:pPr>
              <w:pStyle w:val="Compact"/>
              <w:jc w:val="right"/>
            </w:pPr>
            <w:r>
              <w:t xml:space="preserve">57.5</w:t>
            </w:r>
          </w:p>
        </w:tc>
        <w:tc>
          <w:tcPr/>
          <w:p>
            <w:pPr>
              <w:pStyle w:val="Compact"/>
              <w:jc w:val="right"/>
            </w:pPr>
            <w:r>
              <w:t xml:space="preserve">74.7</w:t>
            </w:r>
          </w:p>
        </w:tc>
      </w:tr>
      <w:tr>
        <w:tc>
          <w:tcPr/>
          <w:p>
            <w:pPr>
              <w:pStyle w:val="Compact"/>
              <w:jc w:val="left"/>
            </w:pPr>
            <w:r>
              <w:t xml:space="preserve">21310</w:t>
            </w:r>
          </w:p>
        </w:tc>
        <w:tc>
          <w:tcPr/>
          <w:p>
            <w:pPr>
              <w:pStyle w:val="Compact"/>
              <w:jc w:val="left"/>
            </w:pPr>
            <w:r>
              <w:t xml:space="preserve">Vahto</w:t>
            </w:r>
          </w:p>
        </w:tc>
        <w:tc>
          <w:tcPr/>
          <w:p>
            <w:pPr>
              <w:pStyle w:val="Compact"/>
              <w:jc w:val="right"/>
            </w:pPr>
            <w:r>
              <w:t xml:space="preserve">68.2</w:t>
            </w:r>
          </w:p>
        </w:tc>
        <w:tc>
          <w:tcPr/>
          <w:p>
            <w:pPr>
              <w:pStyle w:val="Compact"/>
              <w:jc w:val="right"/>
            </w:pPr>
            <w:r>
              <w:t xml:space="preserve">57.2</w:t>
            </w:r>
          </w:p>
        </w:tc>
        <w:tc>
          <w:tcPr/>
          <w:p>
            <w:pPr>
              <w:pStyle w:val="Compact"/>
              <w:jc w:val="right"/>
            </w:pPr>
            <w:r>
              <w:t xml:space="preserve">72.0</w:t>
            </w:r>
          </w:p>
        </w:tc>
        <w:tc>
          <w:tcPr/>
          <w:p>
            <w:pPr>
              <w:pStyle w:val="Compact"/>
              <w:jc w:val="right"/>
            </w:pPr>
            <w:r>
              <w:t xml:space="preserve">59.9</w:t>
            </w:r>
          </w:p>
        </w:tc>
        <w:tc>
          <w:tcPr/>
          <w:p>
            <w:pPr>
              <w:pStyle w:val="Compact"/>
              <w:jc w:val="right"/>
            </w:pPr>
            <w:r>
              <w:t xml:space="preserve">83.7</w:t>
            </w:r>
          </w:p>
        </w:tc>
      </w:tr>
      <w:tr>
        <w:tc>
          <w:tcPr/>
          <w:p>
            <w:pPr>
              <w:pStyle w:val="Compact"/>
              <w:jc w:val="left"/>
            </w:pPr>
            <w:r>
              <w:t xml:space="preserve">21110</w:t>
            </w:r>
          </w:p>
        </w:tc>
        <w:tc>
          <w:tcPr/>
          <w:p>
            <w:pPr>
              <w:pStyle w:val="Compact"/>
              <w:jc w:val="left"/>
            </w:pPr>
            <w:r>
              <w:t xml:space="preserve">Taimo-Nuhjala-Lietsala</w:t>
            </w:r>
          </w:p>
        </w:tc>
        <w:tc>
          <w:tcPr/>
          <w:p>
            <w:pPr>
              <w:pStyle w:val="Compact"/>
              <w:jc w:val="right"/>
            </w:pPr>
            <w:r>
              <w:t xml:space="preserve">67.4</w:t>
            </w:r>
          </w:p>
        </w:tc>
        <w:tc>
          <w:tcPr/>
          <w:p>
            <w:pPr>
              <w:pStyle w:val="Compact"/>
              <w:jc w:val="right"/>
            </w:pPr>
            <w:r>
              <w:t xml:space="preserve">58.5</w:t>
            </w:r>
          </w:p>
        </w:tc>
        <w:tc>
          <w:tcPr/>
          <w:p>
            <w:pPr>
              <w:pStyle w:val="Compact"/>
              <w:jc w:val="right"/>
            </w:pPr>
            <w:r>
              <w:t xml:space="preserve">65.5</w:t>
            </w:r>
          </w:p>
        </w:tc>
        <w:tc>
          <w:tcPr/>
          <w:p>
            <w:pPr>
              <w:pStyle w:val="Compact"/>
              <w:jc w:val="right"/>
            </w:pPr>
            <w:r>
              <w:t xml:space="preserve">78.9</w:t>
            </w:r>
          </w:p>
        </w:tc>
        <w:tc>
          <w:tcPr/>
          <w:p>
            <w:pPr>
              <w:pStyle w:val="Compact"/>
              <w:jc w:val="right"/>
            </w:pPr>
            <w:r>
              <w:t xml:space="preserve">66.6</w:t>
            </w:r>
          </w:p>
        </w:tc>
      </w:tr>
      <w:tr>
        <w:tc>
          <w:tcPr/>
          <w:p>
            <w:pPr>
              <w:pStyle w:val="Compact"/>
              <w:jc w:val="left"/>
            </w:pPr>
            <w:r>
              <w:t xml:space="preserve">21230</w:t>
            </w:r>
          </w:p>
        </w:tc>
        <w:tc>
          <w:tcPr/>
          <w:p>
            <w:pPr>
              <w:pStyle w:val="Compact"/>
              <w:jc w:val="left"/>
            </w:pPr>
            <w:r>
              <w:t xml:space="preserve">Lemu</w:t>
            </w:r>
          </w:p>
        </w:tc>
        <w:tc>
          <w:tcPr/>
          <w:p>
            <w:pPr>
              <w:pStyle w:val="Compact"/>
              <w:jc w:val="right"/>
            </w:pPr>
            <w:r>
              <w:t xml:space="preserve">66.5</w:t>
            </w:r>
          </w:p>
        </w:tc>
        <w:tc>
          <w:tcPr/>
          <w:p>
            <w:pPr>
              <w:pStyle w:val="Compact"/>
              <w:jc w:val="right"/>
            </w:pPr>
            <w:r>
              <w:t xml:space="preserve">49.1</w:t>
            </w:r>
          </w:p>
        </w:tc>
        <w:tc>
          <w:tcPr/>
          <w:p>
            <w:pPr>
              <w:pStyle w:val="Compact"/>
              <w:jc w:val="right"/>
            </w:pPr>
            <w:r>
              <w:t xml:space="preserve">67.3</w:t>
            </w:r>
          </w:p>
        </w:tc>
        <w:tc>
          <w:tcPr/>
          <w:p>
            <w:pPr>
              <w:pStyle w:val="Compact"/>
              <w:jc w:val="right"/>
            </w:pPr>
            <w:r>
              <w:t xml:space="preserve">66.9</w:t>
            </w:r>
          </w:p>
        </w:tc>
        <w:tc>
          <w:tcPr/>
          <w:p>
            <w:pPr>
              <w:pStyle w:val="Compact"/>
              <w:jc w:val="right"/>
            </w:pPr>
            <w:r>
              <w:t xml:space="preserve">82.6</w:t>
            </w:r>
          </w:p>
        </w:tc>
      </w:tr>
      <w:tr>
        <w:tc>
          <w:tcPr/>
          <w:p>
            <w:pPr>
              <w:pStyle w:val="Compact"/>
              <w:jc w:val="left"/>
            </w:pPr>
            <w:r>
              <w:t xml:space="preserve">20760</w:t>
            </w:r>
          </w:p>
        </w:tc>
        <w:tc>
          <w:tcPr/>
          <w:p>
            <w:pPr>
              <w:pStyle w:val="Compact"/>
              <w:jc w:val="left"/>
            </w:pPr>
            <w:r>
              <w:t xml:space="preserve">Piispanristi</w:t>
            </w:r>
          </w:p>
        </w:tc>
        <w:tc>
          <w:tcPr/>
          <w:p>
            <w:pPr>
              <w:pStyle w:val="Compact"/>
              <w:jc w:val="right"/>
            </w:pPr>
            <w:r>
              <w:t xml:space="preserve">66.3</w:t>
            </w:r>
          </w:p>
        </w:tc>
        <w:tc>
          <w:tcPr/>
          <w:p>
            <w:pPr>
              <w:pStyle w:val="Compact"/>
              <w:jc w:val="right"/>
            </w:pPr>
            <w:r>
              <w:t xml:space="preserve">62.8</w:t>
            </w:r>
          </w:p>
        </w:tc>
        <w:tc>
          <w:tcPr/>
          <w:p>
            <w:pPr>
              <w:pStyle w:val="Compact"/>
              <w:jc w:val="right"/>
            </w:pPr>
            <w:r>
              <w:t xml:space="preserve">66.0</w:t>
            </w:r>
          </w:p>
        </w:tc>
        <w:tc>
          <w:tcPr/>
          <w:p>
            <w:pPr>
              <w:pStyle w:val="Compact"/>
              <w:jc w:val="right"/>
            </w:pPr>
            <w:r>
              <w:t xml:space="preserve">78.0</w:t>
            </w:r>
          </w:p>
        </w:tc>
        <w:tc>
          <w:tcPr/>
          <w:p>
            <w:pPr>
              <w:pStyle w:val="Compact"/>
              <w:jc w:val="right"/>
            </w:pPr>
            <w:r>
              <w:t xml:space="preserve">58.5</w:t>
            </w:r>
          </w:p>
        </w:tc>
      </w:tr>
      <w:tr>
        <w:tc>
          <w:tcPr/>
          <w:p>
            <w:pPr>
              <w:pStyle w:val="Compact"/>
              <w:jc w:val="left"/>
            </w:pPr>
            <w:r>
              <w:t xml:space="preserve">32430</w:t>
            </w:r>
          </w:p>
        </w:tc>
        <w:tc>
          <w:tcPr/>
          <w:p>
            <w:pPr>
              <w:pStyle w:val="Compact"/>
              <w:jc w:val="left"/>
            </w:pPr>
            <w:r>
              <w:t xml:space="preserve">Ylhäinen</w:t>
            </w:r>
          </w:p>
        </w:tc>
        <w:tc>
          <w:tcPr/>
          <w:p>
            <w:pPr>
              <w:pStyle w:val="Compact"/>
              <w:jc w:val="right"/>
            </w:pPr>
            <w:r>
              <w:t xml:space="preserve">66.3</w:t>
            </w:r>
          </w:p>
        </w:tc>
        <w:tc>
          <w:tcPr/>
          <w:p>
            <w:pPr>
              <w:pStyle w:val="Compact"/>
              <w:jc w:val="right"/>
            </w:pPr>
            <w:r>
              <w:t xml:space="preserve">60.9</w:t>
            </w:r>
          </w:p>
        </w:tc>
        <w:tc>
          <w:tcPr/>
          <w:p>
            <w:pPr>
              <w:pStyle w:val="Compact"/>
              <w:jc w:val="right"/>
            </w:pPr>
            <w:r>
              <w:t xml:space="preserve">70.9</w:t>
            </w:r>
          </w:p>
        </w:tc>
        <w:tc>
          <w:tcPr/>
          <w:p>
            <w:pPr>
              <w:pStyle w:val="Compact"/>
              <w:jc w:val="right"/>
            </w:pPr>
            <w:r>
              <w:t xml:space="preserve">42.4</w:t>
            </w:r>
          </w:p>
        </w:tc>
        <w:tc>
          <w:tcPr/>
          <w:p>
            <w:pPr>
              <w:pStyle w:val="Compact"/>
              <w:jc w:val="right"/>
            </w:pPr>
            <w:r>
              <w:t xml:space="preserve">90.9</w:t>
            </w:r>
          </w:p>
        </w:tc>
      </w:tr>
      <w:tr>
        <w:tc>
          <w:tcPr/>
          <w:p>
            <w:pPr>
              <w:pStyle w:val="Compact"/>
              <w:jc w:val="left"/>
            </w:pPr>
            <w:r>
              <w:t xml:space="preserve">24280</w:t>
            </w:r>
          </w:p>
        </w:tc>
        <w:tc>
          <w:tcPr/>
          <w:p>
            <w:pPr>
              <w:pStyle w:val="Compact"/>
              <w:jc w:val="left"/>
            </w:pPr>
            <w:r>
              <w:t xml:space="preserve">Tupuri-Hähkänä</w:t>
            </w:r>
          </w:p>
        </w:tc>
        <w:tc>
          <w:tcPr/>
          <w:p>
            <w:pPr>
              <w:pStyle w:val="Compact"/>
              <w:jc w:val="right"/>
            </w:pPr>
            <w:r>
              <w:t xml:space="preserve">66.2</w:t>
            </w:r>
          </w:p>
        </w:tc>
        <w:tc>
          <w:tcPr/>
          <w:p>
            <w:pPr>
              <w:pStyle w:val="Compact"/>
              <w:jc w:val="right"/>
            </w:pPr>
            <w:r>
              <w:t xml:space="preserve">49.7</w:t>
            </w:r>
          </w:p>
        </w:tc>
        <w:tc>
          <w:tcPr/>
          <w:p>
            <w:pPr>
              <w:pStyle w:val="Compact"/>
              <w:jc w:val="right"/>
            </w:pPr>
            <w:r>
              <w:t xml:space="preserve">62.3</w:t>
            </w:r>
          </w:p>
        </w:tc>
        <w:tc>
          <w:tcPr/>
          <w:p>
            <w:pPr>
              <w:pStyle w:val="Compact"/>
              <w:jc w:val="right"/>
            </w:pPr>
            <w:r>
              <w:t xml:space="preserve">86.5</w:t>
            </w:r>
          </w:p>
        </w:tc>
        <w:tc>
          <w:tcPr/>
          <w:p>
            <w:pPr>
              <w:pStyle w:val="Compact"/>
              <w:jc w:val="right"/>
            </w:pPr>
            <w:r>
              <w:t xml:space="preserve">66.4</w:t>
            </w:r>
          </w:p>
        </w:tc>
      </w:tr>
      <w:tr>
        <w:tc>
          <w:tcPr/>
          <w:p>
            <w:pPr>
              <w:pStyle w:val="Compact"/>
              <w:jc w:val="left"/>
            </w:pPr>
            <w:r>
              <w:t xml:space="preserve">21195</w:t>
            </w:r>
          </w:p>
        </w:tc>
        <w:tc>
          <w:tcPr/>
          <w:p>
            <w:pPr>
              <w:pStyle w:val="Compact"/>
              <w:jc w:val="left"/>
            </w:pPr>
            <w:r>
              <w:t xml:space="preserve">Velkua</w:t>
            </w:r>
          </w:p>
        </w:tc>
        <w:tc>
          <w:tcPr/>
          <w:p>
            <w:pPr>
              <w:pStyle w:val="Compact"/>
              <w:jc w:val="right"/>
            </w:pPr>
            <w:r>
              <w:t xml:space="preserve">65.3</w:t>
            </w:r>
          </w:p>
        </w:tc>
        <w:tc>
          <w:tcPr/>
          <w:p>
            <w:pPr>
              <w:pStyle w:val="Compact"/>
              <w:jc w:val="right"/>
            </w:pPr>
            <w:r>
              <w:t xml:space="preserve">55.6</w:t>
            </w:r>
          </w:p>
        </w:tc>
        <w:tc>
          <w:tcPr/>
          <w:p>
            <w:pPr>
              <w:pStyle w:val="Compact"/>
              <w:jc w:val="right"/>
            </w:pPr>
            <w:r>
              <w:t xml:space="preserve">64.9</w:t>
            </w:r>
          </w:p>
        </w:tc>
        <w:tc>
          <w:tcPr/>
          <w:p>
            <w:pPr>
              <w:pStyle w:val="Compact"/>
              <w:jc w:val="right"/>
            </w:pPr>
            <w:r>
              <w:t xml:space="preserve">61.0</w:t>
            </w:r>
          </w:p>
        </w:tc>
        <w:tc>
          <w:tcPr/>
          <w:p>
            <w:pPr>
              <w:pStyle w:val="Compact"/>
              <w:jc w:val="right"/>
            </w:pPr>
            <w:r>
              <w:t xml:space="preserve">79.5</w:t>
            </w:r>
          </w:p>
        </w:tc>
      </w:tr>
      <w:tr>
        <w:tc>
          <w:tcPr/>
          <w:p>
            <w:pPr>
              <w:pStyle w:val="Compact"/>
              <w:jc w:val="left"/>
            </w:pPr>
            <w:r>
              <w:t xml:space="preserve">21510</w:t>
            </w:r>
          </w:p>
        </w:tc>
        <w:tc>
          <w:tcPr/>
          <w:p>
            <w:pPr>
              <w:pStyle w:val="Compact"/>
              <w:jc w:val="left"/>
            </w:pPr>
            <w:r>
              <w:t xml:space="preserve">Hevonpää</w:t>
            </w:r>
          </w:p>
        </w:tc>
        <w:tc>
          <w:tcPr/>
          <w:p>
            <w:pPr>
              <w:pStyle w:val="Compact"/>
              <w:jc w:val="right"/>
            </w:pPr>
            <w:r>
              <w:t xml:space="preserve">64.7</w:t>
            </w:r>
          </w:p>
        </w:tc>
        <w:tc>
          <w:tcPr/>
          <w:p>
            <w:pPr>
              <w:pStyle w:val="Compact"/>
              <w:jc w:val="right"/>
            </w:pPr>
            <w:r>
              <w:t xml:space="preserve">73.5</w:t>
            </w:r>
          </w:p>
        </w:tc>
        <w:tc>
          <w:tcPr/>
          <w:p>
            <w:pPr>
              <w:pStyle w:val="Compact"/>
              <w:jc w:val="right"/>
            </w:pPr>
            <w:r>
              <w:t xml:space="preserve">66.2</w:t>
            </w:r>
          </w:p>
        </w:tc>
        <w:tc>
          <w:tcPr/>
          <w:p>
            <w:pPr>
              <w:pStyle w:val="Compact"/>
              <w:jc w:val="right"/>
            </w:pPr>
            <w:r>
              <w:t xml:space="preserve">55.7</w:t>
            </w:r>
          </w:p>
        </w:tc>
        <w:tc>
          <w:tcPr/>
          <w:p>
            <w:pPr>
              <w:pStyle w:val="Compact"/>
              <w:jc w:val="right"/>
            </w:pPr>
            <w:r>
              <w:t xml:space="preserve">63.4</w:t>
            </w:r>
          </w:p>
        </w:tc>
      </w:tr>
      <w:tr>
        <w:tc>
          <w:tcPr/>
          <w:p>
            <w:pPr>
              <w:pStyle w:val="Compact"/>
              <w:jc w:val="left"/>
            </w:pPr>
            <w:r>
              <w:t xml:space="preserve">21610</w:t>
            </w:r>
          </w:p>
        </w:tc>
        <w:tc>
          <w:tcPr/>
          <w:p>
            <w:pPr>
              <w:pStyle w:val="Compact"/>
              <w:jc w:val="left"/>
            </w:pPr>
            <w:r>
              <w:t xml:space="preserve">Kirjala</w:t>
            </w:r>
          </w:p>
        </w:tc>
        <w:tc>
          <w:tcPr/>
          <w:p>
            <w:pPr>
              <w:pStyle w:val="Compact"/>
              <w:jc w:val="right"/>
            </w:pPr>
            <w:r>
              <w:t xml:space="preserve">64.1</w:t>
            </w:r>
          </w:p>
        </w:tc>
        <w:tc>
          <w:tcPr/>
          <w:p>
            <w:pPr>
              <w:pStyle w:val="Compact"/>
              <w:jc w:val="right"/>
            </w:pPr>
            <w:r>
              <w:t xml:space="preserve">51.8</w:t>
            </w:r>
          </w:p>
        </w:tc>
        <w:tc>
          <w:tcPr/>
          <w:p>
            <w:pPr>
              <w:pStyle w:val="Compact"/>
              <w:jc w:val="right"/>
            </w:pPr>
            <w:r>
              <w:t xml:space="preserve">78.6</w:t>
            </w:r>
          </w:p>
        </w:tc>
        <w:tc>
          <w:tcPr/>
          <w:p>
            <w:pPr>
              <w:pStyle w:val="Compact"/>
              <w:jc w:val="right"/>
            </w:pPr>
            <w:r>
              <w:t xml:space="preserve">54.7</w:t>
            </w:r>
          </w:p>
        </w:tc>
        <w:tc>
          <w:tcPr/>
          <w:p>
            <w:pPr>
              <w:pStyle w:val="Compact"/>
              <w:jc w:val="right"/>
            </w:pPr>
            <w:r>
              <w:t xml:space="preserve">71.1</w:t>
            </w:r>
          </w:p>
        </w:tc>
      </w:tr>
      <w:tr>
        <w:tc>
          <w:tcPr/>
          <w:p>
            <w:pPr>
              <w:pStyle w:val="Compact"/>
              <w:jc w:val="left"/>
            </w:pPr>
            <w:r>
              <w:t xml:space="preserve">21555</w:t>
            </w:r>
          </w:p>
        </w:tc>
        <w:tc>
          <w:tcPr/>
          <w:p>
            <w:pPr>
              <w:pStyle w:val="Compact"/>
              <w:jc w:val="left"/>
            </w:pPr>
            <w:r>
              <w:t xml:space="preserve">Taatila</w:t>
            </w:r>
          </w:p>
        </w:tc>
        <w:tc>
          <w:tcPr/>
          <w:p>
            <w:pPr>
              <w:pStyle w:val="Compact"/>
              <w:jc w:val="right"/>
            </w:pPr>
            <w:r>
              <w:t xml:space="preserve">63.5</w:t>
            </w:r>
          </w:p>
        </w:tc>
        <w:tc>
          <w:tcPr/>
          <w:p>
            <w:pPr>
              <w:pStyle w:val="Compact"/>
              <w:jc w:val="right"/>
            </w:pPr>
            <w:r>
              <w:t xml:space="preserve">57.2</w:t>
            </w:r>
          </w:p>
        </w:tc>
        <w:tc>
          <w:tcPr/>
          <w:p>
            <w:pPr>
              <w:pStyle w:val="Compact"/>
              <w:jc w:val="right"/>
            </w:pPr>
            <w:r>
              <w:t xml:space="preserve">74.2</w:t>
            </w:r>
          </w:p>
        </w:tc>
        <w:tc>
          <w:tcPr/>
          <w:p>
            <w:pPr>
              <w:pStyle w:val="Compact"/>
              <w:jc w:val="right"/>
            </w:pPr>
            <w:r>
              <w:t xml:space="preserve">47.9</w:t>
            </w:r>
          </w:p>
        </w:tc>
        <w:tc>
          <w:tcPr/>
          <w:p>
            <w:pPr>
              <w:pStyle w:val="Compact"/>
              <w:jc w:val="right"/>
            </w:pPr>
            <w:r>
              <w:t xml:space="preserve">74.7</w:t>
            </w:r>
          </w:p>
        </w:tc>
      </w:tr>
      <w:tr>
        <w:tc>
          <w:tcPr/>
          <w:p>
            <w:pPr>
              <w:pStyle w:val="Compact"/>
              <w:jc w:val="left"/>
            </w:pPr>
            <w:r>
              <w:t xml:space="preserve">21430</w:t>
            </w:r>
          </w:p>
        </w:tc>
        <w:tc>
          <w:tcPr/>
          <w:p>
            <w:pPr>
              <w:pStyle w:val="Compact"/>
              <w:jc w:val="left"/>
            </w:pPr>
            <w:r>
              <w:t xml:space="preserve">Yliskulma</w:t>
            </w:r>
          </w:p>
        </w:tc>
        <w:tc>
          <w:tcPr/>
          <w:p>
            <w:pPr>
              <w:pStyle w:val="Compact"/>
              <w:jc w:val="right"/>
            </w:pPr>
            <w:r>
              <w:t xml:space="preserve">62.5</w:t>
            </w:r>
          </w:p>
        </w:tc>
        <w:tc>
          <w:tcPr/>
          <w:p>
            <w:pPr>
              <w:pStyle w:val="Compact"/>
              <w:jc w:val="right"/>
            </w:pPr>
            <w:r>
              <w:t xml:space="preserve">55.8</w:t>
            </w:r>
          </w:p>
        </w:tc>
        <w:tc>
          <w:tcPr/>
          <w:p>
            <w:pPr>
              <w:pStyle w:val="Compact"/>
              <w:jc w:val="right"/>
            </w:pPr>
            <w:r>
              <w:t xml:space="preserve">69.5</w:t>
            </w:r>
          </w:p>
        </w:tc>
        <w:tc>
          <w:tcPr/>
          <w:p>
            <w:pPr>
              <w:pStyle w:val="Compact"/>
              <w:jc w:val="right"/>
            </w:pPr>
            <w:r>
              <w:t xml:space="preserve">59.7</w:t>
            </w:r>
          </w:p>
        </w:tc>
        <w:tc>
          <w:tcPr/>
          <w:p>
            <w:pPr>
              <w:pStyle w:val="Compact"/>
              <w:jc w:val="right"/>
            </w:pPr>
            <w:r>
              <w:t xml:space="preserve">64.9</w:t>
            </w:r>
          </w:p>
        </w:tc>
      </w:tr>
      <w:tr>
        <w:tc>
          <w:tcPr/>
          <w:p>
            <w:pPr>
              <w:pStyle w:val="Compact"/>
              <w:jc w:val="left"/>
            </w:pPr>
            <w:r>
              <w:t xml:space="preserve">21260</w:t>
            </w:r>
          </w:p>
        </w:tc>
        <w:tc>
          <w:tcPr/>
          <w:p>
            <w:pPr>
              <w:pStyle w:val="Compact"/>
              <w:jc w:val="left"/>
            </w:pPr>
            <w:r>
              <w:t xml:space="preserve">Ihala</w:t>
            </w:r>
          </w:p>
        </w:tc>
        <w:tc>
          <w:tcPr/>
          <w:p>
            <w:pPr>
              <w:pStyle w:val="Compact"/>
              <w:jc w:val="right"/>
            </w:pPr>
            <w:r>
              <w:t xml:space="preserve">61.5</w:t>
            </w:r>
          </w:p>
        </w:tc>
        <w:tc>
          <w:tcPr/>
          <w:p>
            <w:pPr>
              <w:pStyle w:val="Compact"/>
              <w:jc w:val="right"/>
            </w:pPr>
            <w:r>
              <w:t xml:space="preserve">43.0</w:t>
            </w:r>
          </w:p>
        </w:tc>
        <w:tc>
          <w:tcPr/>
          <w:p>
            <w:pPr>
              <w:pStyle w:val="Compact"/>
              <w:jc w:val="right"/>
            </w:pPr>
            <w:r>
              <w:t xml:space="preserve">61.7</w:t>
            </w:r>
          </w:p>
        </w:tc>
        <w:tc>
          <w:tcPr/>
          <w:p>
            <w:pPr>
              <w:pStyle w:val="Compact"/>
              <w:jc w:val="right"/>
            </w:pPr>
            <w:r>
              <w:t xml:space="preserve">76.3</w:t>
            </w:r>
          </w:p>
        </w:tc>
        <w:tc>
          <w:tcPr/>
          <w:p>
            <w:pPr>
              <w:pStyle w:val="Compact"/>
              <w:jc w:val="right"/>
            </w:pPr>
            <w:r>
              <w:t xml:space="preserve">64.9</w:t>
            </w:r>
          </w:p>
        </w:tc>
      </w:tr>
      <w:tr>
        <w:tc>
          <w:tcPr/>
          <w:p>
            <w:pPr>
              <w:pStyle w:val="Compact"/>
              <w:jc w:val="left"/>
            </w:pPr>
            <w:r>
              <w:t xml:space="preserve">20900</w:t>
            </w:r>
          </w:p>
        </w:tc>
        <w:tc>
          <w:tcPr/>
          <w:p>
            <w:pPr>
              <w:pStyle w:val="Compact"/>
              <w:jc w:val="left"/>
            </w:pPr>
            <w:r>
              <w:t xml:space="preserve">Moikoinen-Pikisaari</w:t>
            </w:r>
          </w:p>
        </w:tc>
        <w:tc>
          <w:tcPr/>
          <w:p>
            <w:pPr>
              <w:pStyle w:val="Compact"/>
              <w:jc w:val="right"/>
            </w:pPr>
            <w:r>
              <w:t xml:space="preserve">61.4</w:t>
            </w:r>
          </w:p>
        </w:tc>
        <w:tc>
          <w:tcPr/>
          <w:p>
            <w:pPr>
              <w:pStyle w:val="Compact"/>
              <w:jc w:val="right"/>
            </w:pPr>
            <w:r>
              <w:t xml:space="preserve">46.4</w:t>
            </w:r>
          </w:p>
        </w:tc>
        <w:tc>
          <w:tcPr/>
          <w:p>
            <w:pPr>
              <w:pStyle w:val="Compact"/>
              <w:jc w:val="right"/>
            </w:pPr>
            <w:r>
              <w:t xml:space="preserve">65.7</w:t>
            </w:r>
          </w:p>
        </w:tc>
        <w:tc>
          <w:tcPr/>
          <w:p>
            <w:pPr>
              <w:pStyle w:val="Compact"/>
              <w:jc w:val="right"/>
            </w:pPr>
            <w:r>
              <w:t xml:space="preserve">80.1</w:t>
            </w:r>
          </w:p>
        </w:tc>
        <w:tc>
          <w:tcPr/>
          <w:p>
            <w:pPr>
              <w:pStyle w:val="Compact"/>
              <w:jc w:val="right"/>
            </w:pPr>
            <w:r>
              <w:t xml:space="preserve">53.4</w:t>
            </w:r>
          </w:p>
        </w:tc>
      </w:tr>
      <w:tr>
        <w:tc>
          <w:tcPr/>
          <w:p>
            <w:pPr>
              <w:pStyle w:val="Compact"/>
              <w:jc w:val="left"/>
            </w:pPr>
            <w:r>
              <w:t xml:space="preserve">21630</w:t>
            </w:r>
          </w:p>
        </w:tc>
        <w:tc>
          <w:tcPr/>
          <w:p>
            <w:pPr>
              <w:pStyle w:val="Compact"/>
              <w:jc w:val="left"/>
            </w:pPr>
            <w:r>
              <w:t xml:space="preserve">Lielahti</w:t>
            </w:r>
          </w:p>
        </w:tc>
        <w:tc>
          <w:tcPr/>
          <w:p>
            <w:pPr>
              <w:pStyle w:val="Compact"/>
              <w:jc w:val="right"/>
            </w:pPr>
            <w:r>
              <w:t xml:space="preserve">59.6</w:t>
            </w:r>
          </w:p>
        </w:tc>
        <w:tc>
          <w:tcPr/>
          <w:p>
            <w:pPr>
              <w:pStyle w:val="Compact"/>
              <w:jc w:val="right"/>
            </w:pPr>
            <w:r>
              <w:t xml:space="preserve">51.4</w:t>
            </w:r>
          </w:p>
        </w:tc>
        <w:tc>
          <w:tcPr/>
          <w:p>
            <w:pPr>
              <w:pStyle w:val="Compact"/>
              <w:jc w:val="right"/>
            </w:pPr>
            <w:r>
              <w:t xml:space="preserve">69.3</w:t>
            </w:r>
          </w:p>
        </w:tc>
        <w:tc>
          <w:tcPr/>
          <w:p>
            <w:pPr>
              <w:pStyle w:val="Compact"/>
              <w:jc w:val="right"/>
            </w:pPr>
            <w:r>
              <w:t xml:space="preserve">56.2</w:t>
            </w:r>
          </w:p>
        </w:tc>
        <w:tc>
          <w:tcPr/>
          <w:p>
            <w:pPr>
              <w:pStyle w:val="Compact"/>
              <w:jc w:val="right"/>
            </w:pPr>
            <w:r>
              <w:t xml:space="preserve">61.5</w:t>
            </w:r>
          </w:p>
        </w:tc>
      </w:tr>
      <w:tr>
        <w:tc>
          <w:tcPr/>
          <w:p>
            <w:pPr>
              <w:pStyle w:val="Compact"/>
              <w:jc w:val="left"/>
            </w:pPr>
            <w:r>
              <w:t xml:space="preserve">20250</w:t>
            </w:r>
          </w:p>
        </w:tc>
        <w:tc>
          <w:tcPr/>
          <w:p>
            <w:pPr>
              <w:pStyle w:val="Compact"/>
              <w:jc w:val="left"/>
            </w:pPr>
            <w:r>
              <w:t xml:space="preserve">Pitkämäki-Muhkuri</w:t>
            </w:r>
          </w:p>
        </w:tc>
        <w:tc>
          <w:tcPr/>
          <w:p>
            <w:pPr>
              <w:pStyle w:val="Compact"/>
              <w:jc w:val="right"/>
            </w:pPr>
            <w:r>
              <w:t xml:space="preserve">58.9</w:t>
            </w:r>
          </w:p>
        </w:tc>
        <w:tc>
          <w:tcPr/>
          <w:p>
            <w:pPr>
              <w:pStyle w:val="Compact"/>
              <w:jc w:val="right"/>
            </w:pPr>
            <w:r>
              <w:t xml:space="preserve">38.6</w:t>
            </w:r>
          </w:p>
        </w:tc>
        <w:tc>
          <w:tcPr/>
          <w:p>
            <w:pPr>
              <w:pStyle w:val="Compact"/>
              <w:jc w:val="right"/>
            </w:pPr>
            <w:r>
              <w:t xml:space="preserve">63.3</w:t>
            </w:r>
          </w:p>
        </w:tc>
        <w:tc>
          <w:tcPr/>
          <w:p>
            <w:pPr>
              <w:pStyle w:val="Compact"/>
              <w:jc w:val="right"/>
            </w:pPr>
            <w:r>
              <w:t xml:space="preserve">74.0</w:t>
            </w:r>
          </w:p>
        </w:tc>
        <w:tc>
          <w:tcPr/>
          <w:p>
            <w:pPr>
              <w:pStyle w:val="Compact"/>
              <w:jc w:val="right"/>
            </w:pPr>
            <w:r>
              <w:t xml:space="preserve">59.9</w:t>
            </w:r>
          </w:p>
        </w:tc>
      </w:tr>
      <w:tr>
        <w:tc>
          <w:tcPr/>
          <w:p>
            <w:pPr>
              <w:pStyle w:val="Compact"/>
              <w:jc w:val="left"/>
            </w:pPr>
            <w:r>
              <w:t xml:space="preserve">21290</w:t>
            </w:r>
          </w:p>
        </w:tc>
        <w:tc>
          <w:tcPr/>
          <w:p>
            <w:pPr>
              <w:pStyle w:val="Compact"/>
              <w:jc w:val="left"/>
            </w:pPr>
            <w:r>
              <w:t xml:space="preserve">Rusko</w:t>
            </w:r>
          </w:p>
        </w:tc>
        <w:tc>
          <w:tcPr/>
          <w:p>
            <w:pPr>
              <w:pStyle w:val="Compact"/>
              <w:jc w:val="right"/>
            </w:pPr>
            <w:r>
              <w:t xml:space="preserve">58.1</w:t>
            </w:r>
          </w:p>
        </w:tc>
        <w:tc>
          <w:tcPr/>
          <w:p>
            <w:pPr>
              <w:pStyle w:val="Compact"/>
              <w:jc w:val="right"/>
            </w:pPr>
            <w:r>
              <w:t xml:space="preserve">43.0</w:t>
            </w:r>
          </w:p>
        </w:tc>
        <w:tc>
          <w:tcPr/>
          <w:p>
            <w:pPr>
              <w:pStyle w:val="Compact"/>
              <w:jc w:val="right"/>
            </w:pPr>
            <w:r>
              <w:t xml:space="preserve">61.8</w:t>
            </w:r>
          </w:p>
        </w:tc>
        <w:tc>
          <w:tcPr/>
          <w:p>
            <w:pPr>
              <w:pStyle w:val="Compact"/>
              <w:jc w:val="right"/>
            </w:pPr>
            <w:r>
              <w:t xml:space="preserve">58.4</w:t>
            </w:r>
          </w:p>
        </w:tc>
        <w:tc>
          <w:tcPr/>
          <w:p>
            <w:pPr>
              <w:pStyle w:val="Compact"/>
              <w:jc w:val="right"/>
            </w:pPr>
            <w:r>
              <w:t xml:space="preserve">69.1</w:t>
            </w:r>
          </w:p>
        </w:tc>
      </w:tr>
      <w:tr>
        <w:tc>
          <w:tcPr/>
          <w:p>
            <w:pPr>
              <w:pStyle w:val="Compact"/>
              <w:jc w:val="left"/>
            </w:pPr>
            <w:r>
              <w:t xml:space="preserve">21250</w:t>
            </w:r>
          </w:p>
        </w:tc>
        <w:tc>
          <w:tcPr/>
          <w:p>
            <w:pPr>
              <w:pStyle w:val="Compact"/>
              <w:jc w:val="left"/>
            </w:pPr>
            <w:r>
              <w:t xml:space="preserve">Masku</w:t>
            </w:r>
          </w:p>
        </w:tc>
        <w:tc>
          <w:tcPr/>
          <w:p>
            <w:pPr>
              <w:pStyle w:val="Compact"/>
              <w:jc w:val="right"/>
            </w:pPr>
            <w:r>
              <w:t xml:space="preserve">58.0</w:t>
            </w:r>
          </w:p>
        </w:tc>
        <w:tc>
          <w:tcPr/>
          <w:p>
            <w:pPr>
              <w:pStyle w:val="Compact"/>
              <w:jc w:val="right"/>
            </w:pPr>
            <w:r>
              <w:t xml:space="preserve">42.4</w:t>
            </w:r>
          </w:p>
        </w:tc>
        <w:tc>
          <w:tcPr/>
          <w:p>
            <w:pPr>
              <w:pStyle w:val="Compact"/>
              <w:jc w:val="right"/>
            </w:pPr>
            <w:r>
              <w:t xml:space="preserve">58.9</w:t>
            </w:r>
          </w:p>
        </w:tc>
        <w:tc>
          <w:tcPr/>
          <w:p>
            <w:pPr>
              <w:pStyle w:val="Compact"/>
              <w:jc w:val="right"/>
            </w:pPr>
            <w:r>
              <w:t xml:space="preserve">66.3</w:t>
            </w:r>
          </w:p>
        </w:tc>
        <w:tc>
          <w:tcPr/>
          <w:p>
            <w:pPr>
              <w:pStyle w:val="Compact"/>
              <w:jc w:val="right"/>
            </w:pPr>
            <w:r>
              <w:t xml:space="preserve">64.3</w:t>
            </w:r>
          </w:p>
        </w:tc>
      </w:tr>
      <w:tr>
        <w:tc>
          <w:tcPr/>
          <w:p>
            <w:pPr>
              <w:pStyle w:val="Compact"/>
              <w:jc w:val="left"/>
            </w:pPr>
            <w:r>
              <w:t xml:space="preserve">21160</w:t>
            </w:r>
          </w:p>
        </w:tc>
        <w:tc>
          <w:tcPr/>
          <w:p>
            <w:pPr>
              <w:pStyle w:val="Compact"/>
              <w:jc w:val="left"/>
            </w:pPr>
            <w:r>
              <w:t xml:space="preserve">Merimasku</w:t>
            </w:r>
          </w:p>
        </w:tc>
        <w:tc>
          <w:tcPr/>
          <w:p>
            <w:pPr>
              <w:pStyle w:val="Compact"/>
              <w:jc w:val="right"/>
            </w:pPr>
            <w:r>
              <w:t xml:space="preserve">57.8</w:t>
            </w:r>
          </w:p>
        </w:tc>
        <w:tc>
          <w:tcPr/>
          <w:p>
            <w:pPr>
              <w:pStyle w:val="Compact"/>
              <w:jc w:val="right"/>
            </w:pPr>
            <w:r>
              <w:t xml:space="preserve">34.4</w:t>
            </w:r>
          </w:p>
        </w:tc>
        <w:tc>
          <w:tcPr/>
          <w:p>
            <w:pPr>
              <w:pStyle w:val="Compact"/>
              <w:jc w:val="right"/>
            </w:pPr>
            <w:r>
              <w:t xml:space="preserve">59.4</w:t>
            </w:r>
          </w:p>
        </w:tc>
        <w:tc>
          <w:tcPr/>
          <w:p>
            <w:pPr>
              <w:pStyle w:val="Compact"/>
              <w:jc w:val="right"/>
            </w:pPr>
            <w:r>
              <w:t xml:space="preserve">73.6</w:t>
            </w:r>
          </w:p>
        </w:tc>
        <w:tc>
          <w:tcPr/>
          <w:p>
            <w:pPr>
              <w:pStyle w:val="Compact"/>
              <w:jc w:val="right"/>
            </w:pPr>
            <w:r>
              <w:t xml:space="preserve">63.9</w:t>
            </w:r>
          </w:p>
        </w:tc>
      </w:tr>
      <w:tr>
        <w:tc>
          <w:tcPr/>
          <w:p>
            <w:pPr>
              <w:pStyle w:val="Compact"/>
              <w:jc w:val="left"/>
            </w:pPr>
            <w:r>
              <w:t xml:space="preserve">20400</w:t>
            </w:r>
          </w:p>
        </w:tc>
        <w:tc>
          <w:tcPr/>
          <w:p>
            <w:pPr>
              <w:pStyle w:val="Compact"/>
              <w:jc w:val="left"/>
            </w:pPr>
            <w:r>
              <w:t xml:space="preserve">Moisio</w:t>
            </w:r>
          </w:p>
        </w:tc>
        <w:tc>
          <w:tcPr/>
          <w:p>
            <w:pPr>
              <w:pStyle w:val="Compact"/>
              <w:jc w:val="right"/>
            </w:pPr>
            <w:r>
              <w:t xml:space="preserve">57.7</w:t>
            </w:r>
          </w:p>
        </w:tc>
        <w:tc>
          <w:tcPr/>
          <w:p>
            <w:pPr>
              <w:pStyle w:val="Compact"/>
              <w:jc w:val="right"/>
            </w:pPr>
            <w:r>
              <w:t xml:space="preserve">37.1</w:t>
            </w:r>
          </w:p>
        </w:tc>
        <w:tc>
          <w:tcPr/>
          <w:p>
            <w:pPr>
              <w:pStyle w:val="Compact"/>
              <w:jc w:val="right"/>
            </w:pPr>
            <w:r>
              <w:t xml:space="preserve">55.4</w:t>
            </w:r>
          </w:p>
        </w:tc>
        <w:tc>
          <w:tcPr/>
          <w:p>
            <w:pPr>
              <w:pStyle w:val="Compact"/>
              <w:jc w:val="right"/>
            </w:pPr>
            <w:r>
              <w:t xml:space="preserve">72.9</w:t>
            </w:r>
          </w:p>
        </w:tc>
        <w:tc>
          <w:tcPr/>
          <w:p>
            <w:pPr>
              <w:pStyle w:val="Compact"/>
              <w:jc w:val="right"/>
            </w:pPr>
            <w:r>
              <w:t xml:space="preserve">65.5</w:t>
            </w:r>
          </w:p>
        </w:tc>
      </w:tr>
      <w:tr>
        <w:tc>
          <w:tcPr/>
          <w:p>
            <w:pPr>
              <w:pStyle w:val="Compact"/>
              <w:jc w:val="left"/>
            </w:pPr>
            <w:r>
              <w:t xml:space="preserve">21120</w:t>
            </w:r>
          </w:p>
        </w:tc>
        <w:tc>
          <w:tcPr/>
          <w:p>
            <w:pPr>
              <w:pStyle w:val="Compact"/>
              <w:jc w:val="left"/>
            </w:pPr>
            <w:r>
              <w:t xml:space="preserve">Viherjäinen</w:t>
            </w:r>
          </w:p>
        </w:tc>
        <w:tc>
          <w:tcPr/>
          <w:p>
            <w:pPr>
              <w:pStyle w:val="Compact"/>
              <w:jc w:val="right"/>
            </w:pPr>
            <w:r>
              <w:t xml:space="preserve">56.9</w:t>
            </w:r>
          </w:p>
        </w:tc>
        <w:tc>
          <w:tcPr/>
          <w:p>
            <w:pPr>
              <w:pStyle w:val="Compact"/>
              <w:jc w:val="right"/>
            </w:pPr>
            <w:r>
              <w:t xml:space="preserve">40.1</w:t>
            </w:r>
          </w:p>
        </w:tc>
        <w:tc>
          <w:tcPr/>
          <w:p>
            <w:pPr>
              <w:pStyle w:val="Compact"/>
              <w:jc w:val="right"/>
            </w:pPr>
            <w:r>
              <w:t xml:space="preserve">57.2</w:t>
            </w:r>
          </w:p>
        </w:tc>
        <w:tc>
          <w:tcPr/>
          <w:p>
            <w:pPr>
              <w:pStyle w:val="Compact"/>
              <w:jc w:val="right"/>
            </w:pPr>
            <w:r>
              <w:t xml:space="preserve">72.3</w:t>
            </w:r>
          </w:p>
        </w:tc>
        <w:tc>
          <w:tcPr/>
          <w:p>
            <w:pPr>
              <w:pStyle w:val="Compact"/>
              <w:jc w:val="right"/>
            </w:pPr>
            <w:r>
              <w:t xml:space="preserve">57.8</w:t>
            </w:r>
          </w:p>
        </w:tc>
      </w:tr>
      <w:tr>
        <w:tc>
          <w:tcPr/>
          <w:p>
            <w:pPr>
              <w:pStyle w:val="Compact"/>
              <w:jc w:val="left"/>
            </w:pPr>
            <w:r>
              <w:t xml:space="preserve">21130</w:t>
            </w:r>
          </w:p>
        </w:tc>
        <w:tc>
          <w:tcPr/>
          <w:p>
            <w:pPr>
              <w:pStyle w:val="Compact"/>
              <w:jc w:val="left"/>
            </w:pPr>
            <w:r>
              <w:t xml:space="preserve">Poikko</w:t>
            </w:r>
          </w:p>
        </w:tc>
        <w:tc>
          <w:tcPr/>
          <w:p>
            <w:pPr>
              <w:pStyle w:val="Compact"/>
              <w:jc w:val="right"/>
            </w:pPr>
            <w:r>
              <w:t xml:space="preserve">56.6</w:t>
            </w:r>
          </w:p>
        </w:tc>
        <w:tc>
          <w:tcPr/>
          <w:p>
            <w:pPr>
              <w:pStyle w:val="Compact"/>
              <w:jc w:val="right"/>
            </w:pPr>
            <w:r>
              <w:t xml:space="preserve">44.3</w:t>
            </w:r>
          </w:p>
        </w:tc>
        <w:tc>
          <w:tcPr/>
          <w:p>
            <w:pPr>
              <w:pStyle w:val="Compact"/>
              <w:jc w:val="right"/>
            </w:pPr>
            <w:r>
              <w:t xml:space="preserve">70.4</w:t>
            </w:r>
          </w:p>
        </w:tc>
        <w:tc>
          <w:tcPr/>
          <w:p>
            <w:pPr>
              <w:pStyle w:val="Compact"/>
              <w:jc w:val="right"/>
            </w:pPr>
            <w:r>
              <w:t xml:space="preserve">55.5</w:t>
            </w:r>
          </w:p>
        </w:tc>
        <w:tc>
          <w:tcPr/>
          <w:p>
            <w:pPr>
              <w:pStyle w:val="Compact"/>
              <w:jc w:val="right"/>
            </w:pPr>
            <w:r>
              <w:t xml:space="preserve">56.4</w:t>
            </w:r>
          </w:p>
        </w:tc>
      </w:tr>
      <w:tr>
        <w:tc>
          <w:tcPr/>
          <w:p>
            <w:pPr>
              <w:pStyle w:val="Compact"/>
              <w:jc w:val="left"/>
            </w:pPr>
            <w:r>
              <w:t xml:space="preserve">24910</w:t>
            </w:r>
          </w:p>
        </w:tc>
        <w:tc>
          <w:tcPr/>
          <w:p>
            <w:pPr>
              <w:pStyle w:val="Compact"/>
              <w:jc w:val="left"/>
            </w:pPr>
            <w:r>
              <w:t xml:space="preserve">Halikko Asemanseutu</w:t>
            </w:r>
          </w:p>
        </w:tc>
        <w:tc>
          <w:tcPr/>
          <w:p>
            <w:pPr>
              <w:pStyle w:val="Compact"/>
              <w:jc w:val="right"/>
            </w:pPr>
            <w:r>
              <w:t xml:space="preserve">56.3</w:t>
            </w:r>
          </w:p>
        </w:tc>
        <w:tc>
          <w:tcPr/>
          <w:p>
            <w:pPr>
              <w:pStyle w:val="Compact"/>
              <w:jc w:val="right"/>
            </w:pPr>
            <w:r>
              <w:t xml:space="preserve">43.6</w:t>
            </w:r>
          </w:p>
        </w:tc>
        <w:tc>
          <w:tcPr/>
          <w:p>
            <w:pPr>
              <w:pStyle w:val="Compact"/>
              <w:jc w:val="right"/>
            </w:pPr>
            <w:r>
              <w:t xml:space="preserve">62.9</w:t>
            </w:r>
          </w:p>
        </w:tc>
        <w:tc>
          <w:tcPr/>
          <w:p>
            <w:pPr>
              <w:pStyle w:val="Compact"/>
              <w:jc w:val="right"/>
            </w:pPr>
            <w:r>
              <w:t xml:space="preserve">50.0</w:t>
            </w:r>
          </w:p>
        </w:tc>
        <w:tc>
          <w:tcPr/>
          <w:p>
            <w:pPr>
              <w:pStyle w:val="Compact"/>
              <w:jc w:val="right"/>
            </w:pPr>
            <w:r>
              <w:t xml:space="preserve">68.9</w:t>
            </w:r>
          </w:p>
        </w:tc>
      </w:tr>
      <w:tr>
        <w:tc>
          <w:tcPr/>
          <w:p>
            <w:pPr>
              <w:pStyle w:val="Compact"/>
              <w:jc w:val="left"/>
            </w:pPr>
            <w:r>
              <w:t xml:space="preserve">20960</w:t>
            </w:r>
          </w:p>
        </w:tc>
        <w:tc>
          <w:tcPr/>
          <w:p>
            <w:pPr>
              <w:pStyle w:val="Compact"/>
              <w:jc w:val="left"/>
            </w:pPr>
            <w:r>
              <w:t xml:space="preserve">Kakskerta</w:t>
            </w:r>
          </w:p>
        </w:tc>
        <w:tc>
          <w:tcPr/>
          <w:p>
            <w:pPr>
              <w:pStyle w:val="Compact"/>
              <w:jc w:val="right"/>
            </w:pPr>
            <w:r>
              <w:t xml:space="preserve">54.4</w:t>
            </w:r>
          </w:p>
        </w:tc>
        <w:tc>
          <w:tcPr/>
          <w:p>
            <w:pPr>
              <w:pStyle w:val="Compact"/>
              <w:jc w:val="right"/>
            </w:pPr>
            <w:r>
              <w:t xml:space="preserve">35.3</w:t>
            </w:r>
          </w:p>
        </w:tc>
        <w:tc>
          <w:tcPr/>
          <w:p>
            <w:pPr>
              <w:pStyle w:val="Compact"/>
              <w:jc w:val="right"/>
            </w:pPr>
            <w:r>
              <w:t xml:space="preserve">64.2</w:t>
            </w:r>
          </w:p>
        </w:tc>
        <w:tc>
          <w:tcPr/>
          <w:p>
            <w:pPr>
              <w:pStyle w:val="Compact"/>
              <w:jc w:val="right"/>
            </w:pPr>
            <w:r>
              <w:t xml:space="preserve">53.6</w:t>
            </w:r>
          </w:p>
        </w:tc>
        <w:tc>
          <w:tcPr/>
          <w:p>
            <w:pPr>
              <w:pStyle w:val="Compact"/>
              <w:jc w:val="right"/>
            </w:pPr>
            <w:r>
              <w:t xml:space="preserve">64.7</w:t>
            </w:r>
          </w:p>
        </w:tc>
      </w:tr>
      <w:tr>
        <w:tc>
          <w:tcPr/>
          <w:p>
            <w:pPr>
              <w:pStyle w:val="Compact"/>
              <w:jc w:val="left"/>
            </w:pPr>
            <w:r>
              <w:t xml:space="preserve">21280</w:t>
            </w:r>
          </w:p>
        </w:tc>
        <w:tc>
          <w:tcPr/>
          <w:p>
            <w:pPr>
              <w:pStyle w:val="Compact"/>
              <w:jc w:val="left"/>
            </w:pPr>
            <w:r>
              <w:t xml:space="preserve">Kuloinen</w:t>
            </w:r>
          </w:p>
        </w:tc>
        <w:tc>
          <w:tcPr/>
          <w:p>
            <w:pPr>
              <w:pStyle w:val="Compact"/>
              <w:jc w:val="right"/>
            </w:pPr>
            <w:r>
              <w:t xml:space="preserve">53.4</w:t>
            </w:r>
          </w:p>
        </w:tc>
        <w:tc>
          <w:tcPr/>
          <w:p>
            <w:pPr>
              <w:pStyle w:val="Compact"/>
              <w:jc w:val="right"/>
            </w:pPr>
            <w:r>
              <w:t xml:space="preserve">35.6</w:t>
            </w:r>
          </w:p>
        </w:tc>
        <w:tc>
          <w:tcPr/>
          <w:p>
            <w:pPr>
              <w:pStyle w:val="Compact"/>
              <w:jc w:val="right"/>
            </w:pPr>
            <w:r>
              <w:t xml:space="preserve">53.7</w:t>
            </w:r>
          </w:p>
        </w:tc>
        <w:tc>
          <w:tcPr/>
          <w:p>
            <w:pPr>
              <w:pStyle w:val="Compact"/>
              <w:jc w:val="right"/>
            </w:pPr>
            <w:r>
              <w:t xml:space="preserve">67.7</w:t>
            </w:r>
          </w:p>
        </w:tc>
        <w:tc>
          <w:tcPr/>
          <w:p>
            <w:pPr>
              <w:pStyle w:val="Compact"/>
              <w:jc w:val="right"/>
            </w:pPr>
            <w:r>
              <w:t xml:space="preserve">56.5</w:t>
            </w:r>
          </w:p>
        </w:tc>
      </w:tr>
      <w:tr>
        <w:tc>
          <w:tcPr/>
          <w:p>
            <w:pPr>
              <w:pStyle w:val="Compact"/>
              <w:jc w:val="left"/>
            </w:pPr>
            <w:r>
              <w:t xml:space="preserve">20660</w:t>
            </w:r>
          </w:p>
        </w:tc>
        <w:tc>
          <w:tcPr/>
          <w:p>
            <w:pPr>
              <w:pStyle w:val="Compact"/>
              <w:jc w:val="left"/>
            </w:pPr>
            <w:r>
              <w:t xml:space="preserve">Littoinen</w:t>
            </w:r>
          </w:p>
        </w:tc>
        <w:tc>
          <w:tcPr/>
          <w:p>
            <w:pPr>
              <w:pStyle w:val="Compact"/>
              <w:jc w:val="right"/>
            </w:pPr>
            <w:r>
              <w:t xml:space="preserve">53.3</w:t>
            </w:r>
          </w:p>
        </w:tc>
        <w:tc>
          <w:tcPr/>
          <w:p>
            <w:pPr>
              <w:pStyle w:val="Compact"/>
              <w:jc w:val="right"/>
            </w:pPr>
            <w:r>
              <w:t xml:space="preserve">34.1</w:t>
            </w:r>
          </w:p>
        </w:tc>
        <w:tc>
          <w:tcPr/>
          <w:p>
            <w:pPr>
              <w:pStyle w:val="Compact"/>
              <w:jc w:val="right"/>
            </w:pPr>
            <w:r>
              <w:t xml:space="preserve">58.0</w:t>
            </w:r>
          </w:p>
        </w:tc>
        <w:tc>
          <w:tcPr/>
          <w:p>
            <w:pPr>
              <w:pStyle w:val="Compact"/>
              <w:jc w:val="right"/>
            </w:pPr>
            <w:r>
              <w:t xml:space="preserve">62.5</w:t>
            </w:r>
          </w:p>
        </w:tc>
        <w:tc>
          <w:tcPr/>
          <w:p>
            <w:pPr>
              <w:pStyle w:val="Compact"/>
              <w:jc w:val="right"/>
            </w:pPr>
            <w:r>
              <w:t xml:space="preserve">58.4</w:t>
            </w:r>
          </w:p>
        </w:tc>
      </w:tr>
      <w:tr>
        <w:tc>
          <w:tcPr/>
          <w:p>
            <w:pPr>
              <w:pStyle w:val="Compact"/>
              <w:jc w:val="left"/>
            </w:pPr>
            <w:r>
              <w:t xml:space="preserve">21350</w:t>
            </w:r>
          </w:p>
        </w:tc>
        <w:tc>
          <w:tcPr/>
          <w:p>
            <w:pPr>
              <w:pStyle w:val="Compact"/>
              <w:jc w:val="left"/>
            </w:pPr>
            <w:r>
              <w:t xml:space="preserve">Ilmarinen</w:t>
            </w:r>
          </w:p>
        </w:tc>
        <w:tc>
          <w:tcPr/>
          <w:p>
            <w:pPr>
              <w:pStyle w:val="Compact"/>
              <w:jc w:val="right"/>
            </w:pPr>
            <w:r>
              <w:t xml:space="preserve">51.2</w:t>
            </w:r>
          </w:p>
        </w:tc>
        <w:tc>
          <w:tcPr/>
          <w:p>
            <w:pPr>
              <w:pStyle w:val="Compact"/>
              <w:jc w:val="right"/>
            </w:pPr>
            <w:r>
              <w:t xml:space="preserve">32.0</w:t>
            </w:r>
          </w:p>
        </w:tc>
        <w:tc>
          <w:tcPr/>
          <w:p>
            <w:pPr>
              <w:pStyle w:val="Compact"/>
              <w:jc w:val="right"/>
            </w:pPr>
            <w:r>
              <w:t xml:space="preserve">61.6</w:t>
            </w:r>
          </w:p>
        </w:tc>
        <w:tc>
          <w:tcPr/>
          <w:p>
            <w:pPr>
              <w:pStyle w:val="Compact"/>
              <w:jc w:val="right"/>
            </w:pPr>
            <w:r>
              <w:t xml:space="preserve">53.4</w:t>
            </w:r>
          </w:p>
        </w:tc>
        <w:tc>
          <w:tcPr/>
          <w:p>
            <w:pPr>
              <w:pStyle w:val="Compact"/>
              <w:jc w:val="right"/>
            </w:pPr>
            <w:r>
              <w:t xml:space="preserve">57.6</w:t>
            </w:r>
          </w:p>
        </w:tc>
      </w:tr>
      <w:tr>
        <w:tc>
          <w:tcPr/>
          <w:p>
            <w:pPr>
              <w:pStyle w:val="Compact"/>
              <w:jc w:val="left"/>
            </w:pPr>
            <w:r>
              <w:t xml:space="preserve">21620</w:t>
            </w:r>
          </w:p>
        </w:tc>
        <w:tc>
          <w:tcPr/>
          <w:p>
            <w:pPr>
              <w:pStyle w:val="Compact"/>
              <w:jc w:val="left"/>
            </w:pPr>
            <w:r>
              <w:t xml:space="preserve">Kuusisto</w:t>
            </w:r>
          </w:p>
        </w:tc>
        <w:tc>
          <w:tcPr/>
          <w:p>
            <w:pPr>
              <w:pStyle w:val="Compact"/>
              <w:jc w:val="right"/>
            </w:pPr>
            <w:r>
              <w:t xml:space="preserve">49.4</w:t>
            </w:r>
          </w:p>
        </w:tc>
        <w:tc>
          <w:tcPr/>
          <w:p>
            <w:pPr>
              <w:pStyle w:val="Compact"/>
              <w:jc w:val="right"/>
            </w:pPr>
            <w:r>
              <w:t xml:space="preserve">32.3</w:t>
            </w:r>
          </w:p>
        </w:tc>
        <w:tc>
          <w:tcPr/>
          <w:p>
            <w:pPr>
              <w:pStyle w:val="Compact"/>
              <w:jc w:val="right"/>
            </w:pPr>
            <w:r>
              <w:t xml:space="preserve">57.9</w:t>
            </w:r>
          </w:p>
        </w:tc>
        <w:tc>
          <w:tcPr/>
          <w:p>
            <w:pPr>
              <w:pStyle w:val="Compact"/>
              <w:jc w:val="right"/>
            </w:pPr>
            <w:r>
              <w:t xml:space="preserve">52.7</w:t>
            </w:r>
          </w:p>
        </w:tc>
        <w:tc>
          <w:tcPr/>
          <w:p>
            <w:pPr>
              <w:pStyle w:val="Compact"/>
              <w:jc w:val="right"/>
            </w:pPr>
            <w:r>
              <w:t xml:space="preserve">54.6</w:t>
            </w:r>
          </w:p>
        </w:tc>
      </w:tr>
      <w:tr>
        <w:tc>
          <w:tcPr/>
          <w:p>
            <w:pPr>
              <w:pStyle w:val="Compact"/>
              <w:jc w:val="left"/>
            </w:pPr>
            <w:r>
              <w:t xml:space="preserve">21540</w:t>
            </w:r>
          </w:p>
        </w:tc>
        <w:tc>
          <w:tcPr/>
          <w:p>
            <w:pPr>
              <w:pStyle w:val="Compact"/>
              <w:jc w:val="left"/>
            </w:pPr>
            <w:r>
              <w:t xml:space="preserve">Preitilä</w:t>
            </w:r>
          </w:p>
        </w:tc>
        <w:tc>
          <w:tcPr/>
          <w:p>
            <w:pPr>
              <w:pStyle w:val="Compact"/>
              <w:jc w:val="right"/>
            </w:pPr>
            <w:r>
              <w:t xml:space="preserve">48.4</w:t>
            </w:r>
          </w:p>
        </w:tc>
        <w:tc>
          <w:tcPr/>
          <w:p>
            <w:pPr>
              <w:pStyle w:val="Compact"/>
              <w:jc w:val="right"/>
            </w:pPr>
            <w:r>
              <w:t xml:space="preserve">35.6</w:t>
            </w:r>
          </w:p>
        </w:tc>
        <w:tc>
          <w:tcPr/>
          <w:p>
            <w:pPr>
              <w:pStyle w:val="Compact"/>
              <w:jc w:val="right"/>
            </w:pPr>
            <w:r>
              <w:t xml:space="preserve">60.1</w:t>
            </w:r>
          </w:p>
        </w:tc>
        <w:tc>
          <w:tcPr/>
          <w:p>
            <w:pPr>
              <w:pStyle w:val="Compact"/>
              <w:jc w:val="right"/>
            </w:pPr>
            <w:r>
              <w:t xml:space="preserve">50.4</w:t>
            </w:r>
          </w:p>
        </w:tc>
        <w:tc>
          <w:tcPr/>
          <w:p>
            <w:pPr>
              <w:pStyle w:val="Compact"/>
              <w:jc w:val="right"/>
            </w:pPr>
            <w:r>
              <w:t xml:space="preserve">47.6</w:t>
            </w:r>
          </w:p>
        </w:tc>
      </w:tr>
      <w:tr>
        <w:tc>
          <w:tcPr/>
          <w:p>
            <w:pPr>
              <w:pStyle w:val="Compact"/>
              <w:jc w:val="left"/>
            </w:pPr>
            <w:r>
              <w:t xml:space="preserve">21740</w:t>
            </w:r>
          </w:p>
        </w:tc>
        <w:tc>
          <w:tcPr/>
          <w:p>
            <w:pPr>
              <w:pStyle w:val="Compact"/>
              <w:jc w:val="left"/>
            </w:pPr>
            <w:r>
              <w:t xml:space="preserve">Utö</w:t>
            </w:r>
          </w:p>
        </w:tc>
        <w:tc>
          <w:tcPr/>
          <w:p>
            <w:pPr>
              <w:pStyle w:val="Compact"/>
              <w:jc w:val="right"/>
            </w:pPr>
            <w:r>
              <w:t xml:space="preserve">41.7</w:t>
            </w:r>
          </w:p>
        </w:tc>
        <w:tc>
          <w:tcPr/>
          <w:p>
            <w:pPr>
              <w:pStyle w:val="Compact"/>
              <w:jc w:val="right"/>
            </w:pPr>
            <w:r>
              <w:t xml:space="preserve">NA</w:t>
            </w:r>
          </w:p>
        </w:tc>
        <w:tc>
          <w:tcPr/>
          <w:p>
            <w:pPr>
              <w:pStyle w:val="Compact"/>
              <w:jc w:val="right"/>
            </w:pPr>
            <w:r>
              <w:t xml:space="preserve">48.5</w:t>
            </w:r>
          </w:p>
        </w:tc>
        <w:tc>
          <w:tcPr/>
          <w:p>
            <w:pPr>
              <w:pStyle w:val="Compact"/>
              <w:jc w:val="right"/>
            </w:pPr>
            <w:r>
              <w:t xml:space="preserve">28.4</w:t>
            </w:r>
          </w:p>
        </w:tc>
        <w:tc>
          <w:tcPr/>
          <w:p>
            <w:pPr>
              <w:pStyle w:val="Compact"/>
              <w:jc w:val="right"/>
            </w:pPr>
            <w:r>
              <w:t xml:space="preserve">48.2</w:t>
            </w:r>
          </w:p>
        </w:tc>
      </w:tr>
      <w:tr>
        <w:tc>
          <w:tcPr/>
          <w:p>
            <w:pPr>
              <w:pStyle w:val="Compact"/>
              <w:jc w:val="left"/>
            </w:pPr>
            <w:r>
              <w:t xml:space="preserve">21410</w:t>
            </w:r>
          </w:p>
        </w:tc>
        <w:tc>
          <w:tcPr/>
          <w:p>
            <w:pPr>
              <w:pStyle w:val="Compact"/>
              <w:jc w:val="left"/>
            </w:pPr>
            <w:r>
              <w:t xml:space="preserve">Vanhalinna</w:t>
            </w:r>
          </w:p>
        </w:tc>
        <w:tc>
          <w:tcPr/>
          <w:p>
            <w:pPr>
              <w:pStyle w:val="Compact"/>
              <w:jc w:val="right"/>
            </w:pPr>
            <w:r>
              <w:t xml:space="preserve">40.2</w:t>
            </w:r>
          </w:p>
        </w:tc>
        <w:tc>
          <w:tcPr/>
          <w:p>
            <w:pPr>
              <w:pStyle w:val="Compact"/>
              <w:jc w:val="right"/>
            </w:pPr>
            <w:r>
              <w:t xml:space="preserve">16.0</w:t>
            </w:r>
          </w:p>
        </w:tc>
        <w:tc>
          <w:tcPr/>
          <w:p>
            <w:pPr>
              <w:pStyle w:val="Compact"/>
              <w:jc w:val="right"/>
            </w:pPr>
            <w:r>
              <w:t xml:space="preserve">52.4</w:t>
            </w:r>
          </w:p>
        </w:tc>
        <w:tc>
          <w:tcPr/>
          <w:p>
            <w:pPr>
              <w:pStyle w:val="Compact"/>
              <w:jc w:val="right"/>
            </w:pPr>
            <w:r>
              <w:t xml:space="preserve">44.3</w:t>
            </w:r>
          </w:p>
        </w:tc>
        <w:tc>
          <w:tcPr/>
          <w:p>
            <w:pPr>
              <w:pStyle w:val="Compact"/>
              <w:jc w:val="right"/>
            </w:pPr>
            <w:r>
              <w:t xml:space="preserve">48.2</w:t>
            </w:r>
          </w:p>
        </w:tc>
      </w:tr>
      <w:tr>
        <w:tc>
          <w:tcPr/>
          <w:p>
            <w:pPr>
              <w:pStyle w:val="Compact"/>
              <w:jc w:val="left"/>
            </w:pPr>
            <w:r>
              <w:t xml:space="preserve">20800</w:t>
            </w:r>
          </w:p>
        </w:tc>
        <w:tc>
          <w:tcPr/>
          <w:p>
            <w:pPr>
              <w:pStyle w:val="Compact"/>
              <w:jc w:val="left"/>
            </w:pPr>
            <w:r>
              <w:t xml:space="preserve">Ammattikorkeakoulu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21520</w:t>
            </w:r>
          </w:p>
        </w:tc>
        <w:tc>
          <w:tcPr/>
          <w:p>
            <w:pPr>
              <w:pStyle w:val="Compact"/>
              <w:jc w:val="left"/>
            </w:pPr>
            <w:r>
              <w:t xml:space="preserve">Naskarla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21680</w:t>
            </w:r>
          </w:p>
        </w:tc>
        <w:tc>
          <w:tcPr/>
          <w:p>
            <w:pPr>
              <w:pStyle w:val="Compact"/>
              <w:jc w:val="left"/>
            </w:pPr>
            <w:r>
              <w:t xml:space="preserve">Nötö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21720</w:t>
            </w:r>
          </w:p>
        </w:tc>
        <w:tc>
          <w:tcPr/>
          <w:p>
            <w:pPr>
              <w:pStyle w:val="Compact"/>
              <w:jc w:val="left"/>
            </w:pPr>
            <w:r>
              <w:t xml:space="preserve">Korpoström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25910</w:t>
            </w:r>
          </w:p>
        </w:tc>
        <w:tc>
          <w:tcPr/>
          <w:p>
            <w:pPr>
              <w:pStyle w:val="Compact"/>
              <w:jc w:val="left"/>
            </w:pPr>
            <w:r>
              <w:t xml:space="preserve">Vänoxa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varsinais_suome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varsinais_suome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varsinais_suome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varsinais_suome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Varsinais-Suomen HVA (Hyvinvointialueet)</dc:title>
  <dc:creator>Diakin karttasovellus 2023-02-27 19:16:21</dc:creator>
  <cp:keywords/>
  <dcterms:created xsi:type="dcterms:W3CDTF">2023-02-27T17:18:02Z</dcterms:created>
  <dcterms:modified xsi:type="dcterms:W3CDTF">2023-02-27T17:18:02Z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