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38DA" w:rsidRDefault="005138DA" w:rsidP="005138DA">
      <w:pPr>
        <w:jc w:val="center"/>
      </w:pPr>
      <w:r>
        <w:t>Mes captures</w:t>
      </w:r>
    </w:p>
    <w:p w:rsidR="00DD4161" w:rsidRDefault="005138DA" w:rsidP="005138DA">
      <w:pPr>
        <w:tabs>
          <w:tab w:val="left" w:pos="3290"/>
        </w:tabs>
        <w:jc w:val="both"/>
      </w:pPr>
      <w:r>
        <w:tab/>
        <w:t>Docker fonctionne :</w:t>
      </w:r>
    </w:p>
    <w:p w:rsidR="005138DA" w:rsidRDefault="005138DA" w:rsidP="005138DA">
      <w:pPr>
        <w:tabs>
          <w:tab w:val="left" w:pos="3290"/>
        </w:tabs>
        <w:jc w:val="both"/>
      </w:pPr>
      <w:r w:rsidRPr="005138DA">
        <w:drawing>
          <wp:inline distT="0" distB="0" distL="0" distR="0" wp14:anchorId="14364DDF" wp14:editId="4588A416">
            <wp:extent cx="5760720" cy="18154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1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8DA" w:rsidRDefault="00FB7D5B" w:rsidP="005138DA">
      <w:pPr>
        <w:tabs>
          <w:tab w:val="left" w:pos="3290"/>
        </w:tabs>
        <w:jc w:val="both"/>
      </w:pPr>
      <w:r w:rsidRPr="00FB7D5B">
        <w:drawing>
          <wp:inline distT="0" distB="0" distL="0" distR="0" wp14:anchorId="797D9DD8" wp14:editId="390DC4B4">
            <wp:extent cx="5760720" cy="7727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7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978" w:rsidRDefault="00AE5978" w:rsidP="005138DA">
      <w:pPr>
        <w:tabs>
          <w:tab w:val="left" w:pos="3290"/>
        </w:tabs>
        <w:jc w:val="both"/>
      </w:pPr>
    </w:p>
    <w:p w:rsidR="00AE5978" w:rsidRDefault="00AE5978" w:rsidP="00AE5978">
      <w:pPr>
        <w:tabs>
          <w:tab w:val="left" w:pos="3290"/>
        </w:tabs>
        <w:jc w:val="both"/>
      </w:pPr>
      <w:r>
        <w:t xml:space="preserve">Les </w:t>
      </w:r>
      <w:r>
        <w:t>docs API</w:t>
      </w:r>
      <w:bookmarkStart w:id="0" w:name="_GoBack"/>
      <w:bookmarkEnd w:id="0"/>
    </w:p>
    <w:p w:rsidR="00AE5978" w:rsidRDefault="00AE5978" w:rsidP="005138DA">
      <w:pPr>
        <w:tabs>
          <w:tab w:val="left" w:pos="3290"/>
        </w:tabs>
        <w:jc w:val="both"/>
      </w:pPr>
      <w:r w:rsidRPr="00AE5978">
        <w:drawing>
          <wp:inline distT="0" distB="0" distL="0" distR="0" wp14:anchorId="3ED81191" wp14:editId="01B515AB">
            <wp:extent cx="5760720" cy="296291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978" w:rsidRDefault="00AE5978" w:rsidP="00AE5978">
      <w:pPr>
        <w:tabs>
          <w:tab w:val="left" w:pos="3290"/>
        </w:tabs>
        <w:jc w:val="both"/>
      </w:pPr>
      <w:r>
        <w:t xml:space="preserve">Les avis via API </w:t>
      </w:r>
    </w:p>
    <w:p w:rsidR="00AE5978" w:rsidRDefault="00AE5978" w:rsidP="005138DA">
      <w:pPr>
        <w:tabs>
          <w:tab w:val="left" w:pos="3290"/>
        </w:tabs>
        <w:jc w:val="both"/>
      </w:pPr>
    </w:p>
    <w:p w:rsidR="005138DA" w:rsidRDefault="005138DA" w:rsidP="005138DA">
      <w:pPr>
        <w:tabs>
          <w:tab w:val="left" w:pos="3290"/>
        </w:tabs>
        <w:jc w:val="both"/>
      </w:pPr>
      <w:r w:rsidRPr="005138DA">
        <w:lastRenderedPageBreak/>
        <w:drawing>
          <wp:inline distT="0" distB="0" distL="0" distR="0" wp14:anchorId="31E12126" wp14:editId="00F753AD">
            <wp:extent cx="5760720" cy="22548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5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8DA" w:rsidRDefault="005138DA" w:rsidP="005138DA">
      <w:pPr>
        <w:tabs>
          <w:tab w:val="left" w:pos="3290"/>
        </w:tabs>
        <w:jc w:val="both"/>
      </w:pPr>
      <w:r>
        <w:t>Les prédictions</w:t>
      </w:r>
    </w:p>
    <w:p w:rsidR="005138DA" w:rsidRDefault="005138DA" w:rsidP="005138DA">
      <w:pPr>
        <w:tabs>
          <w:tab w:val="left" w:pos="3290"/>
        </w:tabs>
        <w:jc w:val="both"/>
      </w:pPr>
      <w:r w:rsidRPr="005138DA">
        <w:drawing>
          <wp:inline distT="0" distB="0" distL="0" distR="0" wp14:anchorId="241D9B3F" wp14:editId="7FDB8EA5">
            <wp:extent cx="5760720" cy="13493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4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D5B" w:rsidRDefault="00AE5978" w:rsidP="005138DA">
      <w:pPr>
        <w:tabs>
          <w:tab w:val="left" w:pos="3290"/>
        </w:tabs>
        <w:jc w:val="both"/>
      </w:pPr>
      <w:r w:rsidRPr="00CC1061">
        <w:rPr>
          <w:rFonts w:ascii="Montserrat" w:eastAsia="Montserrat" w:hAnsi="Montserrat" w:cs="Montserrat"/>
          <w:sz w:val="20"/>
          <w:szCs w:val="20"/>
        </w:rPr>
        <w:t>Rapport de mesure de la dérive des données</w:t>
      </w:r>
    </w:p>
    <w:p w:rsidR="00FB7D5B" w:rsidRPr="005138DA" w:rsidRDefault="00FB7D5B" w:rsidP="005138DA">
      <w:pPr>
        <w:tabs>
          <w:tab w:val="left" w:pos="3290"/>
        </w:tabs>
        <w:jc w:val="both"/>
      </w:pPr>
      <w:r w:rsidRPr="00FB7D5B">
        <w:drawing>
          <wp:inline distT="0" distB="0" distL="0" distR="0" wp14:anchorId="6A79E02C" wp14:editId="114E8865">
            <wp:extent cx="5760720" cy="27158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7D5B" w:rsidRPr="005138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8DA"/>
    <w:rsid w:val="005138DA"/>
    <w:rsid w:val="00AE5978"/>
    <w:rsid w:val="00DD4161"/>
    <w:rsid w:val="00FB7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81A3D6-A419-4E21-82A6-1F6F7AEF7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21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2025-09-21T13:58:00Z</dcterms:created>
  <dcterms:modified xsi:type="dcterms:W3CDTF">2025-09-21T14:45:00Z</dcterms:modified>
</cp:coreProperties>
</file>