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6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4"/>
        <w:gridCol w:w="277"/>
        <w:gridCol w:w="8118"/>
      </w:tblGrid>
      <w:tr w:rsidR="00922DB0" w:rsidRPr="007F6AF1" w:rsidTr="0058020D">
        <w:trPr>
          <w:cantSplit/>
          <w:trHeight w:hRule="exact" w:val="1295"/>
          <w:tblHeader/>
        </w:trPr>
        <w:tc>
          <w:tcPr>
            <w:tcW w:w="11069" w:type="dxa"/>
            <w:gridSpan w:val="3"/>
            <w:shd w:val="clear" w:color="auto" w:fill="auto"/>
            <w:tcMar>
              <w:left w:w="0" w:type="dxa"/>
              <w:right w:w="1080" w:type="dxa"/>
            </w:tcMar>
          </w:tcPr>
          <w:p w:rsidR="00922DB0" w:rsidRPr="007F6AF1" w:rsidRDefault="00643168" w:rsidP="00913285">
            <w:pPr>
              <w:ind w:left="-90"/>
            </w:pPr>
            <w:r w:rsidRPr="007F6AF1"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posOffset>140335</wp:posOffset>
                  </wp:positionH>
                  <wp:positionV relativeFrom="margin">
                    <wp:posOffset>-2540</wp:posOffset>
                  </wp:positionV>
                  <wp:extent cx="1148080" cy="584200"/>
                  <wp:effectExtent l="0" t="0" r="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22DB0" w:rsidRPr="007F6AF1" w:rsidTr="0058020D">
        <w:trPr>
          <w:cantSplit/>
          <w:trHeight w:hRule="exact" w:val="2493"/>
        </w:trPr>
        <w:tc>
          <w:tcPr>
            <w:tcW w:w="2951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922DB0" w:rsidRPr="007F6AF1" w:rsidRDefault="00922DB0" w:rsidP="008F1EEB">
            <w:pPr>
              <w:spacing w:before="0" w:after="200"/>
              <w:jc w:val="center"/>
              <w:rPr>
                <w:rFonts w:cs="Arial"/>
                <w:color w:val="0078C1"/>
                <w:sz w:val="26"/>
                <w:szCs w:val="26"/>
              </w:rPr>
            </w:pPr>
          </w:p>
        </w:tc>
        <w:tc>
          <w:tcPr>
            <w:tcW w:w="8118" w:type="dxa"/>
            <w:shd w:val="clear" w:color="auto" w:fill="auto"/>
            <w:tcMar>
              <w:left w:w="0" w:type="dxa"/>
              <w:right w:w="1080" w:type="dxa"/>
            </w:tcMar>
            <w:vAlign w:val="bottom"/>
          </w:tcPr>
          <w:p w:rsidR="00922DB0" w:rsidRPr="007F6AF1" w:rsidRDefault="00922DB0" w:rsidP="008F1EEB">
            <w:pPr>
              <w:spacing w:before="0" w:after="0" w:line="240" w:lineRule="auto"/>
              <w:rPr>
                <w:rFonts w:cs="Arial"/>
                <w:color w:val="0078C1"/>
                <w:sz w:val="26"/>
                <w:szCs w:val="26"/>
              </w:rPr>
            </w:pPr>
          </w:p>
        </w:tc>
      </w:tr>
      <w:tr w:rsidR="00922DB0" w:rsidRPr="007F6AF1" w:rsidTr="0058020D">
        <w:trPr>
          <w:cantSplit/>
          <w:trHeight w:val="1208"/>
        </w:trPr>
        <w:tc>
          <w:tcPr>
            <w:tcW w:w="2674" w:type="dxa"/>
            <w:shd w:val="clear" w:color="auto" w:fill="auto"/>
            <w:tcMar>
              <w:left w:w="0" w:type="dxa"/>
              <w:bottom w:w="0" w:type="dxa"/>
              <w:right w:w="0" w:type="dxa"/>
            </w:tcMar>
            <w:vAlign w:val="bottom"/>
          </w:tcPr>
          <w:p w:rsidR="00922DB0" w:rsidRPr="007F6AF1" w:rsidRDefault="00922DB0" w:rsidP="008F1EEB">
            <w:pPr>
              <w:spacing w:before="0" w:after="0" w:line="240" w:lineRule="auto"/>
              <w:jc w:val="center"/>
              <w:rPr>
                <w:rFonts w:cs="Arial"/>
                <w:color w:val="0078C1"/>
                <w:sz w:val="26"/>
                <w:szCs w:val="26"/>
              </w:rPr>
            </w:pPr>
          </w:p>
        </w:tc>
        <w:tc>
          <w:tcPr>
            <w:tcW w:w="277" w:type="dxa"/>
            <w:tcBorders>
              <w:bottom w:val="single" w:sz="6" w:space="0" w:color="E36C0A" w:themeColor="accent6" w:themeShade="BF"/>
            </w:tcBorders>
            <w:shd w:val="clear" w:color="auto" w:fill="auto"/>
            <w:vAlign w:val="bottom"/>
          </w:tcPr>
          <w:p w:rsidR="00922DB0" w:rsidRPr="007F6AF1" w:rsidRDefault="00922DB0" w:rsidP="008F1EEB">
            <w:pPr>
              <w:spacing w:before="0" w:after="0" w:line="240" w:lineRule="auto"/>
              <w:rPr>
                <w:rFonts w:cs="Arial"/>
                <w:color w:val="0078C1"/>
                <w:sz w:val="26"/>
                <w:szCs w:val="26"/>
              </w:rPr>
            </w:pPr>
          </w:p>
        </w:tc>
        <w:tc>
          <w:tcPr>
            <w:tcW w:w="8118" w:type="dxa"/>
            <w:tcBorders>
              <w:bottom w:val="single" w:sz="6" w:space="0" w:color="E36C0A" w:themeColor="accent6" w:themeShade="BF"/>
            </w:tcBorders>
            <w:shd w:val="clear" w:color="auto" w:fill="auto"/>
            <w:tcMar>
              <w:left w:w="0" w:type="dxa"/>
              <w:bottom w:w="120" w:type="dxa"/>
              <w:right w:w="1080" w:type="dxa"/>
            </w:tcMar>
            <w:vAlign w:val="bottom"/>
          </w:tcPr>
          <w:p w:rsidR="00922DB0" w:rsidRPr="007F6AF1" w:rsidRDefault="008B7CFE" w:rsidP="00EF2FED">
            <w:pPr>
              <w:pStyle w:val="Title"/>
              <w:rPr>
                <w:rFonts w:cs="Arial"/>
              </w:rPr>
            </w:pPr>
            <w:sdt>
              <w:sdtPr>
                <w:rPr>
                  <w:rFonts w:cs="Arial"/>
                </w:rPr>
                <w:alias w:val="Title"/>
                <w:id w:val="842405"/>
                <w:placeholder>
                  <w:docPart w:val="DCD2CE066100F444961218D6910B472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EF2FED">
                  <w:rPr>
                    <w:rFonts w:cs="Arial"/>
                  </w:rPr>
                  <w:t>DIAL – Airtel Malawi CDR Data Anonymization</w:t>
                </w:r>
              </w:sdtContent>
            </w:sdt>
          </w:p>
        </w:tc>
      </w:tr>
      <w:tr w:rsidR="00922DB0" w:rsidRPr="007F6AF1" w:rsidTr="0058020D">
        <w:trPr>
          <w:cantSplit/>
          <w:trHeight w:val="863"/>
        </w:trPr>
        <w:tc>
          <w:tcPr>
            <w:tcW w:w="2674" w:type="dxa"/>
            <w:vMerge w:val="restart"/>
            <w:shd w:val="clear" w:color="auto" w:fill="auto"/>
            <w:tcMar>
              <w:top w:w="120" w:type="dxa"/>
              <w:left w:w="0" w:type="dxa"/>
              <w:right w:w="0" w:type="dxa"/>
            </w:tcMar>
            <w:vAlign w:val="center"/>
          </w:tcPr>
          <w:p w:rsidR="00922DB0" w:rsidRPr="007F6AF1" w:rsidRDefault="00922DB0" w:rsidP="008F1EEB">
            <w:pPr>
              <w:spacing w:before="0" w:after="200"/>
              <w:jc w:val="center"/>
              <w:rPr>
                <w:rFonts w:cs="Arial"/>
                <w:color w:val="0078C1"/>
                <w:sz w:val="26"/>
                <w:szCs w:val="26"/>
              </w:rPr>
            </w:pPr>
          </w:p>
        </w:tc>
        <w:tc>
          <w:tcPr>
            <w:tcW w:w="277" w:type="dxa"/>
            <w:vMerge w:val="restart"/>
            <w:tcBorders>
              <w:top w:val="single" w:sz="6" w:space="0" w:color="E36C0A" w:themeColor="accent6" w:themeShade="BF"/>
            </w:tcBorders>
            <w:shd w:val="clear" w:color="auto" w:fill="auto"/>
            <w:vAlign w:val="bottom"/>
          </w:tcPr>
          <w:p w:rsidR="00922DB0" w:rsidRPr="007F6AF1" w:rsidRDefault="00922DB0" w:rsidP="008F1EEB">
            <w:pPr>
              <w:spacing w:before="0" w:after="200"/>
              <w:rPr>
                <w:rFonts w:cs="Arial"/>
                <w:color w:val="0078C1"/>
                <w:sz w:val="26"/>
                <w:szCs w:val="26"/>
              </w:rPr>
            </w:pPr>
          </w:p>
        </w:tc>
        <w:tc>
          <w:tcPr>
            <w:tcW w:w="8118" w:type="dxa"/>
            <w:tcBorders>
              <w:top w:val="single" w:sz="6" w:space="0" w:color="E36C0A" w:themeColor="accent6" w:themeShade="BF"/>
            </w:tcBorders>
            <w:shd w:val="clear" w:color="auto" w:fill="auto"/>
            <w:tcMar>
              <w:top w:w="120" w:type="dxa"/>
              <w:left w:w="0" w:type="dxa"/>
              <w:right w:w="1080" w:type="dxa"/>
            </w:tcMar>
          </w:tcPr>
          <w:p w:rsidR="00922DB0" w:rsidRPr="007F6AF1" w:rsidRDefault="008B7CFE" w:rsidP="00EF2FED">
            <w:pPr>
              <w:pStyle w:val="TOCHeading"/>
              <w:spacing w:after="0" w:line="240" w:lineRule="auto"/>
              <w:rPr>
                <w:rFonts w:cs="Arial"/>
              </w:rPr>
            </w:pPr>
            <w:sdt>
              <w:sdtPr>
                <w:rPr>
                  <w:rFonts w:cs="Arial"/>
                  <w:color w:val="0070C0"/>
                </w:rPr>
                <w:alias w:val="Company"/>
                <w:id w:val="842373"/>
                <w:placeholder>
                  <w:docPart w:val="0371B475DB40694D9C0C1D2278A9CA9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EF2FED">
                  <w:rPr>
                    <w:rFonts w:cs="Arial"/>
                    <w:color w:val="0070C0"/>
                  </w:rPr>
                  <w:t>Process Document</w:t>
                </w:r>
              </w:sdtContent>
            </w:sdt>
          </w:p>
        </w:tc>
      </w:tr>
      <w:tr w:rsidR="00922DB0" w:rsidRPr="007F6AF1" w:rsidTr="0058020D">
        <w:trPr>
          <w:cantSplit/>
          <w:trHeight w:val="863"/>
        </w:trPr>
        <w:tc>
          <w:tcPr>
            <w:tcW w:w="2674" w:type="dxa"/>
            <w:vMerge/>
            <w:shd w:val="clear" w:color="auto" w:fill="auto"/>
            <w:tcMar>
              <w:left w:w="0" w:type="dxa"/>
              <w:right w:w="360" w:type="dxa"/>
            </w:tcMar>
            <w:vAlign w:val="bottom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  <w:tc>
          <w:tcPr>
            <w:tcW w:w="277" w:type="dxa"/>
            <w:vMerge/>
            <w:shd w:val="clear" w:color="auto" w:fill="auto"/>
            <w:vAlign w:val="bottom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  <w:tc>
          <w:tcPr>
            <w:tcW w:w="8118" w:type="dxa"/>
            <w:shd w:val="clear" w:color="auto" w:fill="auto"/>
            <w:tcMar>
              <w:left w:w="0" w:type="dxa"/>
              <w:right w:w="1080" w:type="dxa"/>
            </w:tcMar>
          </w:tcPr>
          <w:p w:rsidR="005E248A" w:rsidRDefault="008B7CFE" w:rsidP="005E248A">
            <w:pPr>
              <w:rPr>
                <w:rFonts w:cs="Arial"/>
              </w:rPr>
            </w:pPr>
            <w:sdt>
              <w:sdtPr>
                <w:rPr>
                  <w:rFonts w:cs="Arial"/>
                </w:rPr>
                <w:alias w:val="Date"/>
                <w:tag w:val="Date"/>
                <w:id w:val="-1859274732"/>
                <w:placeholder>
                  <w:docPart w:val="CA70B5647B1F4E3D822C03F9D4F3F75C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9-05T00:00:00Z"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7A057C">
                  <w:rPr>
                    <w:rFonts w:cs="Arial"/>
                  </w:rPr>
                  <w:t>September 5, 2018</w:t>
                </w:r>
              </w:sdtContent>
            </w:sdt>
          </w:p>
          <w:p w:rsidR="00922DB0" w:rsidRPr="007F6AF1" w:rsidRDefault="005E248A" w:rsidP="005E248A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 xml:space="preserve"> </w:t>
            </w:r>
          </w:p>
        </w:tc>
      </w:tr>
      <w:tr w:rsidR="00922DB0" w:rsidRPr="007F6AF1" w:rsidTr="0058020D">
        <w:trPr>
          <w:cantSplit/>
          <w:trHeight w:val="6046"/>
        </w:trPr>
        <w:tc>
          <w:tcPr>
            <w:tcW w:w="2674" w:type="dxa"/>
            <w:shd w:val="clear" w:color="auto" w:fill="auto"/>
            <w:tcMar>
              <w:left w:w="0" w:type="dxa"/>
              <w:right w:w="360" w:type="dxa"/>
            </w:tcMar>
            <w:vAlign w:val="bottom"/>
          </w:tcPr>
          <w:p w:rsidR="00922DB0" w:rsidRPr="007F6AF1" w:rsidRDefault="00EF2FED" w:rsidP="008F1EEB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noProof/>
              </w:rPr>
              <w:drawing>
                <wp:inline distT="0" distB="0" distL="0" distR="0">
                  <wp:extent cx="812165" cy="8121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5730228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" w:type="dxa"/>
            <w:shd w:val="clear" w:color="auto" w:fill="auto"/>
            <w:vAlign w:val="bottom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  <w:tc>
          <w:tcPr>
            <w:tcW w:w="8118" w:type="dxa"/>
            <w:tcMar>
              <w:left w:w="0" w:type="dxa"/>
              <w:right w:w="1080" w:type="dxa"/>
            </w:tcMar>
            <w:vAlign w:val="bottom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  <w:tbl>
            <w:tblPr>
              <w:tblW w:w="0" w:type="auto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28"/>
              <w:gridCol w:w="3042"/>
            </w:tblGrid>
            <w:tr w:rsidR="00922DB0" w:rsidRPr="007F6AF1" w:rsidTr="0058020D">
              <w:trPr>
                <w:trHeight w:val="375"/>
                <w:tblHeader/>
              </w:trPr>
              <w:tc>
                <w:tcPr>
                  <w:tcW w:w="2028" w:type="dxa"/>
                  <w:shd w:val="clear" w:color="auto" w:fill="A1DDF3"/>
                  <w:hideMark/>
                </w:tcPr>
                <w:p w:rsidR="00922DB0" w:rsidRPr="007F6AF1" w:rsidRDefault="00922DB0" w:rsidP="008F1EEB">
                  <w:pPr>
                    <w:spacing w:after="0" w:line="240" w:lineRule="auto"/>
                    <w:rPr>
                      <w:rFonts w:cs="Arial"/>
                      <w:b/>
                      <w:color w:val="000000"/>
                    </w:rPr>
                  </w:pPr>
                </w:p>
              </w:tc>
              <w:tc>
                <w:tcPr>
                  <w:tcW w:w="3042" w:type="dxa"/>
                  <w:shd w:val="clear" w:color="auto" w:fill="A1DDF3"/>
                </w:tcPr>
                <w:p w:rsidR="00922DB0" w:rsidRPr="007F6AF1" w:rsidRDefault="00922DB0" w:rsidP="008F1EEB">
                  <w:pPr>
                    <w:spacing w:after="0" w:line="240" w:lineRule="auto"/>
                    <w:rPr>
                      <w:rFonts w:cs="Arial"/>
                      <w:b/>
                      <w:color w:val="000000"/>
                    </w:rPr>
                  </w:pPr>
                </w:p>
              </w:tc>
            </w:tr>
            <w:tr w:rsidR="00922DB0" w:rsidRPr="007F6AF1" w:rsidTr="0058020D">
              <w:trPr>
                <w:trHeight w:val="375"/>
              </w:trPr>
              <w:tc>
                <w:tcPr>
                  <w:tcW w:w="2028" w:type="dxa"/>
                  <w:shd w:val="clear" w:color="auto" w:fill="auto"/>
                  <w:hideMark/>
                </w:tcPr>
                <w:p w:rsidR="00922DB0" w:rsidRPr="007F6AF1" w:rsidRDefault="00922DB0" w:rsidP="008F1EEB">
                  <w:pPr>
                    <w:spacing w:after="0" w:line="240" w:lineRule="auto"/>
                    <w:rPr>
                      <w:rFonts w:cs="Arial"/>
                    </w:rPr>
                  </w:pPr>
                  <w:r w:rsidRPr="007F6AF1">
                    <w:rPr>
                      <w:rFonts w:cs="Arial"/>
                    </w:rPr>
                    <w:t>Version No.</w:t>
                  </w:r>
                </w:p>
              </w:tc>
              <w:tc>
                <w:tcPr>
                  <w:tcW w:w="3042" w:type="dxa"/>
                  <w:shd w:val="clear" w:color="auto" w:fill="auto"/>
                </w:tcPr>
                <w:p w:rsidR="00922DB0" w:rsidRPr="007F6AF1" w:rsidRDefault="00942CDF" w:rsidP="008F1EEB">
                  <w:pPr>
                    <w:spacing w:after="0" w:line="240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.</w:t>
                  </w:r>
                  <w:r w:rsidR="00EF2FED">
                    <w:rPr>
                      <w:rFonts w:cs="Arial"/>
                    </w:rPr>
                    <w:t>1</w:t>
                  </w:r>
                </w:p>
              </w:tc>
            </w:tr>
            <w:tr w:rsidR="00922DB0" w:rsidRPr="007F6AF1" w:rsidTr="0058020D">
              <w:trPr>
                <w:trHeight w:val="375"/>
              </w:trPr>
              <w:tc>
                <w:tcPr>
                  <w:tcW w:w="2028" w:type="dxa"/>
                  <w:shd w:val="clear" w:color="auto" w:fill="FBFBF7"/>
                  <w:hideMark/>
                </w:tcPr>
                <w:p w:rsidR="00922DB0" w:rsidRPr="007F6AF1" w:rsidRDefault="00922DB0" w:rsidP="008F1EEB">
                  <w:pPr>
                    <w:spacing w:after="0" w:line="240" w:lineRule="auto"/>
                    <w:rPr>
                      <w:rFonts w:cs="Arial"/>
                    </w:rPr>
                  </w:pPr>
                  <w:r w:rsidRPr="007F6AF1">
                    <w:rPr>
                      <w:rFonts w:cs="Arial"/>
                    </w:rPr>
                    <w:t>Authorized by</w:t>
                  </w:r>
                </w:p>
              </w:tc>
              <w:tc>
                <w:tcPr>
                  <w:tcW w:w="3042" w:type="dxa"/>
                  <w:shd w:val="clear" w:color="auto" w:fill="FBFBF7"/>
                </w:tcPr>
                <w:p w:rsidR="00922DB0" w:rsidRPr="007F6AF1" w:rsidRDefault="00922DB0" w:rsidP="008F1EEB">
                  <w:pPr>
                    <w:spacing w:after="0" w:line="240" w:lineRule="auto"/>
                    <w:rPr>
                      <w:rFonts w:cs="Arial"/>
                    </w:rPr>
                  </w:pPr>
                </w:p>
              </w:tc>
            </w:tr>
          </w:tbl>
          <w:p w:rsidR="00922DB0" w:rsidRPr="007F6AF1" w:rsidRDefault="00922DB0" w:rsidP="008F1EEB">
            <w:pPr>
              <w:spacing w:after="0" w:line="240" w:lineRule="auto"/>
              <w:rPr>
                <w:rStyle w:val="Strong"/>
                <w:rFonts w:cs="Arial"/>
              </w:rPr>
            </w:pPr>
          </w:p>
          <w:p w:rsidR="00922DB0" w:rsidRPr="007F6AF1" w:rsidRDefault="00922DB0" w:rsidP="008F1EEB">
            <w:pPr>
              <w:spacing w:after="0" w:line="240" w:lineRule="auto"/>
              <w:rPr>
                <w:rStyle w:val="Strong"/>
                <w:rFonts w:cs="Arial"/>
              </w:rPr>
            </w:pPr>
          </w:p>
          <w:p w:rsidR="00922DB0" w:rsidRPr="007F6AF1" w:rsidRDefault="00922DB0" w:rsidP="00DA34F6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  <w:sz w:val="18"/>
              </w:rPr>
              <w:br w:type="page"/>
            </w:r>
          </w:p>
        </w:tc>
      </w:tr>
    </w:tbl>
    <w:p w:rsidR="00922DB0" w:rsidRPr="007F6AF1" w:rsidRDefault="00922DB0" w:rsidP="00922DB0">
      <w:pPr>
        <w:rPr>
          <w:rFonts w:cs="Arial"/>
        </w:rPr>
      </w:pPr>
      <w:r w:rsidRPr="007F6AF1">
        <w:rPr>
          <w:rFonts w:cs="Arial"/>
        </w:rPr>
        <w:br w:type="page"/>
      </w:r>
    </w:p>
    <w:p w:rsidR="00922DB0" w:rsidRPr="007F6AF1" w:rsidRDefault="00922DB0" w:rsidP="00922DB0">
      <w:pPr>
        <w:pStyle w:val="TOCHeading"/>
        <w:rPr>
          <w:rFonts w:cs="Arial"/>
          <w:color w:val="0070C0"/>
        </w:rPr>
      </w:pPr>
      <w:r w:rsidRPr="007F6AF1">
        <w:rPr>
          <w:rFonts w:cs="Arial"/>
          <w:color w:val="0070C0"/>
        </w:rPr>
        <w:t>Contact Information</w:t>
      </w:r>
    </w:p>
    <w:tbl>
      <w:tblPr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378"/>
        <w:gridCol w:w="8296"/>
      </w:tblGrid>
      <w:tr w:rsidR="00922DB0" w:rsidRPr="007F6AF1" w:rsidTr="003940BB">
        <w:trPr>
          <w:tblHeader/>
        </w:trPr>
        <w:tc>
          <w:tcPr>
            <w:tcW w:w="9900" w:type="dxa"/>
            <w:gridSpan w:val="2"/>
            <w:shd w:val="clear" w:color="auto" w:fill="99CCFF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  <w:b/>
                <w:color w:val="000000"/>
              </w:rPr>
            </w:pPr>
            <w:r w:rsidRPr="007F6AF1">
              <w:rPr>
                <w:rFonts w:cs="Arial"/>
                <w:b/>
                <w:color w:val="000000"/>
              </w:rPr>
              <w:t>For further information and discussions, please contact</w:t>
            </w:r>
          </w:p>
        </w:tc>
      </w:tr>
      <w:tr w:rsidR="00922DB0" w:rsidRPr="007F6AF1" w:rsidTr="003940BB">
        <w:tc>
          <w:tcPr>
            <w:tcW w:w="1350" w:type="dxa"/>
            <w:shd w:val="clear" w:color="auto" w:fill="auto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Name</w:t>
            </w:r>
          </w:p>
        </w:tc>
        <w:tc>
          <w:tcPr>
            <w:tcW w:w="8550" w:type="dxa"/>
            <w:shd w:val="clear" w:color="auto" w:fill="auto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</w:tr>
      <w:tr w:rsidR="00922DB0" w:rsidRPr="007F6AF1" w:rsidTr="003940BB">
        <w:tc>
          <w:tcPr>
            <w:tcW w:w="1350" w:type="dxa"/>
            <w:shd w:val="clear" w:color="auto" w:fill="FBFBF7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Designation</w:t>
            </w:r>
          </w:p>
        </w:tc>
        <w:tc>
          <w:tcPr>
            <w:tcW w:w="8550" w:type="dxa"/>
            <w:shd w:val="clear" w:color="auto" w:fill="FBFBF7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</w:tr>
      <w:tr w:rsidR="00922DB0" w:rsidRPr="007F6AF1" w:rsidTr="003940BB">
        <w:tc>
          <w:tcPr>
            <w:tcW w:w="1350" w:type="dxa"/>
            <w:shd w:val="clear" w:color="auto" w:fill="auto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Address</w:t>
            </w:r>
          </w:p>
        </w:tc>
        <w:tc>
          <w:tcPr>
            <w:tcW w:w="8550" w:type="dxa"/>
            <w:shd w:val="clear" w:color="auto" w:fill="auto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Infosys Limited</w:t>
            </w:r>
          </w:p>
        </w:tc>
      </w:tr>
      <w:tr w:rsidR="00922DB0" w:rsidRPr="007F6AF1" w:rsidTr="003940BB">
        <w:tc>
          <w:tcPr>
            <w:tcW w:w="1350" w:type="dxa"/>
            <w:shd w:val="clear" w:color="auto" w:fill="FBFBF7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Phone</w:t>
            </w:r>
          </w:p>
        </w:tc>
        <w:tc>
          <w:tcPr>
            <w:tcW w:w="8550" w:type="dxa"/>
            <w:shd w:val="clear" w:color="auto" w:fill="FBFBF7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</w:tr>
      <w:tr w:rsidR="00922DB0" w:rsidRPr="007F6AF1" w:rsidTr="003940BB">
        <w:tc>
          <w:tcPr>
            <w:tcW w:w="1350" w:type="dxa"/>
            <w:shd w:val="clear" w:color="auto" w:fill="auto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Fax</w:t>
            </w:r>
          </w:p>
        </w:tc>
        <w:tc>
          <w:tcPr>
            <w:tcW w:w="8550" w:type="dxa"/>
            <w:shd w:val="clear" w:color="auto" w:fill="auto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</w:tr>
      <w:tr w:rsidR="00922DB0" w:rsidRPr="007F6AF1" w:rsidTr="003940BB">
        <w:tc>
          <w:tcPr>
            <w:tcW w:w="1350" w:type="dxa"/>
            <w:shd w:val="clear" w:color="auto" w:fill="FBFBF7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  <w:r w:rsidRPr="007F6AF1">
              <w:rPr>
                <w:rFonts w:cs="Arial"/>
              </w:rPr>
              <w:t>Email</w:t>
            </w:r>
          </w:p>
        </w:tc>
        <w:tc>
          <w:tcPr>
            <w:tcW w:w="8550" w:type="dxa"/>
            <w:shd w:val="clear" w:color="auto" w:fill="FBFBF7"/>
          </w:tcPr>
          <w:p w:rsidR="00922DB0" w:rsidRPr="007F6AF1" w:rsidRDefault="00922DB0" w:rsidP="008F1EEB">
            <w:pPr>
              <w:spacing w:after="0" w:line="240" w:lineRule="auto"/>
              <w:rPr>
                <w:rFonts w:cs="Arial"/>
              </w:rPr>
            </w:pPr>
          </w:p>
        </w:tc>
      </w:tr>
    </w:tbl>
    <w:p w:rsidR="00922DB0" w:rsidRPr="007F6AF1" w:rsidRDefault="00922DB0" w:rsidP="00922DB0">
      <w:pPr>
        <w:rPr>
          <w:rFonts w:cs="Arial"/>
        </w:rPr>
      </w:pPr>
    </w:p>
    <w:p w:rsidR="00C97057" w:rsidRPr="007F6AF1" w:rsidRDefault="00942CDF" w:rsidP="00C97057">
      <w:pPr>
        <w:pStyle w:val="TOCHeading"/>
        <w:rPr>
          <w:rFonts w:cs="Arial"/>
          <w:color w:val="0070C0"/>
        </w:rPr>
      </w:pPr>
      <w:r>
        <w:rPr>
          <w:rFonts w:cs="Arial"/>
        </w:rPr>
        <w:br w:type="page"/>
      </w:r>
      <w:r w:rsidR="00C97057" w:rsidRPr="007F6AF1">
        <w:rPr>
          <w:rFonts w:cs="Arial"/>
          <w:color w:val="0070C0"/>
        </w:rPr>
        <w:t>Table of Contents</w:t>
      </w:r>
    </w:p>
    <w:p w:rsidR="00344D14" w:rsidRDefault="00C97057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r w:rsidRPr="007F6AF1">
        <w:rPr>
          <w:rFonts w:cs="Arial"/>
        </w:rPr>
        <w:fldChar w:fldCharType="begin"/>
      </w:r>
      <w:r w:rsidRPr="007F6AF1">
        <w:rPr>
          <w:rFonts w:cs="Arial"/>
        </w:rPr>
        <w:instrText xml:space="preserve"> TOC \o "1-3" \h \z \u </w:instrText>
      </w:r>
      <w:r w:rsidRPr="007F6AF1">
        <w:rPr>
          <w:rFonts w:cs="Arial"/>
        </w:rPr>
        <w:fldChar w:fldCharType="separate"/>
      </w:r>
      <w:hyperlink w:anchor="_Toc523942865" w:history="1">
        <w:r w:rsidR="00344D14" w:rsidRPr="00F61EA0">
          <w:rPr>
            <w:rStyle w:val="Hyperlink"/>
            <w:rFonts w:asciiTheme="majorHAnsi" w:eastAsiaTheme="majorEastAsia" w:hAnsiTheme="majorHAnsi" w:cstheme="majorBidi"/>
          </w:rPr>
          <w:t>Document Scope</w:t>
        </w:r>
        <w:r w:rsidR="00344D14">
          <w:rPr>
            <w:webHidden/>
          </w:rPr>
          <w:tab/>
        </w:r>
        <w:r w:rsidR="00344D14">
          <w:rPr>
            <w:webHidden/>
          </w:rPr>
          <w:fldChar w:fldCharType="begin"/>
        </w:r>
        <w:r w:rsidR="00344D14">
          <w:rPr>
            <w:webHidden/>
          </w:rPr>
          <w:instrText xml:space="preserve"> PAGEREF _Toc523942865 \h </w:instrText>
        </w:r>
        <w:r w:rsidR="00344D14">
          <w:rPr>
            <w:webHidden/>
          </w:rPr>
        </w:r>
        <w:r w:rsidR="00344D14">
          <w:rPr>
            <w:webHidden/>
          </w:rPr>
          <w:fldChar w:fldCharType="separate"/>
        </w:r>
        <w:r w:rsidR="00344D14">
          <w:rPr>
            <w:webHidden/>
          </w:rPr>
          <w:t>4</w:t>
        </w:r>
        <w:r w:rsidR="00344D14"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66" w:history="1">
        <w:r w:rsidRPr="00F61EA0">
          <w:rPr>
            <w:rStyle w:val="Hyperlink"/>
            <w:rFonts w:asciiTheme="majorHAnsi" w:eastAsiaTheme="majorEastAsia" w:hAnsiTheme="majorHAnsi" w:cstheme="majorBidi"/>
          </w:rPr>
          <w:t>Requirement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67" w:history="1">
        <w:r w:rsidRPr="00F61EA0">
          <w:rPr>
            <w:rStyle w:val="Hyperlink"/>
            <w:rFonts w:asciiTheme="majorHAnsi" w:eastAsiaTheme="majorEastAsia" w:hAnsiTheme="majorHAnsi" w:cstheme="majorBidi"/>
          </w:rPr>
          <w:t>Data</w:t>
        </w:r>
        <w:r>
          <w:rPr>
            <w:webHidden/>
          </w:rPr>
          <w:tab/>
        </w:r>
        <w:r w:rsidR="007A057C"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68" w:history="1">
        <w:r w:rsidRPr="00F61EA0">
          <w:rPr>
            <w:rStyle w:val="Hyperlink"/>
            <w:rFonts w:asciiTheme="majorHAnsi" w:eastAsiaTheme="majorEastAsia" w:hAnsiTheme="majorHAnsi" w:cstheme="majorBidi"/>
          </w:rPr>
          <w:t>Algorithm</w:t>
        </w:r>
        <w:r>
          <w:rPr>
            <w:webHidden/>
          </w:rPr>
          <w:tab/>
        </w:r>
        <w:r w:rsidR="007A057C"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69" w:history="1">
        <w:r w:rsidRPr="00F61EA0">
          <w:rPr>
            <w:rStyle w:val="Hyperlink"/>
            <w:rFonts w:asciiTheme="majorHAnsi" w:eastAsiaTheme="majorEastAsia" w:hAnsiTheme="majorHAnsi" w:cstheme="majorBidi"/>
          </w:rPr>
          <w:t>Why SHA 256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70" w:history="1">
        <w:r w:rsidRPr="00F61EA0">
          <w:rPr>
            <w:rStyle w:val="Hyperlink"/>
            <w:rFonts w:asciiTheme="majorHAnsi" w:eastAsiaTheme="majorEastAsia" w:hAnsiTheme="majorHAnsi" w:cstheme="majorBidi"/>
          </w:rPr>
          <w:t>Implementation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71" w:history="1">
        <w:r w:rsidRPr="00F61EA0">
          <w:rPr>
            <w:rStyle w:val="Hyperlink"/>
            <w:rFonts w:asciiTheme="majorHAnsi" w:eastAsiaTheme="majorEastAsia" w:hAnsiTheme="majorHAnsi" w:cstheme="majorBidi"/>
          </w:rPr>
          <w:t>Pre-requisites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72" w:history="1">
        <w:r w:rsidRPr="00F61EA0">
          <w:rPr>
            <w:rStyle w:val="Hyperlink"/>
            <w:rFonts w:asciiTheme="majorHAnsi" w:eastAsiaTheme="majorEastAsia" w:hAnsiTheme="majorHAnsi" w:cstheme="majorBidi"/>
          </w:rPr>
          <w:t>Process</w:t>
        </w:r>
        <w:r>
          <w:rPr>
            <w:webHidden/>
          </w:rPr>
          <w:tab/>
        </w:r>
        <w:r w:rsidR="007A057C"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73" w:history="1">
        <w:r w:rsidRPr="00F61EA0">
          <w:rPr>
            <w:rStyle w:val="Hyperlink"/>
            <w:rFonts w:asciiTheme="majorHAnsi" w:eastAsiaTheme="majorEastAsia" w:hAnsiTheme="majorHAnsi" w:cstheme="majorBidi"/>
          </w:rPr>
          <w:t>Future Enhancements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44D14" w:rsidRDefault="00344D1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523942874" w:history="1">
        <w:r w:rsidRPr="00F61EA0">
          <w:rPr>
            <w:rStyle w:val="Hyperlink"/>
            <w:rFonts w:asciiTheme="majorHAnsi" w:eastAsiaTheme="majorEastAsia" w:hAnsiTheme="majorHAnsi" w:cstheme="majorBidi"/>
          </w:rPr>
          <w:t>Appendix</w:t>
        </w:r>
        <w:r w:rsidR="007A057C">
          <w:rPr>
            <w:rStyle w:val="Hyperlink"/>
            <w:rFonts w:asciiTheme="majorHAnsi" w:eastAsiaTheme="majorEastAsia" w:hAnsiTheme="majorHAnsi" w:cstheme="majorBidi"/>
          </w:rPr>
          <w:tab/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_Toc523942874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C97057" w:rsidRDefault="00C97057" w:rsidP="00C97057">
      <w:pPr>
        <w:spacing w:before="0" w:after="200"/>
        <w:rPr>
          <w:rFonts w:cs="Arial"/>
        </w:rPr>
      </w:pPr>
      <w:r w:rsidRPr="007F6AF1">
        <w:rPr>
          <w:rFonts w:cs="Arial"/>
        </w:rPr>
        <w:fldChar w:fldCharType="end"/>
      </w: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C97057" w:rsidRDefault="00C97057" w:rsidP="00C97057">
      <w:pPr>
        <w:spacing w:before="0" w:after="200"/>
        <w:rPr>
          <w:rFonts w:cs="Arial"/>
        </w:rPr>
      </w:pPr>
    </w:p>
    <w:p w:rsidR="00942CDF" w:rsidRPr="00223C07" w:rsidRDefault="00942CDF" w:rsidP="00223C07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0" w:name="_Toc523921931"/>
      <w:bookmarkStart w:id="1" w:name="_Toc523942865"/>
      <w:r w:rsidRPr="00223C07"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Document Scope</w:t>
      </w:r>
      <w:bookmarkEnd w:id="0"/>
      <w:bookmarkEnd w:id="1"/>
    </w:p>
    <w:p w:rsidR="00084F1B" w:rsidRDefault="00084F1B" w:rsidP="00084F1B">
      <w:r>
        <w:t>The Scope of this document is to explain the data anonymization process and algorithm that was delivered to DIAL, which enables Airtel – Malawi, to anonymize the 26 Months of RAW CDR data.</w:t>
      </w:r>
    </w:p>
    <w:p w:rsidR="00084F1B" w:rsidRPr="00223C07" w:rsidRDefault="00084F1B" w:rsidP="00223C07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2" w:name="_Toc523942866"/>
      <w:r w:rsidRPr="00223C07"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Requirement</w:t>
      </w:r>
      <w:bookmarkEnd w:id="2"/>
    </w:p>
    <w:p w:rsidR="00084F1B" w:rsidRDefault="00084F1B" w:rsidP="00084F1B">
      <w:r>
        <w:t xml:space="preserve">Airtel has a huge volume of CDR data for a period of 26 Months (2016 -2018). These data contain PII records i.e., Mobile Numbers. </w:t>
      </w:r>
    </w:p>
    <w:p w:rsidR="00223C07" w:rsidRPr="0057646C" w:rsidRDefault="00084F1B" w:rsidP="0057646C">
      <w:r>
        <w:t xml:space="preserve">This data has to be anonymized using a </w:t>
      </w:r>
      <w:r w:rsidR="0098793A">
        <w:t>robust</w:t>
      </w:r>
      <w:r>
        <w:t xml:space="preserve"> algorithm before consumed by any analytical program.</w:t>
      </w:r>
    </w:p>
    <w:p w:rsidR="00223C07" w:rsidRDefault="00223C07" w:rsidP="0057646C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3" w:name="_Toc523942867"/>
      <w:r w:rsidRPr="00223C07"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Data</w:t>
      </w:r>
      <w:bookmarkEnd w:id="3"/>
    </w:p>
    <w:p w:rsidR="00223C07" w:rsidRDefault="00223C07" w:rsidP="00223C07">
      <w:r>
        <w:t>Airtel – Malawi extracts CDR data for a period of 26 Months.</w:t>
      </w:r>
    </w:p>
    <w:p w:rsidR="00223C07" w:rsidRDefault="00223C07" w:rsidP="00223C07">
      <w:r>
        <w:t>Each data file contains below fields.</w:t>
      </w:r>
    </w:p>
    <w:p w:rsidR="00223C07" w:rsidRDefault="00223C07" w:rsidP="002F5553">
      <w:pPr>
        <w:pStyle w:val="ListParagraph"/>
        <w:numPr>
          <w:ilvl w:val="0"/>
          <w:numId w:val="11"/>
        </w:numPr>
      </w:pPr>
      <w:r>
        <w:t xml:space="preserve">USAGE_TYPE_NAME </w:t>
      </w:r>
    </w:p>
    <w:p w:rsidR="00223C07" w:rsidRDefault="00223C07" w:rsidP="002F5553">
      <w:pPr>
        <w:pStyle w:val="ListParagraph"/>
        <w:numPr>
          <w:ilvl w:val="0"/>
          <w:numId w:val="11"/>
        </w:numPr>
      </w:pPr>
      <w:r>
        <w:t xml:space="preserve">CALL_ORIGINATING_NUMBER </w:t>
      </w:r>
    </w:p>
    <w:p w:rsidR="00223C07" w:rsidRDefault="00223C07" w:rsidP="002F5553">
      <w:pPr>
        <w:pStyle w:val="ListParagraph"/>
        <w:numPr>
          <w:ilvl w:val="0"/>
          <w:numId w:val="11"/>
        </w:numPr>
      </w:pPr>
      <w:r>
        <w:t xml:space="preserve">CALL_TERMINATING_NUMBER </w:t>
      </w:r>
    </w:p>
    <w:p w:rsidR="00223C07" w:rsidRDefault="00223C07" w:rsidP="002F5553">
      <w:pPr>
        <w:pStyle w:val="ListParagraph"/>
        <w:numPr>
          <w:ilvl w:val="0"/>
          <w:numId w:val="11"/>
        </w:numPr>
      </w:pPr>
      <w:r>
        <w:t xml:space="preserve">CALL_START_DATE </w:t>
      </w:r>
    </w:p>
    <w:p w:rsidR="00223C07" w:rsidRDefault="00223C07" w:rsidP="002F5553">
      <w:pPr>
        <w:pStyle w:val="ListParagraph"/>
        <w:numPr>
          <w:ilvl w:val="0"/>
          <w:numId w:val="11"/>
        </w:numPr>
      </w:pPr>
      <w:r>
        <w:t xml:space="preserve">CALL_START_TIME </w:t>
      </w:r>
    </w:p>
    <w:p w:rsidR="00F81706" w:rsidRDefault="00F81706" w:rsidP="002F5553">
      <w:pPr>
        <w:pStyle w:val="ListParagraph"/>
        <w:numPr>
          <w:ilvl w:val="0"/>
          <w:numId w:val="11"/>
        </w:numPr>
      </w:pPr>
      <w:r>
        <w:t xml:space="preserve">LAC_ID </w:t>
      </w:r>
    </w:p>
    <w:p w:rsidR="00223C07" w:rsidRDefault="00223C07" w:rsidP="002F5553">
      <w:pPr>
        <w:pStyle w:val="ListParagraph"/>
        <w:numPr>
          <w:ilvl w:val="0"/>
          <w:numId w:val="11"/>
        </w:numPr>
      </w:pPr>
      <w:r>
        <w:t>CELL_ID</w:t>
      </w:r>
    </w:p>
    <w:p w:rsidR="00F81706" w:rsidRDefault="00F81706" w:rsidP="00F81706">
      <w:r>
        <w:t>The Call Originating Number and Terminating number fields contain PII and hence the data in the two fields should be anonymized before getting consumed / moved out of the source network.</w:t>
      </w:r>
    </w:p>
    <w:p w:rsidR="00C85B4B" w:rsidRDefault="00C85B4B" w:rsidP="00F81706"/>
    <w:p w:rsidR="00C85B4B" w:rsidRDefault="00C85B4B" w:rsidP="0057646C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4" w:name="_Toc523942868"/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Algorithm</w:t>
      </w:r>
      <w:bookmarkEnd w:id="4"/>
    </w:p>
    <w:p w:rsidR="00EE3C26" w:rsidRDefault="00EE3C26" w:rsidP="002F5553">
      <w:r>
        <w:t xml:space="preserve">We propose to use hashing technique to anonymize the data. </w:t>
      </w:r>
    </w:p>
    <w:p w:rsidR="003218D1" w:rsidRPr="00EE3C26" w:rsidRDefault="00F76C3D" w:rsidP="00EE3C26">
      <w:pPr>
        <w:numPr>
          <w:ilvl w:val="0"/>
          <w:numId w:val="12"/>
        </w:numPr>
      </w:pPr>
      <w:r w:rsidRPr="00EE3C26">
        <w:t>A hash function is any function that can be used to map data of arbitrary size to data of a fixed size. The values returned by a hash function are called hash values, hash codes, digests, or simply hashes.</w:t>
      </w:r>
    </w:p>
    <w:p w:rsidR="003218D1" w:rsidRPr="00EE3C26" w:rsidRDefault="00F76C3D" w:rsidP="00EE3C26">
      <w:pPr>
        <w:numPr>
          <w:ilvl w:val="0"/>
          <w:numId w:val="12"/>
        </w:numPr>
      </w:pPr>
      <w:r w:rsidRPr="00EE3C26">
        <w:t xml:space="preserve">It takes input of a variable length sequence of bytes and converts it to a fixed length sequence. It is a </w:t>
      </w:r>
      <w:r w:rsidR="00EE3C26" w:rsidRPr="00EE3C26">
        <w:t>one-way</w:t>
      </w:r>
      <w:r w:rsidRPr="00EE3C26">
        <w:t xml:space="preserve"> function. </w:t>
      </w:r>
    </w:p>
    <w:p w:rsidR="003218D1" w:rsidRPr="00EE3C26" w:rsidRDefault="00F76C3D" w:rsidP="00EE3C26">
      <w:pPr>
        <w:numPr>
          <w:ilvl w:val="0"/>
          <w:numId w:val="12"/>
        </w:numPr>
      </w:pPr>
      <w:r w:rsidRPr="00EE3C26">
        <w:t>A key aspect of cryptographic hash functions is their collision resistance (nobody should be able to find two different input values that result in the same hash output).</w:t>
      </w:r>
    </w:p>
    <w:p w:rsidR="00EE3C26" w:rsidRDefault="00EE3C26" w:rsidP="002F5553"/>
    <w:p w:rsidR="00333CE0" w:rsidRDefault="00333CE0" w:rsidP="002F5553">
      <w:r>
        <w:t xml:space="preserve">To make it more secured </w:t>
      </w:r>
      <w:r w:rsidR="0098793A">
        <w:t>process,</w:t>
      </w:r>
      <w:r>
        <w:t xml:space="preserve"> we recommend SHA256 Algorithm.</w:t>
      </w:r>
    </w:p>
    <w:p w:rsidR="002B0ABD" w:rsidRDefault="002B0ABD" w:rsidP="002F5553"/>
    <w:p w:rsidR="00EE3C26" w:rsidRDefault="0098793A" w:rsidP="00333CE0">
      <w:pPr>
        <w:pStyle w:val="Heading1"/>
        <w:pageBreakBefore w:val="0"/>
        <w:pBdr>
          <w:bottom w:val="none" w:sz="0" w:space="0" w:color="auto"/>
        </w:pBdr>
        <w:spacing w:line="259" w:lineRule="auto"/>
        <w:ind w:firstLine="720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5" w:name="_Toc523942869"/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 xml:space="preserve">Why </w:t>
      </w:r>
      <w:r w:rsidR="0057646C"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SHA 256</w:t>
      </w:r>
      <w:bookmarkEnd w:id="5"/>
    </w:p>
    <w:p w:rsidR="003218D1" w:rsidRPr="0057646C" w:rsidRDefault="00F76C3D" w:rsidP="000A2482">
      <w:pPr>
        <w:numPr>
          <w:ilvl w:val="0"/>
          <w:numId w:val="12"/>
        </w:numPr>
      </w:pPr>
      <w:r w:rsidRPr="0057646C">
        <w:t xml:space="preserve">SHA 256 is </w:t>
      </w:r>
      <w:r w:rsidR="00A632B9" w:rsidRPr="0057646C">
        <w:t>a cryptographic</w:t>
      </w:r>
      <w:r w:rsidRPr="0057646C">
        <w:t xml:space="preserve"> hash </w:t>
      </w:r>
      <w:r w:rsidR="00A632B9" w:rsidRPr="0057646C">
        <w:t>function designed</w:t>
      </w:r>
      <w:r w:rsidRPr="0057646C">
        <w:t xml:space="preserve"> by the United States National Security Agency(NSA</w:t>
      </w:r>
      <w:r w:rsidR="00A632B9" w:rsidRPr="0057646C">
        <w:t>).</w:t>
      </w:r>
    </w:p>
    <w:p w:rsidR="003218D1" w:rsidRPr="0057646C" w:rsidRDefault="00F76C3D" w:rsidP="000A2482">
      <w:pPr>
        <w:numPr>
          <w:ilvl w:val="0"/>
          <w:numId w:val="12"/>
        </w:numPr>
        <w:tabs>
          <w:tab w:val="num" w:pos="1440"/>
        </w:tabs>
      </w:pPr>
      <w:r w:rsidRPr="0057646C">
        <w:t xml:space="preserve"> Successor to SHA-1 and is one of the strongest hash functions available</w:t>
      </w:r>
    </w:p>
    <w:p w:rsidR="003218D1" w:rsidRPr="0057646C" w:rsidRDefault="00F76C3D" w:rsidP="000A2482">
      <w:pPr>
        <w:numPr>
          <w:ilvl w:val="0"/>
          <w:numId w:val="12"/>
        </w:numPr>
        <w:tabs>
          <w:tab w:val="num" w:pos="1440"/>
        </w:tabs>
      </w:pPr>
      <w:r w:rsidRPr="0057646C">
        <w:t xml:space="preserve">This algorithm generates an almost-unique, fixed size 256-bit (32-byte) hash. </w:t>
      </w:r>
    </w:p>
    <w:p w:rsidR="003218D1" w:rsidRPr="0057646C" w:rsidRDefault="00F76C3D" w:rsidP="000A2482">
      <w:pPr>
        <w:numPr>
          <w:ilvl w:val="0"/>
          <w:numId w:val="12"/>
        </w:numPr>
        <w:tabs>
          <w:tab w:val="num" w:pos="1440"/>
        </w:tabs>
      </w:pPr>
      <w:r w:rsidRPr="0057646C">
        <w:t xml:space="preserve">Hash is a </w:t>
      </w:r>
      <w:r w:rsidR="0057646C" w:rsidRPr="0057646C">
        <w:t>one-way</w:t>
      </w:r>
      <w:r w:rsidRPr="0057646C">
        <w:t xml:space="preserve"> function </w:t>
      </w:r>
      <w:r w:rsidRPr="000A2482">
        <w:t>– it cannot be decrypted back</w:t>
      </w:r>
      <w:r w:rsidRPr="0057646C">
        <w:t>. This makes it suitable for password validation, challenge hash authentication, anti-tamper, digital signatures.</w:t>
      </w:r>
    </w:p>
    <w:p w:rsidR="003218D1" w:rsidRPr="0057646C" w:rsidRDefault="00F76C3D" w:rsidP="000A2482">
      <w:pPr>
        <w:numPr>
          <w:ilvl w:val="0"/>
          <w:numId w:val="12"/>
        </w:numPr>
        <w:tabs>
          <w:tab w:val="num" w:pos="1440"/>
        </w:tabs>
      </w:pPr>
      <w:r w:rsidRPr="0057646C">
        <w:t>High Collision Resistance.</w:t>
      </w:r>
    </w:p>
    <w:p w:rsidR="0057646C" w:rsidRPr="0057646C" w:rsidRDefault="0057646C" w:rsidP="0057646C"/>
    <w:p w:rsidR="00D97DB6" w:rsidRDefault="00D97DB6" w:rsidP="0057646C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6" w:name="_Toc523942870"/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Implementation</w:t>
      </w:r>
      <w:bookmarkEnd w:id="6"/>
    </w:p>
    <w:p w:rsidR="00D97DB6" w:rsidRDefault="005D0470" w:rsidP="00D97DB6">
      <w:r>
        <w:t>We have wrapped the SHA256 in a Python script.</w:t>
      </w:r>
    </w:p>
    <w:p w:rsidR="0019120F" w:rsidRDefault="006F22B4" w:rsidP="00A42E59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7" w:name="_Toc523942871"/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Pre-requisites</w:t>
      </w:r>
      <w:bookmarkEnd w:id="7"/>
    </w:p>
    <w:p w:rsidR="008A05E7" w:rsidRDefault="008A05E7" w:rsidP="008A05E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121920</wp:posOffset>
                </wp:positionV>
                <wp:extent cx="6438900" cy="2790825"/>
                <wp:effectExtent l="0" t="0" r="19050" b="285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2790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CFE" w:rsidRPr="00116871" w:rsidRDefault="008B7CFE" w:rsidP="008A05E7">
                            <w:pPr>
                              <w:ind w:left="720"/>
                              <w:jc w:val="both"/>
                              <w:rPr>
                                <w:b/>
                              </w:rPr>
                            </w:pPr>
                            <w:r w:rsidRPr="00116871">
                              <w:rPr>
                                <w:b/>
                              </w:rPr>
                              <w:t>System Configuration:</w:t>
                            </w:r>
                          </w:p>
                          <w:p w:rsidR="008B7CFE" w:rsidRDefault="008B7CFE" w:rsidP="008A05E7">
                            <w:pPr>
                              <w:ind w:left="720"/>
                              <w:jc w:val="both"/>
                            </w:pPr>
                            <w:r w:rsidRPr="00116871">
                              <w:rPr>
                                <w:i/>
                                <w:u w:val="single"/>
                              </w:rPr>
                              <w:t>Storage</w:t>
                            </w:r>
                            <w:r>
                              <w:t>: Should accommodate entire raw data * 3 times (If the Raw data is 200GB, the actual storage should be 200*3 i.e., 600GB will be required)</w:t>
                            </w:r>
                          </w:p>
                          <w:p w:rsidR="008B7CFE" w:rsidRDefault="008B7CFE" w:rsidP="008A05E7">
                            <w:pPr>
                              <w:ind w:left="720"/>
                              <w:jc w:val="both"/>
                            </w:pPr>
                            <w:r w:rsidRPr="00116871">
                              <w:rPr>
                                <w:u w:val="single"/>
                              </w:rPr>
                              <w:t>RAM</w:t>
                            </w:r>
                            <w:r>
                              <w:t>: 8 GB or Above</w:t>
                            </w:r>
                          </w:p>
                          <w:p w:rsidR="008B7CFE" w:rsidRDefault="008B7CFE" w:rsidP="008A05E7">
                            <w:pPr>
                              <w:ind w:left="720"/>
                              <w:jc w:val="both"/>
                            </w:pPr>
                            <w:r w:rsidRPr="00116871">
                              <w:rPr>
                                <w:u w:val="single"/>
                              </w:rPr>
                              <w:t>Processer</w:t>
                            </w:r>
                            <w:r>
                              <w:t>: Intel® Core™ i5 -7300U CPU @ 2.60GHz 2.70 GHz equivalent or higher.</w:t>
                            </w:r>
                          </w:p>
                          <w:p w:rsidR="008B7CFE" w:rsidRPr="00116871" w:rsidRDefault="008B7CFE" w:rsidP="008A05E7">
                            <w:pPr>
                              <w:ind w:left="720"/>
                              <w:jc w:val="both"/>
                              <w:rPr>
                                <w:b/>
                              </w:rPr>
                            </w:pPr>
                            <w:r w:rsidRPr="00116871">
                              <w:rPr>
                                <w:b/>
                              </w:rPr>
                              <w:t>Software Requirement:</w:t>
                            </w:r>
                          </w:p>
                          <w:p w:rsidR="008B7CFE" w:rsidRDefault="008B7CFE" w:rsidP="008A05E7">
                            <w:pPr>
                              <w:ind w:left="720"/>
                              <w:jc w:val="both"/>
                            </w:pPr>
                            <w:r>
                              <w:t>Python (version: 3.6.5 or above)</w:t>
                            </w:r>
                          </w:p>
                          <w:p w:rsidR="008B7CFE" w:rsidRDefault="008B7CFE" w:rsidP="008A0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0;margin-top:9.6pt;width:507pt;height:21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" fillcolor="white [3201]" strokecolor="#4f81bd [3204]" strokeweight="2pt">
                <v:textbox>
                  <w:txbxContent>
                    <w:p w:rsidR="008B7CFE" w:rsidRPr="00116871" w:rsidRDefault="008B7CFE" w:rsidP="008A05E7">
                      <w:pPr>
                        <w:ind w:left="720"/>
                        <w:jc w:val="both"/>
                        <w:rPr>
                          <w:b/>
                        </w:rPr>
                      </w:pPr>
                      <w:r w:rsidRPr="00116871">
                        <w:rPr>
                          <w:b/>
                        </w:rPr>
                        <w:t>System Configuration:</w:t>
                      </w:r>
                    </w:p>
                    <w:p w:rsidR="008B7CFE" w:rsidRDefault="008B7CFE" w:rsidP="008A05E7">
                      <w:pPr>
                        <w:ind w:left="720"/>
                        <w:jc w:val="both"/>
                      </w:pPr>
                      <w:r w:rsidRPr="00116871">
                        <w:rPr>
                          <w:i/>
                          <w:u w:val="single"/>
                        </w:rPr>
                        <w:t>Storage</w:t>
                      </w:r>
                      <w:r>
                        <w:t>: Should accommodate entire raw data * 3 times (If the Raw data is 200GB, the actual storage should be 200*3 i.e., 600GB will be required)</w:t>
                      </w:r>
                    </w:p>
                    <w:p w:rsidR="008B7CFE" w:rsidRDefault="008B7CFE" w:rsidP="008A05E7">
                      <w:pPr>
                        <w:ind w:left="720"/>
                        <w:jc w:val="both"/>
                      </w:pPr>
                      <w:r w:rsidRPr="00116871">
                        <w:rPr>
                          <w:u w:val="single"/>
                        </w:rPr>
                        <w:t>RAM</w:t>
                      </w:r>
                      <w:r>
                        <w:t>: 8 GB or Above</w:t>
                      </w:r>
                    </w:p>
                    <w:p w:rsidR="008B7CFE" w:rsidRDefault="008B7CFE" w:rsidP="008A05E7">
                      <w:pPr>
                        <w:ind w:left="720"/>
                        <w:jc w:val="both"/>
                      </w:pPr>
                      <w:r w:rsidRPr="00116871">
                        <w:rPr>
                          <w:u w:val="single"/>
                        </w:rPr>
                        <w:t>Processer</w:t>
                      </w:r>
                      <w:r>
                        <w:t>: Intel® Core™ i5 -7300U CPU @ 2.60GHz 2.70 GHz equivalent or higher.</w:t>
                      </w:r>
                    </w:p>
                    <w:p w:rsidR="008B7CFE" w:rsidRPr="00116871" w:rsidRDefault="008B7CFE" w:rsidP="008A05E7">
                      <w:pPr>
                        <w:ind w:left="720"/>
                        <w:jc w:val="both"/>
                        <w:rPr>
                          <w:b/>
                        </w:rPr>
                      </w:pPr>
                      <w:r w:rsidRPr="00116871">
                        <w:rPr>
                          <w:b/>
                        </w:rPr>
                        <w:t>Software Requirement:</w:t>
                      </w:r>
                    </w:p>
                    <w:p w:rsidR="008B7CFE" w:rsidRDefault="008B7CFE" w:rsidP="008A05E7">
                      <w:pPr>
                        <w:ind w:left="720"/>
                        <w:jc w:val="both"/>
                      </w:pPr>
                      <w:r>
                        <w:t>Python (version: 3.6.5 or above)</w:t>
                      </w:r>
                    </w:p>
                    <w:p w:rsidR="008B7CFE" w:rsidRDefault="008B7CFE" w:rsidP="008A05E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A05E7" w:rsidRDefault="008A05E7" w:rsidP="008A05E7"/>
    <w:p w:rsidR="008A05E7" w:rsidRDefault="008A05E7" w:rsidP="008A05E7"/>
    <w:p w:rsidR="008A05E7" w:rsidRPr="008A05E7" w:rsidRDefault="008A05E7" w:rsidP="008A05E7"/>
    <w:p w:rsidR="008A05E7" w:rsidRDefault="008A05E7" w:rsidP="00116871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8" w:name="_Toc523942872"/>
    </w:p>
    <w:p w:rsidR="008A05E7" w:rsidRDefault="008A05E7" w:rsidP="00116871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</w:p>
    <w:p w:rsidR="008A05E7" w:rsidRDefault="008A05E7" w:rsidP="00116871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</w:p>
    <w:p w:rsidR="008A05E7" w:rsidRDefault="008A05E7" w:rsidP="00116871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</w:p>
    <w:p w:rsidR="008A05E7" w:rsidRDefault="008A05E7" w:rsidP="00116871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</w:p>
    <w:p w:rsidR="00D97DB6" w:rsidRDefault="00254ACE" w:rsidP="00116871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Process</w:t>
      </w:r>
      <w:bookmarkEnd w:id="8"/>
    </w:p>
    <w:p w:rsidR="005D0470" w:rsidRDefault="005D0470" w:rsidP="005D0470">
      <w:r>
        <w:t xml:space="preserve">The </w:t>
      </w:r>
      <w:r w:rsidR="00A42E59">
        <w:t>execution process explained</w:t>
      </w:r>
      <w:r w:rsidR="0019120F">
        <w:t xml:space="preserve"> below.</w:t>
      </w:r>
    </w:p>
    <w:p w:rsidR="00A27A3A" w:rsidRDefault="00A27A3A" w:rsidP="00A42E59">
      <w:pPr>
        <w:pStyle w:val="ListParagraph"/>
        <w:numPr>
          <w:ilvl w:val="0"/>
          <w:numId w:val="15"/>
        </w:numPr>
      </w:pPr>
      <w:r>
        <w:t>The raw data should reside in single folder / directory.</w:t>
      </w:r>
    </w:p>
    <w:p w:rsidR="00A27A3A" w:rsidRDefault="00A42E59" w:rsidP="00A42E59">
      <w:pPr>
        <w:pStyle w:val="ListParagraph"/>
        <w:numPr>
          <w:ilvl w:val="0"/>
          <w:numId w:val="15"/>
        </w:numPr>
      </w:pPr>
      <w:r>
        <w:t>Python scripts should be configured to pick the source directory.</w:t>
      </w:r>
    </w:p>
    <w:p w:rsidR="00A42E59" w:rsidRDefault="00A42E59" w:rsidP="00A42E59">
      <w:pPr>
        <w:pStyle w:val="ListParagraph"/>
        <w:numPr>
          <w:ilvl w:val="0"/>
          <w:numId w:val="15"/>
        </w:numPr>
      </w:pPr>
      <w:r>
        <w:t>The script executes as depicted in the below flow diagram</w:t>
      </w:r>
    </w:p>
    <w:p w:rsidR="00A27A3A" w:rsidRDefault="00A42E59" w:rsidP="00A42E59">
      <w:r>
        <w:rPr>
          <w:noProof/>
        </w:rPr>
        <w:drawing>
          <wp:inline distT="0" distB="0" distL="0" distR="0" wp14:anchorId="20FCE93E" wp14:editId="4BCB62A0">
            <wp:extent cx="6217920" cy="27082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59" w:rsidRDefault="00A42E59" w:rsidP="00B66D6F">
      <w:pPr>
        <w:pStyle w:val="ListParagraph"/>
        <w:numPr>
          <w:ilvl w:val="0"/>
          <w:numId w:val="16"/>
        </w:numPr>
      </w:pPr>
      <w:r>
        <w:t>In the first run, the first file will be hashed locally and will create a global mapping file in ROM.</w:t>
      </w:r>
    </w:p>
    <w:p w:rsidR="00A42E59" w:rsidRDefault="00A42E59" w:rsidP="00B66D6F">
      <w:pPr>
        <w:pStyle w:val="ListParagraph"/>
        <w:numPr>
          <w:ilvl w:val="0"/>
          <w:numId w:val="16"/>
        </w:numPr>
      </w:pPr>
      <w:r>
        <w:t>Global mapping file will have the hashed data across each mobile number.</w:t>
      </w:r>
    </w:p>
    <w:p w:rsidR="00B66D6F" w:rsidRDefault="00B66D6F" w:rsidP="00B66D6F">
      <w:pPr>
        <w:pStyle w:val="ListParagraph"/>
        <w:numPr>
          <w:ilvl w:val="0"/>
          <w:numId w:val="16"/>
        </w:numPr>
      </w:pPr>
      <w:r>
        <w:t>After populating the global mapping file, the job will generate Hashed Target file in different directory (e.g.: Target directory) with same name as of the source file.</w:t>
      </w:r>
    </w:p>
    <w:p w:rsidR="00B66D6F" w:rsidRDefault="00A42E59" w:rsidP="00B66D6F">
      <w:pPr>
        <w:pStyle w:val="ListParagraph"/>
        <w:numPr>
          <w:ilvl w:val="0"/>
          <w:numId w:val="16"/>
        </w:numPr>
      </w:pPr>
      <w:r>
        <w:t xml:space="preserve">In the subsequent runs, </w:t>
      </w:r>
      <w:r w:rsidR="00B66D6F">
        <w:t>the raw file will be compared with the global mapping and only the missed data / phone numbers will undergo hashing.</w:t>
      </w:r>
    </w:p>
    <w:p w:rsidR="00B66D6F" w:rsidRDefault="00B66D6F" w:rsidP="00B66D6F">
      <w:pPr>
        <w:pStyle w:val="ListParagraph"/>
        <w:numPr>
          <w:ilvl w:val="0"/>
          <w:numId w:val="16"/>
        </w:numPr>
      </w:pPr>
      <w:r>
        <w:t>Those</w:t>
      </w:r>
      <w:r w:rsidR="00A42E59">
        <w:t xml:space="preserve"> data will be hashed locally (in memory) and will generate local hashed data</w:t>
      </w:r>
      <w:r>
        <w:t>.</w:t>
      </w:r>
    </w:p>
    <w:p w:rsidR="00A42E59" w:rsidRDefault="00B66D6F" w:rsidP="00B66D6F">
      <w:pPr>
        <w:pStyle w:val="ListParagraph"/>
        <w:numPr>
          <w:ilvl w:val="0"/>
          <w:numId w:val="16"/>
        </w:numPr>
      </w:pPr>
      <w:r>
        <w:t>After updating the global mapping file, the new hashed target file will be generated and stored in the defined target directory.</w:t>
      </w:r>
    </w:p>
    <w:p w:rsidR="00B66D6F" w:rsidRDefault="00B66D6F" w:rsidP="00B66D6F">
      <w:pPr>
        <w:pStyle w:val="ListParagraph"/>
        <w:numPr>
          <w:ilvl w:val="0"/>
          <w:numId w:val="16"/>
        </w:numPr>
      </w:pPr>
      <w:r>
        <w:t>After successful completion of entire data anonymization, the global mapping file has to be deleted manually and the system cache should also be cleared.</w:t>
      </w:r>
    </w:p>
    <w:p w:rsidR="00A42E59" w:rsidRPr="00A42E59" w:rsidRDefault="00A42E59" w:rsidP="00A42E59"/>
    <w:p w:rsidR="00C97057" w:rsidRDefault="00C97057" w:rsidP="00C97057">
      <w:pPr>
        <w:pStyle w:val="Heading1"/>
        <w:pageBreakBefore w:val="0"/>
        <w:pBdr>
          <w:bottom w:val="none" w:sz="0" w:space="0" w:color="auto"/>
        </w:pBdr>
        <w:spacing w:line="259" w:lineRule="auto"/>
        <w:ind w:firstLine="720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9" w:name="_Toc523942873"/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Future Enhancements</w:t>
      </w:r>
      <w:bookmarkEnd w:id="9"/>
    </w:p>
    <w:p w:rsidR="0035213F" w:rsidRPr="0035213F" w:rsidRDefault="0035213F" w:rsidP="0035213F">
      <w:r>
        <w:t>Few possible enhancements which we have thought about.</w:t>
      </w:r>
    </w:p>
    <w:p w:rsidR="00B66D6F" w:rsidRDefault="00B66D6F" w:rsidP="00B66D6F">
      <w:r>
        <w:t>Enhancement 1:</w:t>
      </w:r>
    </w:p>
    <w:p w:rsidR="00B66D6F" w:rsidRDefault="00B66D6F" w:rsidP="00B66D6F">
      <w:r>
        <w:tab/>
        <w:t>Automating the deletion process after successful execution of data anonymization.</w:t>
      </w:r>
    </w:p>
    <w:p w:rsidR="00B66D6F" w:rsidRDefault="00B66D6F" w:rsidP="00B66D6F">
      <w:r>
        <w:t>Enhancement 2:</w:t>
      </w:r>
    </w:p>
    <w:p w:rsidR="00B66D6F" w:rsidRPr="00B66D6F" w:rsidRDefault="00B66D6F" w:rsidP="00B66D6F">
      <w:r>
        <w:tab/>
        <w:t xml:space="preserve">Current flow is limited to sequential execution, but this can be made to run in parallel i.e., anonymization of multiple files together. But this depends on the </w:t>
      </w:r>
      <w:r w:rsidR="0098793A">
        <w:t xml:space="preserve">System </w:t>
      </w:r>
      <w:r>
        <w:t xml:space="preserve">Infrastructure. </w:t>
      </w:r>
    </w:p>
    <w:p w:rsidR="00D97DB6" w:rsidRPr="00D97DB6" w:rsidRDefault="00D97DB6" w:rsidP="00D97DB6"/>
    <w:p w:rsidR="00D97DB6" w:rsidRPr="00D97DB6" w:rsidRDefault="00D97DB6" w:rsidP="00D97DB6"/>
    <w:p w:rsidR="002B0ABD" w:rsidRDefault="00C97057" w:rsidP="0035213F">
      <w:pPr>
        <w:pStyle w:val="Heading1"/>
        <w:pageBreakBefore w:val="0"/>
        <w:pBdr>
          <w:bottom w:val="none" w:sz="0" w:space="0" w:color="auto"/>
        </w:pBdr>
        <w:spacing w:line="259" w:lineRule="auto"/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</w:pPr>
      <w:bookmarkStart w:id="10" w:name="_Toc523942874"/>
      <w:r>
        <w:rPr>
          <w:rFonts w:asciiTheme="majorHAnsi" w:eastAsiaTheme="majorEastAsia" w:hAnsiTheme="majorHAnsi" w:cstheme="majorBidi"/>
          <w:bCs w:val="0"/>
          <w:color w:val="365F91" w:themeColor="accent1" w:themeShade="BF"/>
          <w:szCs w:val="32"/>
        </w:rPr>
        <w:t>Appendix</w:t>
      </w:r>
      <w:bookmarkEnd w:id="10"/>
    </w:p>
    <w:p w:rsidR="0035213F" w:rsidRDefault="0035213F" w:rsidP="0035213F">
      <w:r>
        <w:t>User Manual:</w:t>
      </w:r>
    </w:p>
    <w:bookmarkStart w:id="11" w:name="_MON_1597684618"/>
    <w:bookmarkEnd w:id="11"/>
    <w:p w:rsidR="0035213F" w:rsidRDefault="0035213F" w:rsidP="0035213F"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2" o:title=""/>
          </v:shape>
          <o:OLEObject Type="Embed" ProgID="Word.Document.12" ShapeID="_x0000_i1025" DrawAspect="Icon" ObjectID="_1597686387" r:id="rId13">
            <o:FieldCodes>\s</o:FieldCodes>
          </o:OLEObject>
        </w:object>
      </w:r>
    </w:p>
    <w:p w:rsidR="0035213F" w:rsidRDefault="0035213F" w:rsidP="0035213F">
      <w:r>
        <w:t>Unit Test document:</w:t>
      </w:r>
    </w:p>
    <w:p w:rsidR="0035213F" w:rsidRPr="0035213F" w:rsidRDefault="004B2BEE" w:rsidP="0035213F">
      <w:r>
        <w:object w:dxaOrig="1534" w:dyaOrig="997">
          <v:shape id="_x0000_i1026" type="#_x0000_t75" style="width:76.5pt;height:49.5pt" o:ole="">
            <v:imagedata r:id="rId14" o:title=""/>
          </v:shape>
          <o:OLEObject Type="Embed" ProgID="AcroExch.Document.DC" ShapeID="_x0000_i1026" DrawAspect="Icon" ObjectID="_1597686388" r:id="rId15"/>
        </w:object>
      </w:r>
    </w:p>
    <w:p w:rsidR="00C85B4B" w:rsidRPr="00223C07" w:rsidRDefault="00C85B4B" w:rsidP="00F81706"/>
    <w:p w:rsidR="00223C07" w:rsidRDefault="00223C07" w:rsidP="00084F1B"/>
    <w:p w:rsidR="00084F1B" w:rsidRDefault="00084F1B" w:rsidP="00084F1B"/>
    <w:p w:rsidR="00084F1B" w:rsidRDefault="00084F1B" w:rsidP="00084F1B"/>
    <w:p w:rsidR="00084F1B" w:rsidRDefault="00084F1B" w:rsidP="00084F1B"/>
    <w:p w:rsidR="00084F1B" w:rsidRDefault="00084F1B" w:rsidP="00084F1B"/>
    <w:p w:rsidR="00084F1B" w:rsidRPr="00084F1B" w:rsidRDefault="00084F1B" w:rsidP="00084F1B"/>
    <w:p w:rsidR="00084F1B" w:rsidRDefault="00084F1B" w:rsidP="00084F1B"/>
    <w:p w:rsidR="00084F1B" w:rsidRDefault="00084F1B" w:rsidP="00084F1B"/>
    <w:p w:rsidR="00084F1B" w:rsidRPr="00084F1B" w:rsidRDefault="00084F1B" w:rsidP="00084F1B"/>
    <w:p w:rsidR="00942CDF" w:rsidRDefault="00942CDF" w:rsidP="00922DB0">
      <w:pPr>
        <w:pStyle w:val="TOCHeading"/>
        <w:rPr>
          <w:rFonts w:cs="Arial"/>
          <w:color w:val="0070C0"/>
        </w:rPr>
      </w:pPr>
    </w:p>
    <w:p w:rsidR="00922DB0" w:rsidRPr="007F6AF1" w:rsidRDefault="00922DB0" w:rsidP="00922DB0">
      <w:pPr>
        <w:rPr>
          <w:rFonts w:cs="Arial"/>
        </w:rPr>
      </w:pPr>
    </w:p>
    <w:p w:rsidR="00922DB0" w:rsidRPr="007F6AF1" w:rsidRDefault="00922DB0" w:rsidP="00922DB0">
      <w:pPr>
        <w:rPr>
          <w:rFonts w:cs="Arial"/>
        </w:rPr>
      </w:pPr>
      <w:r w:rsidRPr="007F6AF1">
        <w:rPr>
          <w:rFonts w:cs="Arial"/>
        </w:rPr>
        <w:br w:type="page"/>
      </w: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92A70">
      <w:pPr>
        <w:pStyle w:val="NewHeading-03"/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Default="005C3AB0" w:rsidP="00922DB0"/>
    <w:p w:rsidR="00FF50B3" w:rsidRDefault="00FF50B3" w:rsidP="00922DB0"/>
    <w:p w:rsidR="00FF50B3" w:rsidRDefault="00FF50B3" w:rsidP="00922DB0"/>
    <w:p w:rsidR="00FF50B3" w:rsidRDefault="00FF50B3" w:rsidP="00922DB0"/>
    <w:p w:rsidR="00FF50B3" w:rsidRDefault="00FF50B3" w:rsidP="00922DB0"/>
    <w:p w:rsidR="00FF50B3" w:rsidRDefault="00FF50B3" w:rsidP="00922DB0"/>
    <w:p w:rsidR="00FF50B3" w:rsidRDefault="00FF50B3" w:rsidP="00922DB0"/>
    <w:p w:rsidR="00FF50B3" w:rsidRDefault="00FF50B3" w:rsidP="00922DB0"/>
    <w:p w:rsidR="00FF50B3" w:rsidRPr="007F6AF1" w:rsidRDefault="00FF50B3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Pr="007F6AF1" w:rsidRDefault="005C3AB0" w:rsidP="00922DB0">
      <w:pPr>
        <w:rPr>
          <w:rFonts w:cs="Arial"/>
        </w:rPr>
      </w:pPr>
    </w:p>
    <w:p w:rsidR="005C3AB0" w:rsidRDefault="005C3AB0" w:rsidP="00922DB0">
      <w:pPr>
        <w:rPr>
          <w:rFonts w:cs="Arial"/>
        </w:rPr>
      </w:pPr>
    </w:p>
    <w:p w:rsidR="009118E8" w:rsidRDefault="009118E8" w:rsidP="00922DB0">
      <w:pPr>
        <w:rPr>
          <w:rFonts w:cs="Arial"/>
        </w:rPr>
      </w:pPr>
    </w:p>
    <w:p w:rsidR="00A54FCA" w:rsidRDefault="00A54FCA" w:rsidP="00922DB0">
      <w:pPr>
        <w:rPr>
          <w:rFonts w:cs="Arial"/>
        </w:rPr>
      </w:pPr>
    </w:p>
    <w:p w:rsidR="005C3AB0" w:rsidRPr="00A54FCA" w:rsidRDefault="005B21C5" w:rsidP="00922DB0">
      <w:pPr>
        <w:rPr>
          <w:rFonts w:cs="Arial"/>
          <w:sz w:val="40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-911860</wp:posOffset>
                </wp:positionH>
                <wp:positionV relativeFrom="paragraph">
                  <wp:posOffset>341630</wp:posOffset>
                </wp:positionV>
                <wp:extent cx="7757795" cy="2286000"/>
                <wp:effectExtent l="0" t="0" r="0" b="0"/>
                <wp:wrapNone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79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<a:solidFill>
                                <a:srgbClr val="007CC3"/>
                              </a:solidFill>
                            </a14:hiddenFill>
                          </a:ext>
                          <a:ext uri="{91240B29-F687-4f45-9708-019B960494DF}">
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7CFE" w:rsidRDefault="008B7CFE" w:rsidP="000C77A9">
                            <w:pPr>
                              <w:shd w:val="clear" w:color="auto" w:fill="FFFFFF" w:themeFill="background1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3156CC" wp14:editId="75DBC0CC">
                                  <wp:extent cx="7742546" cy="227722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69304" cy="2285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7CFE" w:rsidRDefault="008B7CFE" w:rsidP="000C77A9">
                            <w:pPr>
                              <w:shd w:val="clear" w:color="auto" w:fill="FFFFFF" w:themeFill="background1"/>
                              <w:jc w:val="center"/>
                            </w:pPr>
                            <w:r>
                              <w:br/>
                            </w:r>
                          </w:p>
                          <w:p w:rsidR="008B7CFE" w:rsidRDefault="008B7CFE" w:rsidP="000C77A9">
                            <w:pPr>
                              <w:shd w:val="clear" w:color="auto" w:fill="FFFFFF" w:themeFill="background1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-71.8pt;margin-top:26.9pt;width:610.85pt;height:1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" filled="f" stroked="f">
                <v:textbox inset="0,0,0,0">
                  <w:txbxContent>
                    <w:p w:rsidR="008B7CFE" w:rsidRDefault="008B7CFE" w:rsidP="000C77A9">
                      <w:pPr>
                        <w:shd w:val="clear" w:color="auto" w:fill="FFFFFF" w:themeFill="background1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3156CC" wp14:editId="75DBC0CC">
                            <wp:extent cx="7742546" cy="227722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69304" cy="2285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7CFE" w:rsidRDefault="008B7CFE" w:rsidP="000C77A9">
                      <w:pPr>
                        <w:shd w:val="clear" w:color="auto" w:fill="FFFFFF" w:themeFill="background1"/>
                        <w:jc w:val="center"/>
                      </w:pPr>
                      <w:r>
                        <w:br/>
                      </w:r>
                    </w:p>
                    <w:p w:rsidR="008B7CFE" w:rsidRDefault="008B7CFE" w:rsidP="000C77A9">
                      <w:pPr>
                        <w:shd w:val="clear" w:color="auto" w:fill="FFFFFF" w:themeFill="background1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C3AB0" w:rsidRPr="007F6AF1" w:rsidRDefault="005C3AB0" w:rsidP="00922DB0">
      <w:pPr>
        <w:rPr>
          <w:rFonts w:cs="Arial"/>
        </w:rPr>
      </w:pPr>
    </w:p>
    <w:p w:rsidR="00887B0C" w:rsidRPr="007F6AF1" w:rsidRDefault="00887B0C" w:rsidP="005C3AB0">
      <w:pPr>
        <w:rPr>
          <w:rFonts w:cs="Arial"/>
        </w:rPr>
      </w:pPr>
    </w:p>
    <w:sectPr w:rsidR="00887B0C" w:rsidRPr="007F6AF1" w:rsidSect="008C10A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008" w:right="1008" w:bottom="1008" w:left="1440" w:header="576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B00" w:rsidRDefault="00ED1B00">
      <w:pPr>
        <w:spacing w:before="0" w:after="0" w:line="240" w:lineRule="auto"/>
      </w:pPr>
      <w:r>
        <w:separator/>
      </w:r>
    </w:p>
  </w:endnote>
  <w:endnote w:type="continuationSeparator" w:id="0">
    <w:p w:rsidR="00ED1B00" w:rsidRDefault="00ED1B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TC Berkeley Oldstyle Std">
    <w:altName w:val="Poor Richard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CFE" w:rsidRPr="00F265B4" w:rsidRDefault="008B7CFE" w:rsidP="00B469DC">
    <w:pPr>
      <w:pStyle w:val="Footer"/>
    </w:pPr>
    <w:r w:rsidRPr="00F265B4">
      <w:t>Infosys Technologies Limited</w:t>
    </w:r>
    <w:r w:rsidRPr="00F265B4">
      <w:tab/>
    </w:r>
    <w:r>
      <w:rPr>
        <w:rFonts w:ascii="Times New Roman" w:hAnsi="Times New Roman"/>
      </w:rPr>
      <w:t xml:space="preserve">Page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of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11</w:t>
    </w:r>
    <w:r>
      <w:rPr>
        <w:rFonts w:ascii="Times New Roman" w:hAnsi="Times New Roman"/>
      </w:rPr>
      <w:fldChar w:fldCharType="end"/>
    </w:r>
    <w:r>
      <w:fldChar w:fldCharType="begin"/>
    </w:r>
    <w:r>
      <w:instrText xml:space="preserve"> PAGE   \* MERGEFORMAT </w:instrText>
    </w:r>
    <w:r>
      <w:fldChar w:fldCharType="separate"/>
    </w:r>
    <w:r w:rsidRPr="00F265B4"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CFE" w:rsidRDefault="008B7CFE" w:rsidP="00913285">
    <w:pPr>
      <w:pStyle w:val="Footer"/>
      <w:pBdr>
        <w:top w:val="single" w:sz="2" w:space="1" w:color="404040" w:themeColor="text1" w:themeTint="BF"/>
      </w:pBdr>
      <w:spacing w:before="360"/>
      <w:jc w:val="right"/>
      <w:rPr>
        <w:color w:val="7F7F7F" w:themeColor="text1" w:themeTint="80"/>
        <w:sz w:val="20"/>
        <w:szCs w:val="20"/>
      </w:rPr>
    </w:pPr>
  </w:p>
  <w:p w:rsidR="008B7CFE" w:rsidRPr="00685F41" w:rsidRDefault="008B7CFE" w:rsidP="00913285">
    <w:pPr>
      <w:pStyle w:val="Footer"/>
      <w:pBdr>
        <w:top w:val="none" w:sz="0" w:space="0" w:color="auto"/>
      </w:pBdr>
      <w:spacing w:before="0"/>
      <w:jc w:val="right"/>
      <w:rPr>
        <w:color w:val="7F7F7F" w:themeColor="text1" w:themeTint="80"/>
        <w:sz w:val="20"/>
        <w:szCs w:val="20"/>
      </w:rPr>
    </w:pPr>
    <w:r w:rsidRPr="00685F41">
      <w:rPr>
        <w:color w:val="7F7F7F" w:themeColor="text1" w:themeTint="80"/>
        <w:sz w:val="20"/>
        <w:szCs w:val="20"/>
      </w:rPr>
      <w:t xml:space="preserve">Page </w:t>
    </w:r>
    <w:r w:rsidRPr="00685F41">
      <w:rPr>
        <w:color w:val="7F7F7F" w:themeColor="text1" w:themeTint="80"/>
        <w:sz w:val="20"/>
        <w:szCs w:val="20"/>
      </w:rPr>
      <w:fldChar w:fldCharType="begin"/>
    </w:r>
    <w:r w:rsidRPr="00685F41">
      <w:rPr>
        <w:color w:val="7F7F7F" w:themeColor="text1" w:themeTint="80"/>
        <w:sz w:val="20"/>
        <w:szCs w:val="20"/>
      </w:rPr>
      <w:instrText xml:space="preserve"> PAGE </w:instrText>
    </w:r>
    <w:r w:rsidRPr="00685F41">
      <w:rPr>
        <w:color w:val="7F7F7F" w:themeColor="text1" w:themeTint="80"/>
        <w:sz w:val="20"/>
        <w:szCs w:val="20"/>
      </w:rPr>
      <w:fldChar w:fldCharType="separate"/>
    </w:r>
    <w:r w:rsidR="007A057C">
      <w:rPr>
        <w:noProof/>
        <w:color w:val="7F7F7F" w:themeColor="text1" w:themeTint="80"/>
        <w:sz w:val="20"/>
        <w:szCs w:val="20"/>
      </w:rPr>
      <w:t>5</w:t>
    </w:r>
    <w:r w:rsidRPr="00685F41">
      <w:rPr>
        <w:color w:val="7F7F7F" w:themeColor="text1" w:themeTint="80"/>
        <w:sz w:val="20"/>
        <w:szCs w:val="20"/>
      </w:rPr>
      <w:fldChar w:fldCharType="end"/>
    </w:r>
    <w:r w:rsidRPr="00685F41">
      <w:rPr>
        <w:color w:val="7F7F7F" w:themeColor="text1" w:themeTint="80"/>
        <w:sz w:val="20"/>
        <w:szCs w:val="20"/>
      </w:rPr>
      <w:t xml:space="preserve"> of </w:t>
    </w:r>
    <w:r w:rsidRPr="00685F41">
      <w:rPr>
        <w:color w:val="7F7F7F" w:themeColor="text1" w:themeTint="80"/>
        <w:sz w:val="20"/>
        <w:szCs w:val="20"/>
      </w:rPr>
      <w:fldChar w:fldCharType="begin"/>
    </w:r>
    <w:r w:rsidRPr="00685F41">
      <w:rPr>
        <w:color w:val="7F7F7F" w:themeColor="text1" w:themeTint="80"/>
        <w:sz w:val="20"/>
        <w:szCs w:val="20"/>
      </w:rPr>
      <w:instrText xml:space="preserve"> NUMPAGES </w:instrText>
    </w:r>
    <w:r w:rsidRPr="00685F41">
      <w:rPr>
        <w:color w:val="7F7F7F" w:themeColor="text1" w:themeTint="80"/>
        <w:sz w:val="20"/>
        <w:szCs w:val="20"/>
      </w:rPr>
      <w:fldChar w:fldCharType="separate"/>
    </w:r>
    <w:r w:rsidR="007A057C">
      <w:rPr>
        <w:noProof/>
        <w:color w:val="7F7F7F" w:themeColor="text1" w:themeTint="80"/>
        <w:sz w:val="20"/>
        <w:szCs w:val="20"/>
      </w:rPr>
      <w:t>8</w:t>
    </w:r>
    <w:r w:rsidRPr="00685F41">
      <w:rPr>
        <w:color w:val="7F7F7F" w:themeColor="text1" w:themeTint="8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CFE" w:rsidRDefault="008B7CFE" w:rsidP="00685F41">
    <w:pPr>
      <w:pStyle w:val="Footer"/>
      <w:pBdr>
        <w:top w:val="none" w:sz="0" w:space="0" w:color="auto"/>
      </w:pBdr>
      <w:jc w:val="both"/>
    </w:pPr>
  </w:p>
  <w:p w:rsidR="008B7CFE" w:rsidRDefault="008B7CFE" w:rsidP="00685F41">
    <w:pPr>
      <w:pStyle w:val="Footer"/>
      <w:pBdr>
        <w:top w:val="none" w:sz="0" w:space="0" w:color="auto"/>
      </w:pBdr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B00" w:rsidRDefault="00ED1B00">
      <w:pPr>
        <w:spacing w:before="0" w:after="0" w:line="240" w:lineRule="auto"/>
      </w:pPr>
      <w:r>
        <w:separator/>
      </w:r>
    </w:p>
  </w:footnote>
  <w:footnote w:type="continuationSeparator" w:id="0">
    <w:p w:rsidR="00ED1B00" w:rsidRDefault="00ED1B0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CFE" w:rsidRPr="00F265B4" w:rsidRDefault="008B7CFE" w:rsidP="00B469DC">
    <w:pPr>
      <w:pStyle w:val="Header"/>
    </w:pPr>
    <w:r w:rsidRPr="00F265B4">
      <w:t>[Type the document title]</w:t>
    </w:r>
    <w:r w:rsidRPr="00F265B4">
      <w:tab/>
      <w:t>[Type the company name]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CFE" w:rsidRPr="00294D2D" w:rsidRDefault="008B7CFE" w:rsidP="003940BB">
    <w:pPr>
      <w:pStyle w:val="Header"/>
      <w:tabs>
        <w:tab w:val="clear" w:pos="9792"/>
        <w:tab w:val="right" w:pos="9900"/>
      </w:tabs>
      <w:rPr>
        <w:rFonts w:cs="Arial"/>
        <w:color w:val="000000"/>
        <w:sz w:val="20"/>
      </w:rPr>
    </w:pPr>
    <w:sdt>
      <w:sdtPr>
        <w:rPr>
          <w:rFonts w:cs="Arial"/>
        </w:rPr>
        <w:alias w:val="Title"/>
        <w:id w:val="-1237785836"/>
        <w:placeholder>
          <w:docPart w:val="4AD4C2031CEC45B6BE26AE130885717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cs="Arial"/>
          </w:rPr>
          <w:t>DIAL – Airtel Malawi CDR Data Anonymization</w:t>
        </w:r>
      </w:sdtContent>
    </w:sdt>
    <w:r>
      <w:rPr>
        <w:rFonts w:cs="Arial"/>
        <w:color w:val="000000"/>
        <w:sz w:val="20"/>
      </w:rPr>
      <w:tab/>
      <w:t>Process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CFE" w:rsidRDefault="008B7CFE" w:rsidP="003940B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060C7"/>
    <w:multiLevelType w:val="multilevel"/>
    <w:tmpl w:val="27B6C0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B1B1473"/>
    <w:multiLevelType w:val="hybridMultilevel"/>
    <w:tmpl w:val="8B104E7C"/>
    <w:lvl w:ilvl="0" w:tplc="E258C9B6">
      <w:numFmt w:val="bullet"/>
      <w:lvlText w:val="•"/>
      <w:lvlJc w:val="left"/>
      <w:pPr>
        <w:ind w:left="720" w:hanging="360"/>
      </w:pPr>
      <w:rPr>
        <w:rFonts w:ascii="Arial" w:eastAsia="Myriad Pro" w:hAnsi="Arial" w:cs="Arial" w:hint="default"/>
        <w:color w:val="F15A29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8165F"/>
    <w:multiLevelType w:val="hybridMultilevel"/>
    <w:tmpl w:val="C6A42FBC"/>
    <w:lvl w:ilvl="0" w:tplc="AB9AD4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B22E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6A86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E28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1A5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A56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A1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800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8C8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586217B"/>
    <w:multiLevelType w:val="hybridMultilevel"/>
    <w:tmpl w:val="5AA84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1422F"/>
    <w:multiLevelType w:val="hybridMultilevel"/>
    <w:tmpl w:val="9DECF5D0"/>
    <w:lvl w:ilvl="0" w:tplc="E258C9B6">
      <w:numFmt w:val="bullet"/>
      <w:lvlText w:val="•"/>
      <w:lvlJc w:val="left"/>
      <w:pPr>
        <w:ind w:left="720" w:hanging="360"/>
      </w:pPr>
      <w:rPr>
        <w:rFonts w:ascii="Arial" w:eastAsia="Myriad Pro" w:hAnsi="Arial" w:cs="Arial" w:hint="default"/>
        <w:color w:val="F15A29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27C41"/>
    <w:multiLevelType w:val="hybridMultilevel"/>
    <w:tmpl w:val="1EC48EF4"/>
    <w:lvl w:ilvl="0" w:tplc="21004F02">
      <w:start w:val="1"/>
      <w:numFmt w:val="bullet"/>
      <w:pStyle w:val="ListBullet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C2625"/>
    <w:multiLevelType w:val="hybridMultilevel"/>
    <w:tmpl w:val="CD5CE714"/>
    <w:lvl w:ilvl="0" w:tplc="96F4B7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40E94"/>
    <w:multiLevelType w:val="multilevel"/>
    <w:tmpl w:val="913C3A0E"/>
    <w:lvl w:ilvl="0">
      <w:start w:val="1"/>
      <w:numFmt w:val="decimal"/>
      <w:pStyle w:val="Appendix1"/>
      <w:lvlText w:val="Appendix %1."/>
      <w:lvlJc w:val="left"/>
      <w:pPr>
        <w:ind w:left="1800" w:hanging="1800"/>
      </w:pPr>
      <w:rPr>
        <w:rFonts w:hint="default"/>
      </w:rPr>
    </w:lvl>
    <w:lvl w:ilvl="1">
      <w:start w:val="1"/>
      <w:numFmt w:val="decimal"/>
      <w:pStyle w:val="Appendix2"/>
      <w:lvlText w:val="A %1.%2"/>
      <w:lvlJc w:val="left"/>
      <w:pPr>
        <w:ind w:left="864" w:hanging="864"/>
      </w:pPr>
      <w:rPr>
        <w:rFonts w:hint="default"/>
      </w:rPr>
    </w:lvl>
    <w:lvl w:ilvl="2">
      <w:start w:val="1"/>
      <w:numFmt w:val="decimal"/>
      <w:pStyle w:val="Appendix3"/>
      <w:lvlText w:val="A %1.%2.%3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3F47AB6"/>
    <w:multiLevelType w:val="hybridMultilevel"/>
    <w:tmpl w:val="BB3C5BAA"/>
    <w:lvl w:ilvl="0" w:tplc="DC44A3CE">
      <w:start w:val="1"/>
      <w:numFmt w:val="decimal"/>
      <w:pStyle w:val="FigureNumber"/>
      <w:lvlText w:val="Figur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D6223"/>
    <w:multiLevelType w:val="hybridMultilevel"/>
    <w:tmpl w:val="2F149420"/>
    <w:lvl w:ilvl="0" w:tplc="A7D8981A">
      <w:start w:val="1"/>
      <w:numFmt w:val="bullet"/>
      <w:pStyle w:val="ListBullet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B35139"/>
    <w:multiLevelType w:val="hybridMultilevel"/>
    <w:tmpl w:val="59B4AC8C"/>
    <w:lvl w:ilvl="0" w:tplc="ECF87BCA">
      <w:start w:val="1"/>
      <w:numFmt w:val="decimal"/>
      <w:pStyle w:val="TableNumber"/>
      <w:lvlText w:val="Tabl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935971"/>
    <w:multiLevelType w:val="multilevel"/>
    <w:tmpl w:val="B9AA5B58"/>
    <w:styleLink w:val="Bullet251"/>
    <w:lvl w:ilvl="0">
      <w:start w:val="1"/>
      <w:numFmt w:val="decimal"/>
      <w:pStyle w:val="NumberingSty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12" w15:restartNumberingAfterBreak="0">
    <w:nsid w:val="724E6385"/>
    <w:multiLevelType w:val="hybridMultilevel"/>
    <w:tmpl w:val="5F0A67B4"/>
    <w:lvl w:ilvl="0" w:tplc="EC52B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4EBE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160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F6AC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042C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2D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08A8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4CD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326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46C195F"/>
    <w:multiLevelType w:val="hybridMultilevel"/>
    <w:tmpl w:val="FBCEBF08"/>
    <w:lvl w:ilvl="0" w:tplc="106A0D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B45C67"/>
    <w:multiLevelType w:val="hybridMultilevel"/>
    <w:tmpl w:val="632C1F3E"/>
    <w:lvl w:ilvl="0" w:tplc="E258C9B6">
      <w:numFmt w:val="bullet"/>
      <w:lvlText w:val="•"/>
      <w:lvlJc w:val="left"/>
      <w:pPr>
        <w:ind w:left="720" w:hanging="360"/>
      </w:pPr>
      <w:rPr>
        <w:rFonts w:ascii="Arial" w:eastAsia="Myriad Pro" w:hAnsi="Arial" w:cs="Arial" w:hint="default"/>
        <w:color w:val="F15A29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8"/>
  </w:num>
  <w:num w:numId="5">
    <w:abstractNumId w:val="13"/>
  </w:num>
  <w:num w:numId="6">
    <w:abstractNumId w:val="5"/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14"/>
  </w:num>
  <w:num w:numId="12">
    <w:abstractNumId w:val="2"/>
  </w:num>
  <w:num w:numId="13">
    <w:abstractNumId w:val="12"/>
  </w:num>
  <w:num w:numId="14">
    <w:abstractNumId w:val="3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5AB"/>
    <w:rsid w:val="00020298"/>
    <w:rsid w:val="00040425"/>
    <w:rsid w:val="000443D5"/>
    <w:rsid w:val="00084F1B"/>
    <w:rsid w:val="000A0F5D"/>
    <w:rsid w:val="000A2482"/>
    <w:rsid w:val="000B27D6"/>
    <w:rsid w:val="000B6CD5"/>
    <w:rsid w:val="000C77A9"/>
    <w:rsid w:val="000D04C7"/>
    <w:rsid w:val="00116871"/>
    <w:rsid w:val="00122CE5"/>
    <w:rsid w:val="001515A6"/>
    <w:rsid w:val="00164BC2"/>
    <w:rsid w:val="0019120F"/>
    <w:rsid w:val="001E4973"/>
    <w:rsid w:val="001E665C"/>
    <w:rsid w:val="001F74BE"/>
    <w:rsid w:val="00214B22"/>
    <w:rsid w:val="00223C07"/>
    <w:rsid w:val="00246111"/>
    <w:rsid w:val="00254ACE"/>
    <w:rsid w:val="00272A8F"/>
    <w:rsid w:val="00294D2D"/>
    <w:rsid w:val="002A512D"/>
    <w:rsid w:val="002B0ABD"/>
    <w:rsid w:val="002C7A9A"/>
    <w:rsid w:val="002F5553"/>
    <w:rsid w:val="003218D1"/>
    <w:rsid w:val="00322ED7"/>
    <w:rsid w:val="00333CE0"/>
    <w:rsid w:val="00344D14"/>
    <w:rsid w:val="0035213F"/>
    <w:rsid w:val="003535DF"/>
    <w:rsid w:val="003940BB"/>
    <w:rsid w:val="003A056E"/>
    <w:rsid w:val="003E7A67"/>
    <w:rsid w:val="004555BE"/>
    <w:rsid w:val="0045723C"/>
    <w:rsid w:val="0046285A"/>
    <w:rsid w:val="004A183A"/>
    <w:rsid w:val="004B2BEE"/>
    <w:rsid w:val="004D15FF"/>
    <w:rsid w:val="004F4035"/>
    <w:rsid w:val="004F43DB"/>
    <w:rsid w:val="0053261F"/>
    <w:rsid w:val="00534B41"/>
    <w:rsid w:val="00562D24"/>
    <w:rsid w:val="00566766"/>
    <w:rsid w:val="0057646C"/>
    <w:rsid w:val="0058020D"/>
    <w:rsid w:val="005B1FB5"/>
    <w:rsid w:val="005B21C5"/>
    <w:rsid w:val="005C3AB0"/>
    <w:rsid w:val="005D0470"/>
    <w:rsid w:val="005E248A"/>
    <w:rsid w:val="006177D6"/>
    <w:rsid w:val="006327EF"/>
    <w:rsid w:val="00633E57"/>
    <w:rsid w:val="00643168"/>
    <w:rsid w:val="006745C5"/>
    <w:rsid w:val="00683539"/>
    <w:rsid w:val="00685F41"/>
    <w:rsid w:val="006935F2"/>
    <w:rsid w:val="006F22B4"/>
    <w:rsid w:val="007575D2"/>
    <w:rsid w:val="007A057C"/>
    <w:rsid w:val="007B639A"/>
    <w:rsid w:val="007D6525"/>
    <w:rsid w:val="007F6AF1"/>
    <w:rsid w:val="008455AB"/>
    <w:rsid w:val="00887B0C"/>
    <w:rsid w:val="008A05E7"/>
    <w:rsid w:val="008B7CFE"/>
    <w:rsid w:val="008C10AA"/>
    <w:rsid w:val="008F1EEB"/>
    <w:rsid w:val="00900CA4"/>
    <w:rsid w:val="00901FB2"/>
    <w:rsid w:val="009118E8"/>
    <w:rsid w:val="00913285"/>
    <w:rsid w:val="00922DB0"/>
    <w:rsid w:val="00923B77"/>
    <w:rsid w:val="00942CDF"/>
    <w:rsid w:val="00963C18"/>
    <w:rsid w:val="0098793A"/>
    <w:rsid w:val="00992A70"/>
    <w:rsid w:val="009E6D2C"/>
    <w:rsid w:val="009F46F6"/>
    <w:rsid w:val="00A13A43"/>
    <w:rsid w:val="00A20830"/>
    <w:rsid w:val="00A27A3A"/>
    <w:rsid w:val="00A30833"/>
    <w:rsid w:val="00A3344C"/>
    <w:rsid w:val="00A42E59"/>
    <w:rsid w:val="00A54FCA"/>
    <w:rsid w:val="00A632B9"/>
    <w:rsid w:val="00B469DC"/>
    <w:rsid w:val="00B626AC"/>
    <w:rsid w:val="00B66D6F"/>
    <w:rsid w:val="00B96369"/>
    <w:rsid w:val="00BD3C6B"/>
    <w:rsid w:val="00BF64AE"/>
    <w:rsid w:val="00C52073"/>
    <w:rsid w:val="00C85B4B"/>
    <w:rsid w:val="00C86169"/>
    <w:rsid w:val="00C97057"/>
    <w:rsid w:val="00CC6388"/>
    <w:rsid w:val="00CD5ED3"/>
    <w:rsid w:val="00D36E80"/>
    <w:rsid w:val="00D52E60"/>
    <w:rsid w:val="00D5592F"/>
    <w:rsid w:val="00D648A2"/>
    <w:rsid w:val="00D65E1F"/>
    <w:rsid w:val="00D7087D"/>
    <w:rsid w:val="00D97DB6"/>
    <w:rsid w:val="00DA34F6"/>
    <w:rsid w:val="00DB2004"/>
    <w:rsid w:val="00DF3AF8"/>
    <w:rsid w:val="00E01907"/>
    <w:rsid w:val="00E112F0"/>
    <w:rsid w:val="00E40D2F"/>
    <w:rsid w:val="00EA286D"/>
    <w:rsid w:val="00EB589A"/>
    <w:rsid w:val="00ED1B00"/>
    <w:rsid w:val="00ED75E2"/>
    <w:rsid w:val="00EE3C26"/>
    <w:rsid w:val="00EE44AA"/>
    <w:rsid w:val="00EF2FED"/>
    <w:rsid w:val="00F44D46"/>
    <w:rsid w:val="00F62818"/>
    <w:rsid w:val="00F76C3D"/>
    <w:rsid w:val="00F81706"/>
    <w:rsid w:val="00F8667D"/>
    <w:rsid w:val="00F87414"/>
    <w:rsid w:val="00FC2D96"/>
    <w:rsid w:val="00FF50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5CE5331"/>
  <w15:docId w15:val="{4B41365B-1D87-4673-BAC8-DD802F37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2A70"/>
    <w:pPr>
      <w:spacing w:before="120" w:after="120"/>
    </w:pPr>
    <w:rPr>
      <w:rFonts w:ascii="Arial" w:eastAsia="MS Mincho" w:hAnsi="Arial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2A70"/>
    <w:pPr>
      <w:keepNext/>
      <w:keepLines/>
      <w:pageBreakBefore/>
      <w:pBdr>
        <w:bottom w:val="single" w:sz="8" w:space="1" w:color="BFBFBF"/>
      </w:pBdr>
      <w:spacing w:before="240" w:after="0" w:line="240" w:lineRule="auto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992A70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992A70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92A70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92A70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eastAsia="Times New Roman"/>
      <w:color w:val="1F497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22DB0"/>
    <w:pPr>
      <w:keepNext/>
      <w:keepLines/>
      <w:numPr>
        <w:ilvl w:val="5"/>
        <w:numId w:val="1"/>
      </w:numPr>
      <w:spacing w:before="200" w:after="0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DB0"/>
    <w:pPr>
      <w:keepNext/>
      <w:keepLines/>
      <w:numPr>
        <w:ilvl w:val="6"/>
        <w:numId w:val="1"/>
      </w:numPr>
      <w:spacing w:before="200" w:after="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DB0"/>
    <w:pPr>
      <w:keepNext/>
      <w:keepLines/>
      <w:numPr>
        <w:ilvl w:val="7"/>
        <w:numId w:val="1"/>
      </w:numPr>
      <w:spacing w:before="200" w:after="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DB0"/>
    <w:pPr>
      <w:keepNext/>
      <w:keepLines/>
      <w:numPr>
        <w:ilvl w:val="8"/>
        <w:numId w:val="1"/>
      </w:numPr>
      <w:spacing w:before="200" w:after="0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A70"/>
    <w:rPr>
      <w:rFonts w:ascii="Arial" w:eastAsia="Times New Roman" w:hAnsi="Arial" w:cs="Times New Roman"/>
      <w:bCs/>
      <w:color w:val="1F497D"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992A70"/>
    <w:rPr>
      <w:rFonts w:ascii="Arial" w:eastAsia="Times New Roman" w:hAnsi="Arial" w:cs="Times New Roman"/>
      <w:bCs/>
      <w:color w:val="1F497D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992A70"/>
    <w:rPr>
      <w:rFonts w:ascii="Arial" w:eastAsia="Times New Roman" w:hAnsi="Arial" w:cs="Times New Roman"/>
      <w:bCs/>
      <w:color w:val="1F497D"/>
      <w:sz w:val="24"/>
    </w:rPr>
  </w:style>
  <w:style w:type="character" w:customStyle="1" w:styleId="Heading4Char">
    <w:name w:val="Heading 4 Char"/>
    <w:basedOn w:val="DefaultParagraphFont"/>
    <w:link w:val="Heading4"/>
    <w:rsid w:val="00992A70"/>
    <w:rPr>
      <w:rFonts w:ascii="Arial" w:eastAsia="Times New Roman" w:hAnsi="Arial" w:cs="Times New Roman"/>
      <w:bCs/>
      <w:i/>
      <w:iCs/>
      <w:color w:val="1F497D"/>
      <w:sz w:val="24"/>
    </w:rPr>
  </w:style>
  <w:style w:type="character" w:customStyle="1" w:styleId="Heading5Char">
    <w:name w:val="Heading 5 Char"/>
    <w:basedOn w:val="DefaultParagraphFont"/>
    <w:link w:val="Heading5"/>
    <w:rsid w:val="00992A70"/>
    <w:rPr>
      <w:rFonts w:ascii="Arial" w:eastAsia="Times New Roman" w:hAnsi="Arial" w:cs="Times New Roman"/>
      <w:color w:val="1F497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DB0"/>
    <w:rPr>
      <w:rFonts w:ascii="Calibri" w:eastAsia="Times New Roman" w:hAnsi="Calibri" w:cs="Times New Roman"/>
      <w:i/>
      <w:iCs/>
      <w:color w:val="1F497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DB0"/>
    <w:rPr>
      <w:rFonts w:ascii="Calibri" w:eastAsia="Times New Roman" w:hAnsi="Calibri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DB0"/>
    <w:rPr>
      <w:rFonts w:ascii="Calibri" w:eastAsia="Times New Roman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DB0"/>
    <w:rPr>
      <w:rFonts w:ascii="Calibri" w:eastAsia="Times New Roman" w:hAnsi="Calibri" w:cs="Times New Roman"/>
      <w:i/>
      <w:iCs/>
      <w:color w:val="40404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rsid w:val="00922DB0"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B0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922DB0"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B0"/>
    <w:rPr>
      <w:rFonts w:ascii="Calibri" w:eastAsia="MS Mincho" w:hAnsi="Calibri" w:cs="Times New Roman"/>
    </w:rPr>
  </w:style>
  <w:style w:type="paragraph" w:styleId="TOCHeading">
    <w:name w:val="TOC Heading"/>
    <w:basedOn w:val="Normal"/>
    <w:next w:val="Normal"/>
    <w:uiPriority w:val="39"/>
    <w:unhideWhenUsed/>
    <w:qFormat/>
    <w:rsid w:val="00922DB0"/>
    <w:rPr>
      <w:color w:val="1F497D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2DB0"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noProof/>
      <w:color w:val="1F497D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F50B3"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character" w:styleId="Hyperlink">
    <w:name w:val="Hyperlink"/>
    <w:uiPriority w:val="99"/>
    <w:unhideWhenUsed/>
    <w:rsid w:val="00922DB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2DB0"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B0"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B0"/>
    <w:rPr>
      <w:rFonts w:ascii="Calibri" w:eastAsia="MS Mincho" w:hAnsi="Calibri" w:cs="Times New Roman"/>
      <w:b/>
      <w:bCs/>
      <w:i/>
      <w:iCs/>
      <w:color w:val="1F497D"/>
    </w:rPr>
  </w:style>
  <w:style w:type="paragraph" w:styleId="Title">
    <w:name w:val="Title"/>
    <w:basedOn w:val="Normal"/>
    <w:next w:val="Normal"/>
    <w:link w:val="TitleChar"/>
    <w:qFormat/>
    <w:rsid w:val="00922DB0"/>
    <w:pPr>
      <w:spacing w:before="480" w:after="0" w:line="240" w:lineRule="auto"/>
      <w:contextualSpacing/>
    </w:pPr>
    <w:rPr>
      <w:rFonts w:eastAsia="Times New Roman"/>
      <w:color w:val="1F497D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922DB0"/>
    <w:rPr>
      <w:rFonts w:ascii="Calibri" w:eastAsia="Times New Roman" w:hAnsi="Calibri" w:cs="Times New Roman"/>
      <w:color w:val="1F497D"/>
      <w:spacing w:val="5"/>
      <w:kern w:val="28"/>
      <w:sz w:val="42"/>
      <w:szCs w:val="52"/>
    </w:rPr>
  </w:style>
  <w:style w:type="paragraph" w:styleId="BlockText">
    <w:name w:val="Block Text"/>
    <w:basedOn w:val="Normal"/>
    <w:uiPriority w:val="99"/>
    <w:unhideWhenUsed/>
    <w:qFormat/>
    <w:rsid w:val="00922DB0"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customStyle="1" w:styleId="TableNumber">
    <w:name w:val="Table Number"/>
    <w:basedOn w:val="Normal"/>
    <w:next w:val="Normal"/>
    <w:link w:val="TableNumberChar"/>
    <w:qFormat/>
    <w:rsid w:val="00922DB0"/>
    <w:pPr>
      <w:numPr>
        <w:numId w:val="3"/>
      </w:num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rsid w:val="00992A70"/>
    <w:pPr>
      <w:numPr>
        <w:numId w:val="4"/>
      </w:numPr>
      <w:spacing w:after="240" w:line="240" w:lineRule="auto"/>
      <w:jc w:val="center"/>
    </w:pPr>
  </w:style>
  <w:style w:type="character" w:customStyle="1" w:styleId="TableNumberChar">
    <w:name w:val="Table Number Char"/>
    <w:link w:val="TableNumber"/>
    <w:rsid w:val="00922DB0"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rsid w:val="00992A70"/>
    <w:rPr>
      <w:rFonts w:ascii="Arial" w:eastAsia="MS Mincho" w:hAnsi="Arial" w:cs="Times New Roman"/>
    </w:rPr>
  </w:style>
  <w:style w:type="character" w:styleId="Strong">
    <w:name w:val="Strong"/>
    <w:uiPriority w:val="22"/>
    <w:rsid w:val="00922DB0"/>
    <w:rPr>
      <w:b/>
      <w:bCs/>
    </w:rPr>
  </w:style>
  <w:style w:type="paragraph" w:customStyle="1" w:styleId="NumberingStyle">
    <w:name w:val="Numbering Style"/>
    <w:basedOn w:val="Normal"/>
    <w:link w:val="NumberingStyleChar"/>
    <w:qFormat/>
    <w:rsid w:val="00922DB0"/>
    <w:pPr>
      <w:numPr>
        <w:numId w:val="2"/>
      </w:numPr>
      <w:spacing w:after="0"/>
      <w:contextualSpacing/>
    </w:pPr>
  </w:style>
  <w:style w:type="character" w:customStyle="1" w:styleId="NumberingStyleChar">
    <w:name w:val="Numbering Style Char"/>
    <w:basedOn w:val="DefaultParagraphFont"/>
    <w:link w:val="NumberingStyle"/>
    <w:rsid w:val="00922DB0"/>
    <w:rPr>
      <w:rFonts w:ascii="Calibri" w:eastAsia="MS Mincho" w:hAnsi="Calibri" w:cs="Times New Roman"/>
    </w:rPr>
  </w:style>
  <w:style w:type="paragraph" w:customStyle="1" w:styleId="Appendix1">
    <w:name w:val="Appendix 1"/>
    <w:basedOn w:val="Normal"/>
    <w:next w:val="Normal"/>
    <w:link w:val="Appendix1Char"/>
    <w:qFormat/>
    <w:rsid w:val="00992A70"/>
    <w:pPr>
      <w:pageBreakBefore/>
      <w:numPr>
        <w:numId w:val="8"/>
      </w:numPr>
      <w:pBdr>
        <w:bottom w:val="single" w:sz="8" w:space="1" w:color="BFBFBF"/>
      </w:pBdr>
      <w:spacing w:before="0" w:after="200"/>
    </w:pPr>
    <w:rPr>
      <w:rFonts w:eastAsia="Times New Roman"/>
      <w:bCs/>
      <w:color w:val="0070C0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rsid w:val="00992A70"/>
    <w:pPr>
      <w:numPr>
        <w:ilvl w:val="1"/>
        <w:numId w:val="8"/>
      </w:numPr>
      <w:spacing w:after="0"/>
    </w:pPr>
    <w:rPr>
      <w:color w:val="1F497D"/>
      <w:sz w:val="28"/>
    </w:rPr>
  </w:style>
  <w:style w:type="character" w:customStyle="1" w:styleId="Appendix1Char">
    <w:name w:val="Appendix 1 Char"/>
    <w:link w:val="Appendix1"/>
    <w:rsid w:val="00992A70"/>
    <w:rPr>
      <w:rFonts w:ascii="Arial" w:eastAsia="Times New Roman" w:hAnsi="Arial" w:cs="Times New Roman"/>
      <w:bCs/>
      <w:color w:val="0070C0"/>
      <w:sz w:val="32"/>
      <w:szCs w:val="28"/>
    </w:rPr>
  </w:style>
  <w:style w:type="paragraph" w:customStyle="1" w:styleId="Appendix3">
    <w:name w:val="Appendix 3"/>
    <w:basedOn w:val="Normal"/>
    <w:next w:val="Normal"/>
    <w:link w:val="Appendix3Char"/>
    <w:qFormat/>
    <w:rsid w:val="00992A70"/>
    <w:pPr>
      <w:numPr>
        <w:ilvl w:val="2"/>
        <w:numId w:val="8"/>
      </w:numPr>
      <w:spacing w:after="0"/>
    </w:pPr>
    <w:rPr>
      <w:color w:val="1F497D"/>
      <w:sz w:val="24"/>
    </w:rPr>
  </w:style>
  <w:style w:type="character" w:customStyle="1" w:styleId="Appendix2Char">
    <w:name w:val="Appendix 2 Char"/>
    <w:link w:val="Appendix2"/>
    <w:rsid w:val="00992A70"/>
    <w:rPr>
      <w:rFonts w:ascii="Arial" w:eastAsia="MS Mincho" w:hAnsi="Arial" w:cs="Times New Roman"/>
      <w:color w:val="1F497D"/>
      <w:sz w:val="28"/>
    </w:rPr>
  </w:style>
  <w:style w:type="character" w:customStyle="1" w:styleId="Appendix3Char">
    <w:name w:val="Appendix 3 Char"/>
    <w:link w:val="Appendix3"/>
    <w:rsid w:val="00992A70"/>
    <w:rPr>
      <w:rFonts w:ascii="Arial" w:eastAsia="MS Mincho" w:hAnsi="Arial" w:cs="Times New Roman"/>
      <w:color w:val="1F497D"/>
      <w:sz w:val="24"/>
    </w:rPr>
  </w:style>
  <w:style w:type="paragraph" w:styleId="ListBullet">
    <w:name w:val="List Bullet"/>
    <w:basedOn w:val="Normal"/>
    <w:uiPriority w:val="99"/>
    <w:unhideWhenUsed/>
    <w:rsid w:val="00922DB0"/>
    <w:pPr>
      <w:numPr>
        <w:numId w:val="5"/>
      </w:numPr>
      <w:spacing w:after="0"/>
      <w:ind w:left="360"/>
      <w:contextualSpacing/>
    </w:pPr>
  </w:style>
  <w:style w:type="paragraph" w:styleId="ListBullet2">
    <w:name w:val="List Bullet 2"/>
    <w:basedOn w:val="Normal"/>
    <w:uiPriority w:val="99"/>
    <w:unhideWhenUsed/>
    <w:rsid w:val="00922DB0"/>
    <w:pPr>
      <w:numPr>
        <w:numId w:val="6"/>
      </w:numPr>
      <w:spacing w:after="0"/>
      <w:contextualSpacing/>
    </w:pPr>
  </w:style>
  <w:style w:type="paragraph" w:styleId="ListBullet3">
    <w:name w:val="List Bullet 3"/>
    <w:basedOn w:val="Normal"/>
    <w:uiPriority w:val="99"/>
    <w:unhideWhenUsed/>
    <w:rsid w:val="00922DB0"/>
    <w:pPr>
      <w:numPr>
        <w:numId w:val="7"/>
      </w:numPr>
      <w:spacing w:after="0"/>
      <w:ind w:left="1080"/>
      <w:contextualSpacing/>
    </w:pPr>
  </w:style>
  <w:style w:type="character" w:customStyle="1" w:styleId="Underline">
    <w:name w:val="Underline"/>
    <w:uiPriority w:val="1"/>
    <w:rsid w:val="00922DB0"/>
    <w:rPr>
      <w:u w:val="single"/>
    </w:rPr>
  </w:style>
  <w:style w:type="paragraph" w:customStyle="1" w:styleId="AboutInfosys">
    <w:name w:val="About_Infosys"/>
    <w:locked/>
    <w:rsid w:val="00922DB0"/>
    <w:pPr>
      <w:spacing w:before="60" w:after="0" w:line="240" w:lineRule="exact"/>
    </w:pPr>
    <w:rPr>
      <w:rFonts w:ascii="ITC Berkeley Oldstyle Std" w:eastAsia="MS Mincho" w:hAnsi="ITC Berkeley Oldstyle Std" w:cs="Arial"/>
      <w:color w:val="000000"/>
      <w:sz w:val="18"/>
    </w:rPr>
  </w:style>
  <w:style w:type="numbering" w:customStyle="1" w:styleId="Bullet251">
    <w:name w:val="Bullet .251"/>
    <w:uiPriority w:val="99"/>
    <w:locked/>
    <w:rsid w:val="00922DB0"/>
    <w:pPr>
      <w:numPr>
        <w:numId w:val="2"/>
      </w:numPr>
    </w:pPr>
  </w:style>
  <w:style w:type="paragraph" w:customStyle="1" w:styleId="DidYouKnowHeadings">
    <w:name w:val="Did_You_Know_Headings"/>
    <w:locked/>
    <w:rsid w:val="00922DB0"/>
    <w:pPr>
      <w:spacing w:before="120" w:after="0"/>
    </w:pPr>
    <w:rPr>
      <w:rFonts w:ascii="Frutiger LT Std 45 Light" w:eastAsia="MS Mincho" w:hAnsi="Frutiger LT Std 45 Light" w:cs="Times New Roman"/>
      <w:color w:val="0072BA"/>
      <w:szCs w:val="20"/>
    </w:rPr>
  </w:style>
  <w:style w:type="paragraph" w:customStyle="1" w:styleId="DidYouKnowBody">
    <w:name w:val="Did_You_Know_Body"/>
    <w:basedOn w:val="DidYouKnowHeadings"/>
    <w:locked/>
    <w:rsid w:val="00922DB0"/>
    <w:pPr>
      <w:spacing w:line="240" w:lineRule="auto"/>
    </w:pPr>
    <w:rPr>
      <w:color w:val="auto"/>
      <w:sz w:val="18"/>
    </w:rPr>
  </w:style>
  <w:style w:type="paragraph" w:customStyle="1" w:styleId="NewHeading-03">
    <w:name w:val="New_Heading-03"/>
    <w:basedOn w:val="Normal"/>
    <w:qFormat/>
    <w:locked/>
    <w:rsid w:val="00992A70"/>
    <w:pPr>
      <w:spacing w:after="0" w:line="280" w:lineRule="exact"/>
    </w:pPr>
    <w:rPr>
      <w:rFonts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locked/>
    <w:rsid w:val="00922DB0"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rsid w:val="00922DB0"/>
    <w:pPr>
      <w:spacing w:line="240" w:lineRule="exact"/>
    </w:pPr>
    <w:rPr>
      <w:sz w:val="18"/>
    </w:rPr>
  </w:style>
  <w:style w:type="character" w:customStyle="1" w:styleId="Blue">
    <w:name w:val="Blue"/>
    <w:uiPriority w:val="1"/>
    <w:qFormat/>
    <w:rsid w:val="00922DB0"/>
    <w:rPr>
      <w:color w:val="0072BA"/>
    </w:rPr>
  </w:style>
  <w:style w:type="paragraph" w:customStyle="1" w:styleId="Disclaimer">
    <w:name w:val="Disclaimer"/>
    <w:locked/>
    <w:rsid w:val="00922DB0"/>
    <w:pPr>
      <w:spacing w:after="0" w:line="240" w:lineRule="auto"/>
    </w:pPr>
    <w:rPr>
      <w:rFonts w:ascii="Frutiger LT Std 45 Light" w:eastAsia="MS Mincho" w:hAnsi="Frutiger LT Std 45 Light" w:cs="Arial"/>
      <w:color w:val="000000"/>
      <w:sz w:val="14"/>
    </w:rPr>
  </w:style>
  <w:style w:type="paragraph" w:customStyle="1" w:styleId="Note">
    <w:name w:val="Note"/>
    <w:basedOn w:val="Normal"/>
    <w:rsid w:val="00922DB0"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D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B0"/>
    <w:rPr>
      <w:rFonts w:ascii="Tahoma" w:eastAsia="MS Mincho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2DB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4A183A"/>
  </w:style>
  <w:style w:type="paragraph" w:styleId="NoSpacing">
    <w:name w:val="No Spacing"/>
    <w:uiPriority w:val="1"/>
    <w:qFormat/>
    <w:rsid w:val="00992A70"/>
    <w:pPr>
      <w:spacing w:after="0" w:line="240" w:lineRule="auto"/>
    </w:pPr>
    <w:rPr>
      <w:rFonts w:ascii="Arial" w:eastAsia="MS Mincho" w:hAnsi="Arial" w:cs="Times New Roman"/>
    </w:rPr>
  </w:style>
  <w:style w:type="paragraph" w:styleId="Subtitle">
    <w:name w:val="Subtitle"/>
    <w:basedOn w:val="Normal"/>
    <w:next w:val="Normal"/>
    <w:link w:val="SubtitleChar"/>
    <w:uiPriority w:val="11"/>
    <w:rsid w:val="00992A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2A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rsid w:val="00992A7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F50B3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rsid w:val="00FF50B3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rsid w:val="00FF50B3"/>
    <w:rPr>
      <w:smallCaps/>
      <w:color w:val="C0504D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FF50B3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82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1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5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6071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34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74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00461">
          <w:marLeft w:val="36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4051">
          <w:marLeft w:val="36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828">
          <w:marLeft w:val="36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.docx"/><Relationship Id="rId18" Type="http://schemas.openxmlformats.org/officeDocument/2006/relationships/header" Target="header2.xml"/><Relationship Id="rId26" Type="http://schemas.openxmlformats.org/officeDocument/2006/relationships/customXml" Target="../customXml/item3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28" Type="http://schemas.openxmlformats.org/officeDocument/2006/relationships/customXml" Target="../customXml/item5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footer" Target="footer3.xml"/><Relationship Id="rId27" Type="http://schemas.openxmlformats.org/officeDocument/2006/relationships/customXml" Target="../customXml/item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CD2CE066100F444961218D6910B47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10F2F-7FFB-2F49-BD81-9B212E18ADF8}"/>
      </w:docPartPr>
      <w:docPartBody>
        <w:p w:rsidR="0027318A" w:rsidRDefault="0027318A">
          <w:pPr>
            <w:pStyle w:val="DCD2CE066100F444961218D6910B4726"/>
          </w:pPr>
          <w:r w:rsidRPr="00B01C9E">
            <w:rPr>
              <w:rStyle w:val="TitleChar"/>
            </w:rPr>
            <w:t>[Type the document title]</w:t>
          </w:r>
        </w:p>
      </w:docPartBody>
    </w:docPart>
    <w:docPart>
      <w:docPartPr>
        <w:name w:val="0371B475DB40694D9C0C1D2278A9C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890ED-B7AE-454B-9D0D-284B8AC16500}"/>
      </w:docPartPr>
      <w:docPartBody>
        <w:p w:rsidR="0027318A" w:rsidRDefault="0027318A">
          <w:pPr>
            <w:pStyle w:val="0371B475DB40694D9C0C1D2278A9CA9A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CA70B5647B1F4E3D822C03F9D4F3F7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28E43-D714-425F-A9C4-B00E6427AAA4}"/>
      </w:docPartPr>
      <w:docPartBody>
        <w:p w:rsidR="00394A57" w:rsidRDefault="003016FC" w:rsidP="003016FC">
          <w:pPr>
            <w:pStyle w:val="CA70B5647B1F4E3D822C03F9D4F3F75C"/>
          </w:pPr>
          <w:r w:rsidRPr="00A31782"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4AD4C2031CEC45B6BE26AE13088571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9951F2-F109-444D-AEE6-A5CAE013777C}"/>
      </w:docPartPr>
      <w:docPartBody>
        <w:p w:rsidR="00BA64A1" w:rsidRDefault="00024CA7" w:rsidP="00024CA7">
          <w:pPr>
            <w:pStyle w:val="4AD4C2031CEC45B6BE26AE130885717F"/>
          </w:pPr>
          <w:r w:rsidRPr="00B01C9E">
            <w:rPr>
              <w:rStyle w:val="TitleChar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TC Berkeley Oldstyle Std">
    <w:altName w:val="Poor Richard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7318A"/>
    <w:rsid w:val="00024CA7"/>
    <w:rsid w:val="000E17A9"/>
    <w:rsid w:val="001101D3"/>
    <w:rsid w:val="00204A0C"/>
    <w:rsid w:val="00271F5F"/>
    <w:rsid w:val="0027318A"/>
    <w:rsid w:val="00276CAF"/>
    <w:rsid w:val="00290A1C"/>
    <w:rsid w:val="00295B45"/>
    <w:rsid w:val="003016FC"/>
    <w:rsid w:val="00394A57"/>
    <w:rsid w:val="003F7A45"/>
    <w:rsid w:val="00443F77"/>
    <w:rsid w:val="004D5549"/>
    <w:rsid w:val="004E4727"/>
    <w:rsid w:val="005D3AEF"/>
    <w:rsid w:val="006B46E0"/>
    <w:rsid w:val="00783D0E"/>
    <w:rsid w:val="009D24EA"/>
    <w:rsid w:val="00A1070F"/>
    <w:rsid w:val="00AA4E87"/>
    <w:rsid w:val="00BA64A1"/>
    <w:rsid w:val="00BF03BA"/>
    <w:rsid w:val="00CF3C48"/>
    <w:rsid w:val="00CF7F34"/>
    <w:rsid w:val="00F2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3F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4CA7"/>
    <w:pPr>
      <w:pBdr>
        <w:bottom w:val="single" w:sz="8" w:space="4" w:color="5B9BD5" w:themeColor="accent1"/>
      </w:pBdr>
      <w:tabs>
        <w:tab w:val="left" w:pos="360"/>
        <w:tab w:val="left" w:pos="720"/>
        <w:tab w:val="left" w:pos="1080"/>
        <w:tab w:val="left" w:pos="1440"/>
      </w:tabs>
      <w:spacing w:before="240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024CA7"/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  <w:lang w:eastAsia="en-US"/>
    </w:rPr>
  </w:style>
  <w:style w:type="paragraph" w:customStyle="1" w:styleId="DCD2CE066100F444961218D6910B4726">
    <w:name w:val="DCD2CE066100F444961218D6910B4726"/>
    <w:rsid w:val="00443F77"/>
  </w:style>
  <w:style w:type="paragraph" w:customStyle="1" w:styleId="0371B475DB40694D9C0C1D2278A9CA9A">
    <w:name w:val="0371B475DB40694D9C0C1D2278A9CA9A"/>
    <w:rsid w:val="00443F77"/>
  </w:style>
  <w:style w:type="paragraph" w:customStyle="1" w:styleId="7EF41149A5E8AD46A0B48A05639DE12D">
    <w:name w:val="7EF41149A5E8AD46A0B48A05639DE12D"/>
    <w:rsid w:val="00443F77"/>
  </w:style>
  <w:style w:type="paragraph" w:customStyle="1" w:styleId="CA70B5647B1F4E3D822C03F9D4F3F75C">
    <w:name w:val="CA70B5647B1F4E3D822C03F9D4F3F75C"/>
    <w:rsid w:val="003016FC"/>
    <w:pPr>
      <w:spacing w:after="160" w:line="259" w:lineRule="auto"/>
    </w:pPr>
    <w:rPr>
      <w:sz w:val="22"/>
      <w:szCs w:val="22"/>
      <w:lang w:eastAsia="en-US"/>
    </w:rPr>
  </w:style>
  <w:style w:type="paragraph" w:customStyle="1" w:styleId="4AD4C2031CEC45B6BE26AE130885717F">
    <w:name w:val="4AD4C2031CEC45B6BE26AE130885717F"/>
    <w:rsid w:val="00024CA7"/>
    <w:pPr>
      <w:spacing w:after="160" w:line="259" w:lineRule="auto"/>
    </w:pPr>
    <w:rPr>
      <w:sz w:val="22"/>
      <w:szCs w:val="22"/>
      <w:lang w:eastAsia="en-US"/>
    </w:rPr>
  </w:style>
  <w:style w:type="paragraph" w:customStyle="1" w:styleId="D326B67957D64A0CA5BFCE2D50EF8AB2">
    <w:name w:val="D326B67957D64A0CA5BFCE2D50EF8AB2"/>
    <w:rsid w:val="00BA64A1"/>
    <w:pPr>
      <w:spacing w:after="160" w:line="259" w:lineRule="auto"/>
    </w:pPr>
    <w:rPr>
      <w:sz w:val="22"/>
      <w:szCs w:val="22"/>
      <w:lang w:eastAsia="en-US"/>
    </w:rPr>
  </w:style>
  <w:style w:type="paragraph" w:customStyle="1" w:styleId="15490E7AE6D541F1820661F7B4915DB4">
    <w:name w:val="15490E7AE6D541F1820661F7B4915DB4"/>
    <w:rsid w:val="00BA64A1"/>
    <w:pPr>
      <w:spacing w:after="160" w:line="259" w:lineRule="auto"/>
    </w:pPr>
    <w:rPr>
      <w:sz w:val="22"/>
      <w:szCs w:val="22"/>
      <w:lang w:eastAsia="en-US"/>
    </w:rPr>
  </w:style>
  <w:style w:type="paragraph" w:customStyle="1" w:styleId="2D8C675D98414EC7A18D9E9E17A57530">
    <w:name w:val="2D8C675D98414EC7A18D9E9E17A57530"/>
    <w:rsid w:val="00BA64A1"/>
    <w:pPr>
      <w:spacing w:after="160" w:line="259" w:lineRule="auto"/>
    </w:pPr>
    <w:rPr>
      <w:sz w:val="22"/>
      <w:szCs w:val="2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F2189E766C704199C325262182B103" ma:contentTypeVersion="11" ma:contentTypeDescription="Create a new document." ma:contentTypeScope="" ma:versionID="184552fd95ee91b1902c3cbe7b7d8ef4">
  <xsd:schema xmlns:xsd="http://www.w3.org/2001/XMLSchema" xmlns:xs="http://www.w3.org/2001/XMLSchema" xmlns:p="http://schemas.microsoft.com/office/2006/metadata/properties" xmlns:ns2="b80ed585-06d1-4875-8c12-f130325509af" xmlns:ns3="43003804-8a11-493d-a692-5f7768824a09" targetNamespace="http://schemas.microsoft.com/office/2006/metadata/properties" ma:root="true" ma:fieldsID="2692a2f38f93351224ed69b43263edd9" ns2:_="" ns3:_="">
    <xsd:import namespace="b80ed585-06d1-4875-8c12-f130325509af"/>
    <xsd:import namespace="43003804-8a11-493d-a692-5f7768824a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weqj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0ed585-06d1-4875-8c12-f130325509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weqj" ma:index="18" nillable="true" ma:displayName="Metadata test" ma:internalName="weqj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003804-8a11-493d-a692-5f7768824a0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weqj xmlns="b80ed585-06d1-4875-8c12-f130325509af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BFE63C-A854-4D6E-84A2-01CFB5E604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181F66-DCCA-4CC2-B070-224FA0B3C650}"/>
</file>

<file path=customXml/itemProps4.xml><?xml version="1.0" encoding="utf-8"?>
<ds:datastoreItem xmlns:ds="http://schemas.openxmlformats.org/officeDocument/2006/customXml" ds:itemID="{25B0E9DC-AA7D-4849-8B23-80097A31DF8C}"/>
</file>

<file path=customXml/itemProps5.xml><?xml version="1.0" encoding="utf-8"?>
<ds:datastoreItem xmlns:ds="http://schemas.openxmlformats.org/officeDocument/2006/customXml" ds:itemID="{B50FAEB3-6C92-43F1-95E5-0949028AA88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DIAL – Airtel Malawi CDR Data Anonymization</vt:lpstr>
    </vt:vector>
  </TitlesOfParts>
  <Company>Process Document</Company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DIAL – Airtel Malawi CDR Data Anonymization</dc:title>
  <dc:subject/>
  <dc:creator>Infosys</dc:creator>
  <cp:keywords/>
  <dc:description/>
  <cp:lastModifiedBy>Gokula Jawahar</cp:lastModifiedBy>
  <cp:revision>28</cp:revision>
  <cp:lastPrinted>2017-07-05T04:18:00Z</cp:lastPrinted>
  <dcterms:created xsi:type="dcterms:W3CDTF">2018-09-05T09:20:00Z</dcterms:created>
  <dcterms:modified xsi:type="dcterms:W3CDTF">2018-09-05T15:30:00Z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256598</vt:lpwstr>
  </property>
  <property fmtid="{D5CDD505-2E9C-101B-9397-08002B2CF9AE}" pid="3" name="NXPowerLiteSettings">
    <vt:lpwstr>F7000400038000</vt:lpwstr>
  </property>
  <property fmtid="{D5CDD505-2E9C-101B-9397-08002B2CF9AE}" pid="4" name="NXPowerLiteVersion">
    <vt:lpwstr>D6.1.0</vt:lpwstr>
  </property>
  <property fmtid="{D5CDD505-2E9C-101B-9397-08002B2CF9AE}" pid="5" name="ContentTypeId">
    <vt:lpwstr>0x010100D8F2189E766C704199C325262182B103</vt:lpwstr>
  </property>
</Properties>
</file>