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0005454545455"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bibliographic Information ツ</w:t>
      </w:r>
    </w:p>
    <w:p w:rsidR="00000000" w:rsidDel="00000000" w:rsidP="00000000" w:rsidRDefault="00000000" w:rsidRPr="00000000" w14:paraId="00000002">
      <w:pPr>
        <w:pageBreakBefore w:val="0"/>
        <w:spacing w:line="276.0005454545455"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Author(s)</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Dong Shen</w:t>
        </w:r>
      </w:hyperlink>
      <w:r w:rsidDel="00000000" w:rsidR="00000000" w:rsidRPr="00000000">
        <w:rPr>
          <w:rFonts w:ascii="Times New Roman" w:cs="Times New Roman" w:eastAsia="Times New Roman" w:hAnsi="Times New Roman"/>
          <w:rtl w:val="0"/>
        </w:rPr>
        <w:t xml:space="preserve">;</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Yakun Huang</w:t>
        </w:r>
      </w:hyperlink>
      <w:r w:rsidDel="00000000" w:rsidR="00000000" w:rsidRPr="00000000">
        <w:rPr>
          <w:rFonts w:ascii="Times New Roman" w:cs="Times New Roman" w:eastAsia="Times New Roman" w:hAnsi="Times New Roman"/>
          <w:rtl w:val="0"/>
        </w:rPr>
        <w:t xml:space="preserve">;</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Yangxi Wang</w:t>
        </w:r>
      </w:hyperlink>
      <w:r w:rsidDel="00000000" w:rsidR="00000000" w:rsidRPr="00000000">
        <w:rPr>
          <w:rFonts w:ascii="Times New Roman" w:cs="Times New Roman" w:eastAsia="Times New Roman" w:hAnsi="Times New Roman"/>
          <w:rtl w:val="0"/>
        </w:rPr>
        <w:t xml:space="preserve">;</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Chaoyang Zhao</w:t>
        </w:r>
      </w:hyperlink>
      <w:r w:rsidDel="00000000" w:rsidR="00000000" w:rsidRPr="00000000">
        <w:rPr>
          <w:rtl w:val="0"/>
        </w:rPr>
      </w:r>
    </w:p>
    <w:p w:rsidR="00000000" w:rsidDel="00000000" w:rsidP="00000000" w:rsidRDefault="00000000" w:rsidRPr="00000000" w14:paraId="00000004">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w:t>
      </w:r>
      <w:r w:rsidDel="00000000" w:rsidR="00000000" w:rsidRPr="00000000">
        <w:rPr>
          <w:rFonts w:ascii="Times New Roman" w:cs="Times New Roman" w:eastAsia="Times New Roman" w:hAnsi="Times New Roman"/>
          <w:b w:val="1"/>
          <w:bCs w:val="1"/>
          <w:u w:val="single"/>
          <w:rtl w:val="0"/>
        </w:rPr>
        <w:t xml:space="preserve">article</w:t>
      </w:r>
      <w:r w:rsidDel="00000000" w:rsidR="00000000" w:rsidRPr="00000000">
        <w:rPr>
          <w:rFonts w:ascii="Times New Roman" w:cs="Times New Roman" w:eastAsia="Times New Roman" w:hAnsi="Times New Roman"/>
          <w:u w:val="single"/>
          <w:rtl w:val="0"/>
        </w:rPr>
        <w:t xml:space="preserve"> or </w:t>
      </w:r>
      <w:r w:rsidDel="00000000" w:rsidR="00000000" w:rsidRPr="00000000">
        <w:rPr>
          <w:rFonts w:ascii="Times New Roman" w:cs="Times New Roman" w:eastAsia="Times New Roman" w:hAnsi="Times New Roman"/>
          <w:b w:val="1"/>
          <w:bCs w:val="1"/>
          <w:u w:val="single"/>
          <w:rtl w:val="0"/>
        </w:rPr>
        <w:t xml:space="preserve">book</w:t>
      </w:r>
      <w:r w:rsidDel="00000000" w:rsidR="00000000" w:rsidRPr="00000000">
        <w:rPr>
          <w:rFonts w:ascii="Times New Roman" w:cs="Times New Roman" w:eastAsia="Times New Roman" w:hAnsi="Times New Roman"/>
          <w:u w:val="single"/>
          <w:rtl w:val="0"/>
        </w:rPr>
        <w:t xml:space="preserve"> (if a chapter in a book, put the chapter # and title here, and put the title of the book in “Title of publication”)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pStyle w:val="Heading1"/>
        <w:keepNext w:val="0"/>
        <w:keepLines w:val="0"/>
        <w:spacing w:before="480" w:line="276.0005454545455" w:lineRule="auto"/>
        <w:rPr>
          <w:rFonts w:ascii="Times New Roman" w:cs="Times New Roman" w:eastAsia="Times New Roman" w:hAnsi="Times New Roman"/>
          <w:b w:val="1"/>
          <w:bCs w:val="1"/>
          <w:sz w:val="22"/>
          <w:szCs w:val="22"/>
        </w:rPr>
      </w:pPr>
      <w:bookmarkStart w:colFirst="0" w:colLast="0" w:name="_72vrndl108zc" w:id="0"/>
      <w:bookmarkEnd w:id="0"/>
      <w:r w:rsidDel="00000000" w:rsidR="00000000" w:rsidRPr="00000000">
        <w:rPr>
          <w:rFonts w:ascii="Times New Roman" w:cs="Times New Roman" w:eastAsia="Times New Roman" w:hAnsi="Times New Roman"/>
          <w:b w:val="1"/>
          <w:bCs w:val="1"/>
          <w:sz w:val="22"/>
          <w:szCs w:val="22"/>
          <w:rtl w:val="0"/>
        </w:rPr>
        <w:t xml:space="preserve">Research and Implementation of SLAM Based on LIDAR for Four-Wheeled Mobile Robot</w:t>
      </w:r>
    </w:p>
    <w:p w:rsidR="00000000" w:rsidDel="00000000" w:rsidP="00000000" w:rsidRDefault="00000000" w:rsidRPr="00000000" w14:paraId="00000007">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publication, including Vol., Num., date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pageBreakBefore w:val="0"/>
        <w:spacing w:line="276.0005454545455"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2018 IEEE International Conference of Intelligent Robotic and Control Engineering (IRCE)</w:t>
        </w:r>
      </w:hyperlink>
      <w:r w:rsidDel="00000000" w:rsidR="00000000" w:rsidRPr="00000000">
        <w:rPr>
          <w:rtl w:val="0"/>
        </w:rPr>
      </w:r>
    </w:p>
    <w:p w:rsidR="00000000" w:rsidDel="00000000" w:rsidP="00000000" w:rsidRDefault="00000000" w:rsidRPr="00000000" w14:paraId="0000000A">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Page numbers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Publisher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p w:rsidR="00000000" w:rsidDel="00000000" w:rsidP="00000000" w:rsidRDefault="00000000" w:rsidRPr="00000000" w14:paraId="0000000E">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Date published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24-27 August 2018 </w:t>
      </w:r>
    </w:p>
    <w:p w:rsidR="00000000" w:rsidDel="00000000" w:rsidP="00000000" w:rsidRDefault="00000000" w:rsidRPr="00000000" w14:paraId="0000001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URL (if applicable)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pageBreakBefore w:val="0"/>
        <w:spacing w:line="276.0005454545455"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https://ieeexplore.ieee.org/abstract/document/8492968</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MLA citation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Shen, Y. Huang, Y. Wang and C. Zhao, "Research and Implementation of SLAM Based on LIDAR for Four-Wheeled Mobile Robot," </w:t>
      </w:r>
      <w:r w:rsidDel="00000000" w:rsidR="00000000" w:rsidRPr="00000000">
        <w:rPr>
          <w:rFonts w:ascii="Times New Roman" w:cs="Times New Roman" w:eastAsia="Times New Roman" w:hAnsi="Times New Roman"/>
          <w:i w:val="1"/>
          <w:iCs w:val="1"/>
          <w:rtl w:val="0"/>
        </w:rPr>
        <w:t xml:space="preserve">2018 IEEE International Conference of Intelligent Robotic and Control Engineering (IRCE)</w:t>
      </w:r>
      <w:r w:rsidDel="00000000" w:rsidR="00000000" w:rsidRPr="00000000">
        <w:rPr>
          <w:rFonts w:ascii="Times New Roman" w:cs="Times New Roman" w:eastAsia="Times New Roman" w:hAnsi="Times New Roman"/>
          <w:rtl w:val="0"/>
        </w:rPr>
        <w:t xml:space="preserve">, Lanzhou, China, 2018, pp. 19-23, doi: 10.1109/IRCE.2018.8492968.</w:t>
      </w:r>
    </w:p>
    <w:p w:rsidR="00000000" w:rsidDel="00000000" w:rsidP="00000000" w:rsidRDefault="00000000" w:rsidRPr="00000000" w14:paraId="00000014">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quotes: </w:t>
      </w:r>
      <w:r w:rsidDel="00000000" w:rsidR="00000000" w:rsidRPr="00000000">
        <w:rPr>
          <w:rFonts w:ascii="Times New Roman" w:cs="Times New Roman" w:eastAsia="Times New Roman" w:hAnsi="Times New Roman"/>
          <w:b w:val="1"/>
          <w:bCs w:val="1"/>
          <w:i w:val="1"/>
          <w:iCs w:val="1"/>
          <w:rtl w:val="0"/>
        </w:rPr>
        <w:t xml:space="preserve">Include Page #s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(For each quote, provide some context and/or analysis; you may also want to re-state the information in your own words. Quotes from your sources, and your understanding of them, will make up the bulk of your literature review)</w:t>
      </w:r>
    </w:p>
    <w:p w:rsidR="00000000" w:rsidDel="00000000" w:rsidP="00000000" w:rsidRDefault="00000000" w:rsidRPr="00000000" w14:paraId="00000016">
      <w:pPr>
        <w:numPr>
          <w:ilvl w:val="0"/>
          <w:numId w:val="2"/>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“Since map creation and robot positioning both require a large amount of data processing and it is difficult to use a single card type computer, this study makes full use of the ROS distributed processing framework. First, the server and the robot master controller are connected to the same LAN and are on the same network. Segments, then create Node Managers on the server and create keyboard debugs, IMU corrections, mobile robot linear velocity and angular velocity corrections and SLAM nodes, and create Lidars, Mileage, and Base Controller nodes on the mobile robot host controller Then, after all the nodes are registered in the node manager and managed by the node manager, they can perform TCP/IP communication through the peer-to-peer topology in the same network to achieve effective communication between nodes on different hosts. Finally, use the 3D visualization tool RVIZ to realize the SLAM work in the unknown environment on the server.” (19)</w:t>
      </w:r>
    </w:p>
    <w:p w:rsidR="00000000" w:rsidDel="00000000" w:rsidP="00000000" w:rsidRDefault="00000000" w:rsidRPr="00000000" w14:paraId="00000017">
      <w:pPr>
        <w:numPr>
          <w:ilvl w:val="0"/>
          <w:numId w:val="2"/>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 a ROS node, the position control module first analyzes the parameters such as line speed and angular velocity sent by the base controller node to obtain parameters such as line speed, angular velocity and displacement that the robot needs to move in the left and right wheels. IMU-9 gyroscope measured the robot’s actual moving linear velocity, angular velocity and displacement attitude parameters to calculate, get the robot movement speed and direction error, and through the PID algorithm to the left and right wheel motor speed control, The robot makes the robot move according to the trajectory established by the movement command issued by the host and avoids the obstacle through the laser distance meter. Finally, the robot sends the attitude parameters such as the linear velocity, angular velocity and displacement to the mileage node.” (21)</w:t>
      </w:r>
    </w:p>
    <w:p w:rsidR="00000000" w:rsidDel="00000000" w:rsidP="00000000" w:rsidRDefault="00000000" w:rsidRPr="00000000" w14:paraId="00000018">
      <w:pPr>
        <w:numPr>
          <w:ilvl w:val="0"/>
          <w:numId w:val="2"/>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“Gmapping is an open source real-time SLAM solution from ROS. It was written by Giorgio Grisetti et al., University of Freiburg, Germany [16]. The sensor used by the mobile robot is a lidar sensor. Gmapping uses an adaptive resampling technique to reduce the effect of particle degradation. At the same time, the current observation value is introduced when the particle is distributed, and the uncertainty of the particle estimation is reduced.</w:t>
      </w:r>
    </w:p>
    <w:p w:rsidR="00000000" w:rsidDel="00000000" w:rsidP="00000000" w:rsidRDefault="00000000" w:rsidRPr="00000000" w14:paraId="00000019">
      <w:pPr>
        <w:spacing w:line="276.0005454545455"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Gmapping algorithm is based on the RBPF method and is used to solve the grid-based SLAM problem. Odometry information is required as input, and Lidar data is used as observations. The SLAM of the R-B particle filter can be understood as the decomposition of the posterior probability into two parts of the robot path and the feature map [17].</w:t>
      </w:r>
    </w:p>
    <w:p w:rsidR="00000000" w:rsidDel="00000000" w:rsidP="00000000" w:rsidRDefault="00000000" w:rsidRPr="00000000" w14:paraId="0000001B">
      <w:pPr>
        <w:spacing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62488" cy="799497"/>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62488" cy="79949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0005454545455"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where is the robot trajectory; is the characteristic map observed by ; is the odometer measurement.” (22)</w:t>
      </w:r>
      <w:r w:rsidDel="00000000" w:rsidR="00000000" w:rsidRPr="00000000">
        <w:rPr>
          <w:rtl w:val="0"/>
        </w:rPr>
      </w:r>
    </w:p>
    <w:p w:rsidR="00000000" w:rsidDel="00000000" w:rsidP="00000000" w:rsidRDefault="00000000" w:rsidRPr="00000000" w14:paraId="0000001D">
      <w:pPr>
        <w:numPr>
          <w:ilvl w:val="0"/>
          <w:numId w:val="2"/>
        </w:numPr>
        <w:spacing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“Gmapping algorithm processing includes fixed and non-fixed landmarks [19]. During the composition process, the detected non-static landmarks will be removed from the created map. Only the static landmarks will be added to the state vector.” (23)</w:t>
      </w:r>
      <w:r w:rsidDel="00000000" w:rsidR="00000000" w:rsidRPr="00000000">
        <w:rPr>
          <w:rtl w:val="0"/>
        </w:rPr>
      </w:r>
    </w:p>
    <w:p w:rsidR="00000000" w:rsidDel="00000000" w:rsidP="00000000" w:rsidRDefault="00000000" w:rsidRPr="00000000" w14:paraId="0000001E">
      <w:pPr>
        <w:spacing w:line="276.0005454545455" w:lineRule="auto"/>
        <w:ind w:left="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F">
      <w:pPr>
        <w:spacing w:line="276.0005454545455"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Paraphrased Notes: </w:t>
      </w:r>
      <w:r w:rsidDel="00000000" w:rsidR="00000000" w:rsidRPr="00000000">
        <w:rPr>
          <w:rFonts w:ascii="Times New Roman" w:cs="Times New Roman" w:eastAsia="Times New Roman" w:hAnsi="Times New Roman"/>
          <w:b w:val="1"/>
          <w:bCs w:val="1"/>
          <w:i w:val="1"/>
          <w:iCs w:val="1"/>
          <w:rtl w:val="0"/>
        </w:rPr>
        <w:t xml:space="preserve">Include Page #s </w:t>
      </w:r>
      <w:r w:rsidDel="00000000" w:rsidR="00000000" w:rsidRPr="00000000">
        <w:rPr>
          <w:rFonts w:ascii="Times New Roman" w:cs="Times New Roman" w:eastAsia="Times New Roman" w:hAnsi="Times New Roman"/>
          <w:rtl w:val="0"/>
        </w:rPr>
        <w:t xml:space="preserve">(This is a space for you to track the flow of information, and the ways in which the article engages with other works.)</w:t>
      </w:r>
    </w:p>
    <w:p w:rsidR="00000000" w:rsidDel="00000000" w:rsidP="00000000" w:rsidRDefault="00000000" w:rsidRPr="00000000" w14:paraId="00000021">
      <w:pPr>
        <w:pageBreakBefore w:val="0"/>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ROS is a system of separating the large amounts of data processing into its most basic components, and allows for said data processing to occur over multiple computers. By setting up two ROS computers on the same WIFI network and the same LAN, ROS shares data across the two. (19)</w:t>
      </w:r>
    </w:p>
    <w:p w:rsidR="00000000" w:rsidDel="00000000" w:rsidP="00000000" w:rsidRDefault="00000000" w:rsidRPr="00000000" w14:paraId="00000022">
      <w:pPr>
        <w:pageBreakBefore w:val="0"/>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Sensor control and reading is established to figure out the vehicle speed, angular velocity, attitude, and to start gaining a sense of error (dead reckoning), using the commands sent to the vehicle controller, said motor’s encoders, and a gyroscope. (21)</w:t>
      </w:r>
    </w:p>
    <w:p w:rsidR="00000000" w:rsidDel="00000000" w:rsidP="00000000" w:rsidRDefault="00000000" w:rsidRPr="00000000" w14:paraId="00000023">
      <w:pPr>
        <w:pageBreakBefore w:val="0"/>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Large amounts of calibration are needed for every possible sensor/input. Discrepancies are inevitable, but our goal is to minimize them.</w:t>
      </w:r>
    </w:p>
    <w:p w:rsidR="00000000" w:rsidDel="00000000" w:rsidP="00000000" w:rsidRDefault="00000000" w:rsidRPr="00000000" w14:paraId="00000024">
      <w:pPr>
        <w:pageBreakBefore w:val="0"/>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GMapping is a system of mapping based off of lidar and odometry</w:t>
      </w:r>
      <w:r w:rsidDel="00000000" w:rsidR="00000000" w:rsidRPr="00000000">
        <w:rPr>
          <w:rtl w:val="0"/>
        </w:rPr>
      </w:r>
    </w:p>
    <w:p w:rsidR="00000000" w:rsidDel="00000000" w:rsidP="00000000" w:rsidRDefault="00000000" w:rsidRPr="00000000" w14:paraId="00000025">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Source (2-4 sentences)</w:t>
      </w:r>
    </w:p>
    <w:p w:rsidR="00000000" w:rsidDel="00000000" w:rsidP="00000000" w:rsidRDefault="00000000" w:rsidRPr="00000000" w14:paraId="00000027">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source is a brief overview of the entire setup of a robot. It goes through the bare minimum of setup for SLAM, like robot construction, OS overviews, a basic ROS intro, sensor briefings, and quite possibly the worst explanation for the NavStack I have ever seen.</w:t>
      </w:r>
    </w:p>
    <w:p w:rsidR="00000000" w:rsidDel="00000000" w:rsidP="00000000" w:rsidRDefault="00000000" w:rsidRPr="00000000" w14:paraId="00000028">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 this help me answer my question? Why or why not?</w:t>
      </w:r>
    </w:p>
    <w:p w:rsidR="00000000" w:rsidDel="00000000" w:rsidP="00000000" w:rsidRDefault="00000000" w:rsidRPr="00000000" w14:paraId="0000002A">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because it is talking about SLAM in general and the basics of how it is applied to robots. However, I do think it is an important source for me to have.</w:t>
      </w:r>
    </w:p>
    <w:p w:rsidR="00000000" w:rsidDel="00000000" w:rsidP="00000000" w:rsidRDefault="00000000" w:rsidRPr="00000000" w14:paraId="0000002B">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Lingering Questions</w:t>
      </w:r>
    </w:p>
    <w:p w:rsidR="00000000" w:rsidDel="00000000" w:rsidP="00000000" w:rsidRDefault="00000000" w:rsidRPr="00000000" w14:paraId="0000002D">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mean my JRPS question….</w:t>
      </w:r>
    </w:p>
    <w:p w:rsidR="00000000" w:rsidDel="00000000" w:rsidP="00000000" w:rsidRDefault="00000000" w:rsidRPr="00000000" w14:paraId="0000002E">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Connections to other sources</w:t>
      </w:r>
    </w:p>
    <w:p w:rsidR="00000000" w:rsidDel="00000000" w:rsidP="00000000" w:rsidRDefault="00000000" w:rsidRPr="00000000" w14:paraId="000000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eeexplore.ieee.org/author/37086482708" TargetMode="External"/><Relationship Id="rId10" Type="http://schemas.openxmlformats.org/officeDocument/2006/relationships/hyperlink" Target="https://ieeexplore.ieee.org/author/37086485729" TargetMode="External"/><Relationship Id="rId13" Type="http://schemas.openxmlformats.org/officeDocument/2006/relationships/hyperlink" Target="https://ieeexplore.ieee.org/xpl/conhome/8476979/proceeding" TargetMode="External"/><Relationship Id="rId12" Type="http://schemas.openxmlformats.org/officeDocument/2006/relationships/hyperlink" Target="https://ieeexplore.ieee.org/author/370864827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author/37086485729" TargetMode="External"/><Relationship Id="rId15" Type="http://schemas.openxmlformats.org/officeDocument/2006/relationships/image" Target="media/image1.png"/><Relationship Id="rId14" Type="http://schemas.openxmlformats.org/officeDocument/2006/relationships/hyperlink" Target="https://ieeexplore.ieee.org/abstract/document/8492968" TargetMode="External"/><Relationship Id="rId5" Type="http://schemas.openxmlformats.org/officeDocument/2006/relationships/styles" Target="styles.xml"/><Relationship Id="rId6" Type="http://schemas.openxmlformats.org/officeDocument/2006/relationships/hyperlink" Target="https://ieeexplore.ieee.org/author/38666980900" TargetMode="External"/><Relationship Id="rId7" Type="http://schemas.openxmlformats.org/officeDocument/2006/relationships/hyperlink" Target="https://ieeexplore.ieee.org/author/37086484038" TargetMode="External"/><Relationship Id="rId8" Type="http://schemas.openxmlformats.org/officeDocument/2006/relationships/hyperlink" Target="https://ieeexplore.ieee.org/author/370864840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