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4E3B" w14:textId="77777777" w:rsidR="004D3DA2" w:rsidRDefault="004D3DA2">
      <w:bookmarkStart w:id="0" w:name="_GoBack"/>
      <w:bookmarkEnd w:id="0"/>
    </w:p>
    <w:p w14:paraId="246E656A" w14:textId="51B9F8CE" w:rsidR="0013652B" w:rsidRDefault="004D3DA2">
      <w:r>
        <w:rPr>
          <w:noProof/>
        </w:rPr>
        <w:drawing>
          <wp:anchor distT="0" distB="0" distL="114300" distR="114300" simplePos="0" relativeHeight="251658240" behindDoc="0" locked="0" layoutInCell="1" allowOverlap="1" wp14:anchorId="23388D70" wp14:editId="64B3EA2D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2438400" cy="27096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i-bike-station-bik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52B">
        <w:t xml:space="preserve">According to the visualizations for the data from </w:t>
      </w:r>
      <w:proofErr w:type="spellStart"/>
      <w:r w:rsidR="0013652B">
        <w:t>citibike</w:t>
      </w:r>
      <w:proofErr w:type="spellEnd"/>
      <w:r w:rsidR="0013652B">
        <w:t xml:space="preserve"> from Jan to May, 2019 there </w:t>
      </w:r>
      <w:r w:rsidR="00A6122D">
        <w:t>are</w:t>
      </w:r>
      <w:r w:rsidR="0013652B">
        <w:t xml:space="preserve"> certain stations that have the highest 10 for starting and ending trips and lowest 10 for starting and ending trips. I would suggest increasing the number of available bikes for the highest 10 stations from the bikes available from the lowest 10 stations.</w:t>
      </w:r>
    </w:p>
    <w:p w14:paraId="3A354CC1" w14:textId="77777777" w:rsidR="0013652B" w:rsidRDefault="0013652B">
      <w:r>
        <w:t>Also, as shown from the data the male gender has the highest numbers in using the bikes through that time of the year, taking it from there I would suggest to increase the awareness for the females in riding the bikes that could be done through decreasing the fees for females or making them collect a certain number of miles that they will get discounts from certain places that we can get an agreement with.</w:t>
      </w:r>
    </w:p>
    <w:p w14:paraId="29CE5943" w14:textId="77777777" w:rsidR="00A6122D" w:rsidRDefault="00A6122D"/>
    <w:p w14:paraId="6C432E50" w14:textId="77777777" w:rsidR="00A6122D" w:rsidRPr="00A6122D" w:rsidRDefault="00A6122D">
      <w:pPr>
        <w:rPr>
          <w:b/>
          <w:bCs/>
        </w:rPr>
      </w:pPr>
      <w:r w:rsidRPr="00A6122D">
        <w:rPr>
          <w:b/>
          <w:bCs/>
        </w:rPr>
        <w:t>Unexpected phenomena:</w:t>
      </w:r>
    </w:p>
    <w:p w14:paraId="68549E22" w14:textId="77777777" w:rsidR="00A6122D" w:rsidRDefault="00A6122D">
      <w:r>
        <w:t>We can also see the percentage increase from Feb to March then there was a slight decrease that can be due to the change from the winter to spring and people really wanted to enjoy the weather, then there was a slight decrease was really unexpected as the weather was getting better.</w:t>
      </w:r>
    </w:p>
    <w:p w14:paraId="11436DEC" w14:textId="77777777" w:rsidR="00A6122D" w:rsidRDefault="00A6122D">
      <w:r>
        <w:t>Also, we can see that the use</w:t>
      </w:r>
      <w:r w:rsidR="00457858">
        <w:t xml:space="preserve"> of bikes from males is more than females by almost 3X but the average distance per trip for female is mostly higher than male for the same age.</w:t>
      </w:r>
    </w:p>
    <w:sectPr w:rsidR="00A6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2B"/>
    <w:rsid w:val="0013652B"/>
    <w:rsid w:val="00457858"/>
    <w:rsid w:val="004D3DA2"/>
    <w:rsid w:val="00A6122D"/>
    <w:rsid w:val="00B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ECA3"/>
  <w15:chartTrackingRefBased/>
  <w15:docId w15:val="{A8016A99-C828-4C8D-B2F4-DD36B0A5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Diala Sharkawi</dc:creator>
  <cp:keywords/>
  <dc:description/>
  <cp:lastModifiedBy>Diala Sharkawi</cp:lastModifiedBy>
  <cp:revision>3</cp:revision>
  <dcterms:created xsi:type="dcterms:W3CDTF">2019-08-01T02:22:00Z</dcterms:created>
  <dcterms:modified xsi:type="dcterms:W3CDTF">2019-08-01T20:51:00Z</dcterms:modified>
</cp:coreProperties>
</file>