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PRACTIVA EVALUATIVA </w:t>
      </w:r>
      <w:r w:rsidDel="00000000" w:rsidR="00000000" w:rsidRPr="00000000">
        <w:rPr>
          <w:b w:val="1"/>
          <w:vertAlign w:val="baseline"/>
          <w:rtl w:val="0"/>
        </w:rPr>
        <w:t xml:space="preserve">PL/SQL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LABORATORIO DE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UNIVERSIDAD DE ANTIOQUIA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(</w:t>
      </w: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b w:val="1"/>
          <w:vertAlign w:val="baseline"/>
          <w:rtl w:val="0"/>
        </w:rPr>
        <w:t xml:space="preserve">%)</w:t>
      </w:r>
      <w:r w:rsidDel="00000000" w:rsidR="00000000" w:rsidRPr="00000000">
        <w:rPr>
          <w:vertAlign w:val="baseline"/>
          <w:rtl w:val="0"/>
        </w:rPr>
        <w:t xml:space="preserve"> Considere la tabla: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DROP TABLE climaexistente;</w:t>
      </w:r>
    </w:p>
    <w:p w:rsidR="00000000" w:rsidDel="00000000" w:rsidP="00000000" w:rsidRDefault="00000000" w:rsidRPr="00000000" w14:paraId="00000009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CREATE TABLE climaexistente(</w:t>
      </w:r>
    </w:p>
    <w:p w:rsidR="00000000" w:rsidDel="00000000" w:rsidP="00000000" w:rsidRDefault="00000000" w:rsidRPr="00000000" w14:paraId="0000000A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 pais VARCHAR2(15),</w:t>
      </w:r>
    </w:p>
    <w:p w:rsidR="00000000" w:rsidDel="00000000" w:rsidP="00000000" w:rsidRDefault="00000000" w:rsidRPr="00000000" w14:paraId="0000000B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 dpto VARCHAR2(15),</w:t>
      </w:r>
    </w:p>
    <w:p w:rsidR="00000000" w:rsidDel="00000000" w:rsidP="00000000" w:rsidRDefault="00000000" w:rsidRPr="00000000" w14:paraId="0000000C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 clima VARCHAR2(15),</w:t>
      </w:r>
    </w:p>
    <w:p w:rsidR="00000000" w:rsidDel="00000000" w:rsidP="00000000" w:rsidRDefault="00000000" w:rsidRPr="00000000" w14:paraId="0000000D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 PRIMARY KEY(pais,dpto,clima)</w:t>
      </w:r>
    </w:p>
    <w:p w:rsidR="00000000" w:rsidDel="00000000" w:rsidP="00000000" w:rsidRDefault="00000000" w:rsidRPr="00000000" w14:paraId="0000000E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INSERT INTO climaexistente VALUES('Colombia','Antioquia','Templado');</w:t>
      </w:r>
    </w:p>
    <w:p w:rsidR="00000000" w:rsidDel="00000000" w:rsidP="00000000" w:rsidRDefault="00000000" w:rsidRPr="00000000" w14:paraId="00000011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INSERT INTO climaexistente VALUES('Colombia','Antioquia','Cálido');</w:t>
      </w:r>
    </w:p>
    <w:p w:rsidR="00000000" w:rsidDel="00000000" w:rsidP="00000000" w:rsidRDefault="00000000" w:rsidRPr="00000000" w14:paraId="00000012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INSERT INTO climaexistente VALUES('Colombia','Bolívar','Cálido');</w:t>
      </w:r>
    </w:p>
    <w:p w:rsidR="00000000" w:rsidDel="00000000" w:rsidP="00000000" w:rsidRDefault="00000000" w:rsidRPr="00000000" w14:paraId="00000013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INSERT INTO climaexistente VALUES('Colombia','Bolívar','Horneante');</w:t>
      </w:r>
    </w:p>
    <w:p w:rsidR="00000000" w:rsidDel="00000000" w:rsidP="00000000" w:rsidRDefault="00000000" w:rsidRPr="00000000" w14:paraId="00000014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INSERT INTO climaexistente VALUES('Colombia','Nariño','Templado');</w:t>
      </w:r>
    </w:p>
    <w:p w:rsidR="00000000" w:rsidDel="00000000" w:rsidP="00000000" w:rsidRDefault="00000000" w:rsidRPr="00000000" w14:paraId="00000015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INSERT INTO climaexistente VALUES('Colombia','Nariño','Glacial');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Etcétera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Realice un programa PL/SQL que realice lo mismo que la siguiente consulta: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SELECT c1.pais, c1.dpto, c2.clima</w:t>
      </w:r>
    </w:p>
    <w:p w:rsidR="00000000" w:rsidDel="00000000" w:rsidP="00000000" w:rsidRDefault="00000000" w:rsidRPr="00000000" w14:paraId="0000001C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FROM climaexistente c1, climaexistente c2</w:t>
      </w:r>
    </w:p>
    <w:p w:rsidR="00000000" w:rsidDel="00000000" w:rsidP="00000000" w:rsidRDefault="00000000" w:rsidRPr="00000000" w14:paraId="0000001D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MINUS</w:t>
      </w:r>
    </w:p>
    <w:p w:rsidR="00000000" w:rsidDel="00000000" w:rsidP="00000000" w:rsidRDefault="00000000" w:rsidRPr="00000000" w14:paraId="0000001E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1F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FROM climaexistente</w:t>
      </w:r>
    </w:p>
    <w:p w:rsidR="00000000" w:rsidDel="00000000" w:rsidP="00000000" w:rsidRDefault="00000000" w:rsidRPr="00000000" w14:paraId="00000020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ORDER BY 1,2,3;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Nota:</w:t>
      </w:r>
      <w:r w:rsidDel="00000000" w:rsidR="00000000" w:rsidRPr="00000000">
        <w:rPr>
          <w:vertAlign w:val="baseline"/>
          <w:rtl w:val="0"/>
        </w:rPr>
        <w:t xml:space="preserve"> Esta es sólo una muestra de datos y por supuesto pueden aparecer muchos otros registros. En su solución sólo puede utilizar cursores de la forma:</w:t>
      </w:r>
    </w:p>
    <w:p w:rsidR="00000000" w:rsidDel="00000000" w:rsidP="00000000" w:rsidRDefault="00000000" w:rsidRPr="00000000" w14:paraId="00000023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vertAlign w:val="baseline"/>
          <w:rtl w:val="0"/>
        </w:rPr>
        <w:t xml:space="preserve">SELECT * FROM climaexistente;</w:t>
      </w:r>
    </w:p>
    <w:p w:rsidR="00000000" w:rsidDel="00000000" w:rsidP="00000000" w:rsidRDefault="00000000" w:rsidRPr="00000000" w14:paraId="00000025">
      <w:pPr>
        <w:rPr>
          <w:rFonts w:ascii="SimSun" w:cs="SimSun" w:eastAsia="SimSun" w:hAnsi="SimSu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(</w:t>
      </w: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b w:val="1"/>
          <w:vertAlign w:val="baseline"/>
          <w:rtl w:val="0"/>
        </w:rPr>
        <w:t xml:space="preserve">%)</w:t>
      </w:r>
      <w:r w:rsidDel="00000000" w:rsidR="00000000" w:rsidRPr="00000000">
        <w:rPr>
          <w:vertAlign w:val="baseline"/>
          <w:rtl w:val="0"/>
        </w:rPr>
        <w:t xml:space="preserve"> Sea la siguiente tabla: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TABLE mesada (</w:t>
      </w:r>
    </w:p>
    <w:p w:rsidR="00000000" w:rsidDel="00000000" w:rsidP="00000000" w:rsidRDefault="00000000" w:rsidRPr="00000000" w14:paraId="00000029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id_receptor NUMBER(8) PRIMARY KEY,</w:t>
      </w:r>
    </w:p>
    <w:p w:rsidR="00000000" w:rsidDel="00000000" w:rsidP="00000000" w:rsidRDefault="00000000" w:rsidRPr="00000000" w14:paraId="0000002A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id_benefactor  NUMBER(8) REFERENCES mesada,</w:t>
      </w:r>
    </w:p>
    <w:p w:rsidR="00000000" w:rsidDel="00000000" w:rsidP="00000000" w:rsidRDefault="00000000" w:rsidRPr="00000000" w14:paraId="0000002B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valor NUMBER(6)</w:t>
      </w:r>
    </w:p>
    <w:p w:rsidR="00000000" w:rsidDel="00000000" w:rsidP="00000000" w:rsidRDefault="00000000" w:rsidRPr="00000000" w14:paraId="0000002C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Muestra de datos:</w:t>
      </w:r>
    </w:p>
    <w:p w:rsidR="00000000" w:rsidDel="00000000" w:rsidP="00000000" w:rsidRDefault="00000000" w:rsidRPr="00000000" w14:paraId="00000032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mesada VALUES (10, null, 0);</w:t>
      </w:r>
    </w:p>
    <w:p w:rsidR="00000000" w:rsidDel="00000000" w:rsidP="00000000" w:rsidRDefault="00000000" w:rsidRPr="00000000" w14:paraId="00000033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mesada VALUES (20, 10, 70);</w:t>
      </w:r>
    </w:p>
    <w:p w:rsidR="00000000" w:rsidDel="00000000" w:rsidP="00000000" w:rsidRDefault="00000000" w:rsidRPr="00000000" w14:paraId="00000034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mesada VALUES (30, 10, 80);</w:t>
      </w:r>
    </w:p>
    <w:p w:rsidR="00000000" w:rsidDel="00000000" w:rsidP="00000000" w:rsidRDefault="00000000" w:rsidRPr="00000000" w14:paraId="00000035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mesada VALUES (</w:t>
      </w:r>
      <w:r w:rsidDel="00000000" w:rsidR="00000000" w:rsidRPr="00000000">
        <w:rPr>
          <w:highlight w:val="red"/>
          <w:rtl w:val="0"/>
        </w:rPr>
        <w:t xml:space="preserve">40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highlight w:val="yellow"/>
          <w:vertAlign w:val="baseline"/>
          <w:rtl w:val="0"/>
        </w:rPr>
        <w:t xml:space="preserve">20</w:t>
      </w:r>
      <w:r w:rsidDel="00000000" w:rsidR="00000000" w:rsidRPr="00000000">
        <w:rPr>
          <w:vertAlign w:val="baseline"/>
          <w:rtl w:val="0"/>
        </w:rPr>
        <w:t xml:space="preserve">, 90);</w:t>
      </w:r>
    </w:p>
    <w:p w:rsidR="00000000" w:rsidDel="00000000" w:rsidP="00000000" w:rsidRDefault="00000000" w:rsidRPr="00000000" w14:paraId="00000036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mesada VALUES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red"/>
          <w:rtl w:val="0"/>
        </w:rPr>
        <w:t xml:space="preserve">50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highlight w:val="yellow"/>
          <w:vertAlign w:val="baseline"/>
          <w:rtl w:val="0"/>
        </w:rPr>
        <w:t xml:space="preserve">20</w:t>
      </w:r>
      <w:r w:rsidDel="00000000" w:rsidR="00000000" w:rsidRPr="00000000">
        <w:rPr>
          <w:vertAlign w:val="baseline"/>
          <w:rtl w:val="0"/>
        </w:rPr>
        <w:t xml:space="preserve">, 20);</w:t>
      </w:r>
    </w:p>
    <w:p w:rsidR="00000000" w:rsidDel="00000000" w:rsidP="00000000" w:rsidRDefault="00000000" w:rsidRPr="00000000" w14:paraId="00000037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mesada VALUES (60, </w:t>
      </w:r>
      <w:r w:rsidDel="00000000" w:rsidR="00000000" w:rsidRPr="00000000">
        <w:rPr>
          <w:highlight w:val="red"/>
          <w:vertAlign w:val="baseline"/>
          <w:rtl w:val="0"/>
        </w:rPr>
        <w:t xml:space="preserve">40</w:t>
      </w:r>
      <w:r w:rsidDel="00000000" w:rsidR="00000000" w:rsidRPr="00000000">
        <w:rPr>
          <w:vertAlign w:val="baseline"/>
          <w:rtl w:val="0"/>
        </w:rPr>
        <w:t xml:space="preserve">, 20);      </w:t>
      </w:r>
    </w:p>
    <w:p w:rsidR="00000000" w:rsidDel="00000000" w:rsidP="00000000" w:rsidRDefault="00000000" w:rsidRPr="00000000" w14:paraId="00000038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mesada VALUES (70, </w:t>
      </w:r>
      <w:r w:rsidDel="00000000" w:rsidR="00000000" w:rsidRPr="00000000">
        <w:rPr>
          <w:highlight w:val="red"/>
          <w:rtl w:val="0"/>
        </w:rPr>
        <w:t xml:space="preserve">50</w:t>
      </w:r>
      <w:r w:rsidDel="00000000" w:rsidR="00000000" w:rsidRPr="00000000">
        <w:rPr>
          <w:vertAlign w:val="baseline"/>
          <w:rtl w:val="0"/>
        </w:rPr>
        <w:t xml:space="preserve">, 55);</w:t>
      </w:r>
    </w:p>
    <w:p w:rsidR="00000000" w:rsidDel="00000000" w:rsidP="00000000" w:rsidRDefault="00000000" w:rsidRPr="00000000" w14:paraId="00000039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mesada VALUES (80, 30, 25);</w:t>
      </w:r>
    </w:p>
    <w:p w:rsidR="00000000" w:rsidDel="00000000" w:rsidP="00000000" w:rsidRDefault="00000000" w:rsidRPr="00000000" w14:paraId="0000003A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Realice una función en PL/SQL tal que a partir del código de un benefactor dado devuelva el total de mesadas que se derivan a partir de él.</w:t>
      </w:r>
    </w:p>
    <w:p w:rsidR="00000000" w:rsidDel="00000000" w:rsidP="00000000" w:rsidRDefault="00000000" w:rsidRPr="00000000" w14:paraId="0000003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ejemplo si se entra el código de benefactor 20 la función debe devolver 185. (</w:t>
      </w:r>
      <w:r w:rsidDel="00000000" w:rsidR="00000000" w:rsidRPr="00000000">
        <w:rPr>
          <w:highlight w:val="yellow"/>
          <w:vertAlign w:val="baseline"/>
          <w:rtl w:val="0"/>
        </w:rPr>
        <w:t xml:space="preserve">90+20</w:t>
      </w:r>
      <w:r w:rsidDel="00000000" w:rsidR="00000000" w:rsidRPr="00000000">
        <w:rPr>
          <w:vertAlign w:val="baseline"/>
          <w:rtl w:val="0"/>
        </w:rPr>
        <w:t xml:space="preserve">+</w:t>
      </w:r>
      <w:r w:rsidDel="00000000" w:rsidR="00000000" w:rsidRPr="00000000">
        <w:rPr>
          <w:highlight w:val="red"/>
          <w:vertAlign w:val="baseline"/>
          <w:rtl w:val="0"/>
        </w:rPr>
        <w:t xml:space="preserve">20+55</w:t>
      </w:r>
      <w:r w:rsidDel="00000000" w:rsidR="00000000" w:rsidRPr="00000000">
        <w:rPr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 se entra el 50 deberá devolver 55 solamente.</w:t>
      </w:r>
    </w:p>
    <w:p w:rsidR="00000000" w:rsidDel="00000000" w:rsidP="00000000" w:rsidRDefault="00000000" w:rsidRPr="00000000" w14:paraId="0000003F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 se entra el 80 deberá devolver 0.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vertAlign w:val="baseline"/>
          <w:rtl w:val="0"/>
        </w:rPr>
        <w:t xml:space="preserve">. (</w:t>
      </w: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b w:val="1"/>
          <w:vertAlign w:val="baseline"/>
          <w:rtl w:val="0"/>
        </w:rPr>
        <w:t xml:space="preserve">%)</w:t>
      </w:r>
      <w:r w:rsidDel="00000000" w:rsidR="00000000" w:rsidRPr="00000000">
        <w:rPr>
          <w:vertAlign w:val="baseline"/>
          <w:rtl w:val="0"/>
        </w:rPr>
        <w:t xml:space="preserve"> Cree un procedimiento en PL/SQL que reciba una palabra de máximo 8 caracteres como parámetro y que saque el equivalente por pantalla como se muestra en el ejemplo:</w:t>
      </w:r>
    </w:p>
    <w:p w:rsidR="00000000" w:rsidDel="00000000" w:rsidP="00000000" w:rsidRDefault="00000000" w:rsidRPr="00000000" w14:paraId="0000004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85130" cy="15722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57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Nota: debe tener en cuenta que cada letra “grande” está compuesta de letras pequeñas del mismo tipo, por ejemplo la S está compuesta de varias s y la U está compuesta de varias u.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rtl w:val="0"/>
        </w:rPr>
        <w:t xml:space="preserve">4. (25%)</w:t>
      </w:r>
      <w:r w:rsidDel="00000000" w:rsidR="00000000" w:rsidRPr="00000000">
        <w:rPr>
          <w:rtl w:val="0"/>
        </w:rPr>
        <w:t xml:space="preserve"> Cree un bloque Pl-SQL donde dada una fecha calcule la edad, debe tener en cuenta que al momento de ejecutar el bloque PL-SQL se debe calcular la edad real, ejemplo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si se ingresa la fecha 10/05/2000 y se ejecuta el procedimiento hoy, este debe dar como resultado 19 años, si se ejecuta el 10/05/2020 debe dar como resultado 20 años. </w:t>
      </w:r>
    </w:p>
    <w:p w:rsidR="00000000" w:rsidDel="00000000" w:rsidP="00000000" w:rsidRDefault="00000000" w:rsidRPr="00000000" w14:paraId="0000004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Fecha de Entrega: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color w:val="ff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Enviado por email a </w:t>
      </w:r>
      <w:hyperlink r:id="rId7">
        <w:r w:rsidDel="00000000" w:rsidR="00000000" w:rsidRPr="00000000">
          <w:rPr>
            <w:b w:val="1"/>
            <w:color w:val="1155cc"/>
            <w:u w:val="single"/>
            <w:vertAlign w:val="baseline"/>
            <w:rtl w:val="0"/>
          </w:rPr>
          <w:t xml:space="preserve">lcadavid96@gmail.com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color w:val="ff0000"/>
          <w:vertAlign w:val="baseline"/>
        </w:rPr>
      </w:pPr>
      <w:r w:rsidDel="00000000" w:rsidR="00000000" w:rsidRPr="00000000">
        <w:rPr>
          <w:b w:val="1"/>
          <w:color w:val="ff0000"/>
          <w:rtl w:val="0"/>
        </w:rPr>
        <w:t xml:space="preserve">Grupo Martes: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 hasta las 11:59pm del </w:t>
      </w:r>
      <w:r w:rsidDel="00000000" w:rsidR="00000000" w:rsidRPr="00000000">
        <w:rPr>
          <w:b w:val="1"/>
          <w:color w:val="ff0000"/>
          <w:rtl w:val="0"/>
        </w:rPr>
        <w:t xml:space="preserve">domingo 10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 de </w:t>
      </w:r>
      <w:r w:rsidDel="00000000" w:rsidR="00000000" w:rsidRPr="00000000">
        <w:rPr>
          <w:b w:val="1"/>
          <w:color w:val="ff0000"/>
          <w:rtl w:val="0"/>
        </w:rPr>
        <w:t xml:space="preserve">mayo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de 20</w:t>
      </w:r>
      <w:r w:rsidDel="00000000" w:rsidR="00000000" w:rsidRPr="00000000">
        <w:rPr>
          <w:b w:val="1"/>
          <w:color w:val="ff0000"/>
          <w:rtl w:val="0"/>
        </w:rPr>
        <w:t xml:space="preserve">20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Grupo Sábado:  hasta las 11:59pm del domingo 10 de mayo de 2020.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Notas importantes: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0"/>
          <w:color w:val="ff0000"/>
          <w:vertAlign w:val="baseline"/>
        </w:rPr>
      </w:pPr>
      <w:r w:rsidDel="00000000" w:rsidR="00000000" w:rsidRPr="00000000">
        <w:rPr>
          <w:b w:val="1"/>
          <w:color w:val="ff0000"/>
          <w:rtl w:val="0"/>
        </w:rPr>
        <w:t xml:space="preserve">Entregar el bloque PL-SQL de cada ejercicio, el script para crear las estructuras y los insert necesarios para la ejecución del bloque PL-SQL.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0"/>
          <w:color w:val="ff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El trabajo debe incluir una explicación de cómo se realizaron las soluciones correspondientes.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0"/>
          <w:color w:val="ff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No se aceptan trabajos, ni "versiones", ni correcciones posteriores a la fecha de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b w:val="0"/>
          <w:color w:val="ff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Los trabajos deben ser independientes entre los grupos.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0"/>
          <w:color w:val="ff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Trabajos iguales así sea en uno solo de los puntos automáticamente se califican con cero en su totalidad para todos los integrantes (sin excepción) de los grupos involucrados.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Cualquier duda consultarla</w:t>
      </w:r>
      <w:r w:rsidDel="00000000" w:rsidR="00000000" w:rsidRPr="00000000">
        <w:rPr>
          <w:rtl w:val="0"/>
        </w:rPr>
        <w:t xml:space="preserve"> pueden escribir</w:t>
      </w:r>
      <w:r w:rsidDel="00000000" w:rsidR="00000000" w:rsidRPr="00000000">
        <w:rPr>
          <w:vertAlign w:val="baseline"/>
          <w:rtl w:val="0"/>
        </w:rPr>
        <w:t xml:space="preserve"> por email.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lcadavid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