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E2" w:rsidRPr="00500817" w:rsidRDefault="00FA1FE2" w:rsidP="00FA1FE2">
      <w:pPr>
        <w:autoSpaceDE w:val="0"/>
        <w:autoSpaceDN w:val="0"/>
        <w:adjustRightInd w:val="0"/>
        <w:spacing w:after="0" w:line="240" w:lineRule="auto"/>
        <w:jc w:val="right"/>
        <w:rPr>
          <w:rFonts w:ascii="Times New Roman" w:hAnsi="Times New Roman" w:cs="Times New Roman"/>
          <w:bCs/>
          <w:sz w:val="20"/>
          <w:szCs w:val="20"/>
        </w:rPr>
      </w:pPr>
      <w:r w:rsidRPr="00500817">
        <w:rPr>
          <w:rFonts w:ascii="Times New Roman" w:hAnsi="Times New Roman" w:cs="Times New Roman"/>
          <w:b/>
          <w:bCs/>
          <w:sz w:val="28"/>
          <w:szCs w:val="28"/>
        </w:rPr>
        <w:t xml:space="preserve"> </w:t>
      </w:r>
      <w:r w:rsidRPr="00500817">
        <w:rPr>
          <w:rFonts w:ascii="Times New Roman" w:hAnsi="Times New Roman" w:cs="Times New Roman"/>
          <w:bCs/>
          <w:sz w:val="20"/>
          <w:szCs w:val="20"/>
        </w:rPr>
        <w:t xml:space="preserve">Приложение </w:t>
      </w:r>
    </w:p>
    <w:p w:rsidR="00FA1FE2" w:rsidRPr="00500817" w:rsidRDefault="00FA1FE2" w:rsidP="00FA1FE2">
      <w:pPr>
        <w:autoSpaceDE w:val="0"/>
        <w:autoSpaceDN w:val="0"/>
        <w:adjustRightInd w:val="0"/>
        <w:spacing w:after="0" w:line="240" w:lineRule="auto"/>
        <w:jc w:val="right"/>
        <w:rPr>
          <w:rFonts w:ascii="Times New Roman" w:hAnsi="Times New Roman" w:cs="Times New Roman"/>
          <w:bCs/>
          <w:sz w:val="20"/>
          <w:szCs w:val="20"/>
        </w:rPr>
      </w:pPr>
      <w:r w:rsidRPr="00500817">
        <w:rPr>
          <w:rFonts w:ascii="Times New Roman" w:hAnsi="Times New Roman" w:cs="Times New Roman"/>
          <w:bCs/>
          <w:sz w:val="20"/>
          <w:szCs w:val="20"/>
        </w:rPr>
        <w:t xml:space="preserve">к Постановлению </w:t>
      </w:r>
    </w:p>
    <w:p w:rsidR="00FA1FE2" w:rsidRPr="00500817" w:rsidRDefault="00FA1FE2" w:rsidP="00FA1FE2">
      <w:pPr>
        <w:autoSpaceDE w:val="0"/>
        <w:autoSpaceDN w:val="0"/>
        <w:adjustRightInd w:val="0"/>
        <w:spacing w:after="0" w:line="240" w:lineRule="auto"/>
        <w:jc w:val="right"/>
        <w:rPr>
          <w:rFonts w:ascii="Times New Roman" w:hAnsi="Times New Roman" w:cs="Times New Roman"/>
          <w:bCs/>
          <w:sz w:val="20"/>
          <w:szCs w:val="20"/>
        </w:rPr>
      </w:pPr>
      <w:r w:rsidRPr="00500817">
        <w:rPr>
          <w:rFonts w:ascii="Times New Roman" w:hAnsi="Times New Roman" w:cs="Times New Roman"/>
          <w:bCs/>
          <w:sz w:val="20"/>
          <w:szCs w:val="20"/>
        </w:rPr>
        <w:t xml:space="preserve">администрации МР «Мосальский район» </w:t>
      </w:r>
    </w:p>
    <w:p w:rsidR="00FA1FE2" w:rsidRPr="00500817" w:rsidRDefault="00FA1FE2" w:rsidP="00FA1FE2">
      <w:pPr>
        <w:autoSpaceDE w:val="0"/>
        <w:autoSpaceDN w:val="0"/>
        <w:adjustRightInd w:val="0"/>
        <w:spacing w:after="0" w:line="240" w:lineRule="auto"/>
        <w:jc w:val="right"/>
        <w:rPr>
          <w:rFonts w:ascii="Times New Roman" w:hAnsi="Times New Roman" w:cs="Times New Roman"/>
          <w:bCs/>
          <w:sz w:val="20"/>
          <w:szCs w:val="20"/>
        </w:rPr>
      </w:pPr>
      <w:r w:rsidRPr="00500817">
        <w:rPr>
          <w:rFonts w:ascii="Times New Roman" w:hAnsi="Times New Roman" w:cs="Times New Roman"/>
          <w:bCs/>
          <w:sz w:val="20"/>
          <w:szCs w:val="20"/>
        </w:rPr>
        <w:t>от ___ ______ 2014 г. №____</w:t>
      </w:r>
    </w:p>
    <w:p w:rsidR="00500817" w:rsidRDefault="00500817" w:rsidP="00740C1B">
      <w:pPr>
        <w:autoSpaceDE w:val="0"/>
        <w:autoSpaceDN w:val="0"/>
        <w:adjustRightInd w:val="0"/>
        <w:spacing w:after="0" w:line="240" w:lineRule="auto"/>
        <w:jc w:val="center"/>
        <w:rPr>
          <w:rFonts w:ascii="Times New Roman" w:hAnsi="Times New Roman" w:cs="Times New Roman"/>
          <w:b/>
          <w:bCs/>
          <w:sz w:val="24"/>
          <w:szCs w:val="24"/>
        </w:rPr>
      </w:pPr>
    </w:p>
    <w:p w:rsidR="00500817" w:rsidRDefault="00500817" w:rsidP="00740C1B">
      <w:pPr>
        <w:autoSpaceDE w:val="0"/>
        <w:autoSpaceDN w:val="0"/>
        <w:adjustRightInd w:val="0"/>
        <w:spacing w:after="0" w:line="240" w:lineRule="auto"/>
        <w:jc w:val="center"/>
        <w:rPr>
          <w:rFonts w:ascii="Times New Roman" w:hAnsi="Times New Roman" w:cs="Times New Roman"/>
          <w:b/>
          <w:bCs/>
          <w:sz w:val="24"/>
          <w:szCs w:val="24"/>
        </w:rPr>
      </w:pPr>
    </w:p>
    <w:p w:rsidR="00740C1B" w:rsidRPr="00500817" w:rsidRDefault="00740C1B" w:rsidP="00740C1B">
      <w:pPr>
        <w:autoSpaceDE w:val="0"/>
        <w:autoSpaceDN w:val="0"/>
        <w:adjustRightInd w:val="0"/>
        <w:spacing w:after="0" w:line="240" w:lineRule="auto"/>
        <w:jc w:val="center"/>
        <w:rPr>
          <w:rFonts w:ascii="Times New Roman" w:hAnsi="Times New Roman" w:cs="Times New Roman"/>
          <w:b/>
          <w:bCs/>
          <w:sz w:val="24"/>
          <w:szCs w:val="24"/>
        </w:rPr>
      </w:pPr>
      <w:r w:rsidRPr="00500817">
        <w:rPr>
          <w:rFonts w:ascii="Times New Roman" w:hAnsi="Times New Roman" w:cs="Times New Roman"/>
          <w:b/>
          <w:bCs/>
          <w:sz w:val="24"/>
          <w:szCs w:val="24"/>
        </w:rPr>
        <w:t>ПОЛОЖЕНИЕ</w:t>
      </w:r>
    </w:p>
    <w:p w:rsidR="00C02199" w:rsidRDefault="00740C1B" w:rsidP="00740C1B">
      <w:pPr>
        <w:autoSpaceDE w:val="0"/>
        <w:autoSpaceDN w:val="0"/>
        <w:adjustRightInd w:val="0"/>
        <w:spacing w:after="0" w:line="240" w:lineRule="auto"/>
        <w:jc w:val="center"/>
        <w:rPr>
          <w:rFonts w:ascii="Times New Roman" w:hAnsi="Times New Roman" w:cs="Times New Roman"/>
          <w:b/>
          <w:bCs/>
          <w:sz w:val="24"/>
          <w:szCs w:val="24"/>
        </w:rPr>
      </w:pPr>
      <w:r w:rsidRPr="00500817">
        <w:rPr>
          <w:rFonts w:ascii="Times New Roman" w:hAnsi="Times New Roman" w:cs="Times New Roman"/>
          <w:b/>
          <w:bCs/>
          <w:sz w:val="24"/>
          <w:szCs w:val="24"/>
        </w:rPr>
        <w:t>О ПОРЯДКЕ ПРЕДОСТАВЛЕНИЯ ИЗ СРЕДСТВ  БЮДЖЕТА МР «МОСАЛЬСКИЙ РАЙОН» СУБСИДИЙ</w:t>
      </w:r>
      <w:r w:rsidR="00500817">
        <w:rPr>
          <w:rFonts w:ascii="Times New Roman" w:hAnsi="Times New Roman" w:cs="Times New Roman"/>
          <w:b/>
          <w:bCs/>
          <w:sz w:val="24"/>
          <w:szCs w:val="24"/>
        </w:rPr>
        <w:t xml:space="preserve"> </w:t>
      </w:r>
      <w:r w:rsidRPr="00500817">
        <w:rPr>
          <w:rFonts w:ascii="Times New Roman" w:hAnsi="Times New Roman" w:cs="Times New Roman"/>
          <w:b/>
          <w:bCs/>
          <w:sz w:val="24"/>
          <w:szCs w:val="24"/>
        </w:rPr>
        <w:t xml:space="preserve">В РАМКАХ </w:t>
      </w:r>
      <w:r w:rsidR="00C02199">
        <w:rPr>
          <w:rFonts w:ascii="Times New Roman" w:hAnsi="Times New Roman" w:cs="Times New Roman"/>
          <w:b/>
          <w:bCs/>
          <w:sz w:val="24"/>
          <w:szCs w:val="24"/>
        </w:rPr>
        <w:t xml:space="preserve"> МУНИЦИПАЛЬНОЙ </w:t>
      </w:r>
      <w:r w:rsidRPr="00500817">
        <w:rPr>
          <w:rFonts w:ascii="Times New Roman" w:hAnsi="Times New Roman" w:cs="Times New Roman"/>
          <w:b/>
          <w:bCs/>
          <w:sz w:val="24"/>
          <w:szCs w:val="24"/>
        </w:rPr>
        <w:t>ПРОГРАММЫ "РАЗВИТИЕ СЕЛЬСКОГО ХОЗЯЙСТВА</w:t>
      </w:r>
      <w:r w:rsidR="00500817">
        <w:rPr>
          <w:rFonts w:ascii="Times New Roman" w:hAnsi="Times New Roman" w:cs="Times New Roman"/>
          <w:b/>
          <w:bCs/>
          <w:sz w:val="24"/>
          <w:szCs w:val="24"/>
        </w:rPr>
        <w:t xml:space="preserve"> </w:t>
      </w:r>
      <w:r w:rsidRPr="00500817">
        <w:rPr>
          <w:rFonts w:ascii="Times New Roman" w:hAnsi="Times New Roman" w:cs="Times New Roman"/>
          <w:b/>
          <w:bCs/>
          <w:sz w:val="24"/>
          <w:szCs w:val="24"/>
        </w:rPr>
        <w:t xml:space="preserve">И РЫНКОВ СЕЛЬСКОХОЗЯЙСТВЕННОЙ </w:t>
      </w:r>
      <w:r w:rsidR="00C02199">
        <w:rPr>
          <w:rFonts w:ascii="Times New Roman" w:hAnsi="Times New Roman" w:cs="Times New Roman"/>
          <w:b/>
          <w:bCs/>
          <w:sz w:val="24"/>
          <w:szCs w:val="24"/>
        </w:rPr>
        <w:t xml:space="preserve"> </w:t>
      </w:r>
      <w:r w:rsidRPr="00500817">
        <w:rPr>
          <w:rFonts w:ascii="Times New Roman" w:hAnsi="Times New Roman" w:cs="Times New Roman"/>
          <w:b/>
          <w:bCs/>
          <w:sz w:val="24"/>
          <w:szCs w:val="24"/>
        </w:rPr>
        <w:t xml:space="preserve">ПРОДУКЦИИ </w:t>
      </w:r>
      <w:proofErr w:type="gramStart"/>
      <w:r w:rsidRPr="00500817">
        <w:rPr>
          <w:rFonts w:ascii="Times New Roman" w:hAnsi="Times New Roman" w:cs="Times New Roman"/>
          <w:b/>
          <w:bCs/>
          <w:sz w:val="24"/>
          <w:szCs w:val="24"/>
        </w:rPr>
        <w:t>В</w:t>
      </w:r>
      <w:proofErr w:type="gramEnd"/>
      <w:r w:rsidRPr="00500817">
        <w:rPr>
          <w:rFonts w:ascii="Times New Roman" w:hAnsi="Times New Roman" w:cs="Times New Roman"/>
          <w:b/>
          <w:bCs/>
          <w:sz w:val="24"/>
          <w:szCs w:val="24"/>
        </w:rPr>
        <w:t xml:space="preserve">  </w:t>
      </w:r>
    </w:p>
    <w:p w:rsidR="00740C1B" w:rsidRPr="00500817" w:rsidRDefault="00740C1B" w:rsidP="00740C1B">
      <w:pPr>
        <w:autoSpaceDE w:val="0"/>
        <w:autoSpaceDN w:val="0"/>
        <w:adjustRightInd w:val="0"/>
        <w:spacing w:after="0" w:line="240" w:lineRule="auto"/>
        <w:jc w:val="center"/>
        <w:rPr>
          <w:rFonts w:ascii="Times New Roman" w:hAnsi="Times New Roman" w:cs="Times New Roman"/>
          <w:b/>
          <w:bCs/>
          <w:sz w:val="24"/>
          <w:szCs w:val="24"/>
        </w:rPr>
      </w:pPr>
      <w:r w:rsidRPr="00500817">
        <w:rPr>
          <w:rFonts w:ascii="Times New Roman" w:hAnsi="Times New Roman" w:cs="Times New Roman"/>
          <w:b/>
          <w:bCs/>
          <w:sz w:val="24"/>
          <w:szCs w:val="24"/>
        </w:rPr>
        <w:t>МОСАЛЬСКОМ РАЙОНЕ</w:t>
      </w:r>
      <w:r w:rsidR="00E90B17" w:rsidRPr="00500817">
        <w:rPr>
          <w:rFonts w:ascii="Times New Roman" w:hAnsi="Times New Roman" w:cs="Times New Roman"/>
          <w:b/>
          <w:bCs/>
          <w:sz w:val="24"/>
          <w:szCs w:val="24"/>
        </w:rPr>
        <w:t xml:space="preserve"> на 2014-2016 годы</w:t>
      </w:r>
    </w:p>
    <w:p w:rsidR="00740C1B" w:rsidRPr="00500817" w:rsidRDefault="00740C1B" w:rsidP="00740C1B">
      <w:pPr>
        <w:autoSpaceDE w:val="0"/>
        <w:autoSpaceDN w:val="0"/>
        <w:adjustRightInd w:val="0"/>
        <w:spacing w:after="0" w:line="240" w:lineRule="auto"/>
        <w:jc w:val="center"/>
        <w:rPr>
          <w:rFonts w:ascii="Times New Roman" w:hAnsi="Times New Roman" w:cs="Times New Roman"/>
          <w:sz w:val="28"/>
          <w:szCs w:val="28"/>
        </w:rPr>
      </w:pPr>
      <w:r w:rsidRPr="00500817">
        <w:rPr>
          <w:rFonts w:ascii="Times New Roman" w:hAnsi="Times New Roman" w:cs="Times New Roman"/>
          <w:sz w:val="28"/>
          <w:szCs w:val="28"/>
        </w:rPr>
        <w:t xml:space="preserve"> </w:t>
      </w: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1. Настоящее Положение о порядке предоставления из средств  бюджета МР «Мосальский район» субсидий в рамках </w:t>
      </w:r>
      <w:hyperlink r:id="rId5" w:history="1">
        <w:r w:rsidRPr="00500817">
          <w:rPr>
            <w:rFonts w:ascii="Times New Roman" w:hAnsi="Times New Roman" w:cs="Times New Roman"/>
            <w:sz w:val="28"/>
            <w:szCs w:val="28"/>
          </w:rPr>
          <w:t>программы</w:t>
        </w:r>
      </w:hyperlink>
      <w:r w:rsidRPr="00500817">
        <w:rPr>
          <w:rFonts w:ascii="Times New Roman" w:hAnsi="Times New Roman" w:cs="Times New Roman"/>
          <w:sz w:val="28"/>
          <w:szCs w:val="28"/>
        </w:rPr>
        <w:t xml:space="preserve"> "Развитие сельского хозяйства и рынков сельскохозяйственной продукции в Мосальском районе на 2014-2016 годы" (далее - П</w:t>
      </w:r>
      <w:r w:rsidR="00FD20FE" w:rsidRPr="00500817">
        <w:rPr>
          <w:rFonts w:ascii="Times New Roman" w:hAnsi="Times New Roman" w:cs="Times New Roman"/>
          <w:sz w:val="28"/>
          <w:szCs w:val="28"/>
        </w:rPr>
        <w:t>оложение</w:t>
      </w:r>
      <w:r w:rsidRPr="00500817">
        <w:rPr>
          <w:rFonts w:ascii="Times New Roman" w:hAnsi="Times New Roman" w:cs="Times New Roman"/>
          <w:sz w:val="28"/>
          <w:szCs w:val="28"/>
        </w:rPr>
        <w:t xml:space="preserve">) </w:t>
      </w:r>
    </w:p>
    <w:p w:rsidR="00740C1B" w:rsidRPr="00500817" w:rsidRDefault="00740C1B" w:rsidP="00FD20FE">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2. Целью предоставления субсидий является финансовая поддержка </w:t>
      </w:r>
      <w:r w:rsidR="00F722B3" w:rsidRPr="00500817">
        <w:rPr>
          <w:rFonts w:ascii="Times New Roman" w:hAnsi="Times New Roman" w:cs="Times New Roman"/>
          <w:sz w:val="28"/>
          <w:szCs w:val="28"/>
        </w:rPr>
        <w:t>на</w:t>
      </w:r>
      <w:r w:rsidR="00FD20FE" w:rsidRPr="00500817">
        <w:rPr>
          <w:rFonts w:ascii="Times New Roman" w:hAnsi="Times New Roman" w:cs="Times New Roman"/>
          <w:sz w:val="28"/>
          <w:szCs w:val="28"/>
        </w:rPr>
        <w:t xml:space="preserve"> освоени</w:t>
      </w:r>
      <w:r w:rsidR="00F722B3" w:rsidRPr="00500817">
        <w:rPr>
          <w:rFonts w:ascii="Times New Roman" w:hAnsi="Times New Roman" w:cs="Times New Roman"/>
          <w:sz w:val="28"/>
          <w:szCs w:val="28"/>
        </w:rPr>
        <w:t>е</w:t>
      </w:r>
      <w:r w:rsidR="00FD20FE" w:rsidRPr="00500817">
        <w:rPr>
          <w:rFonts w:ascii="Times New Roman" w:hAnsi="Times New Roman" w:cs="Times New Roman"/>
          <w:sz w:val="28"/>
          <w:szCs w:val="28"/>
        </w:rPr>
        <w:t xml:space="preserve"> закустаренных и залежных земель и </w:t>
      </w:r>
      <w:r w:rsidR="00F722B3" w:rsidRPr="00500817">
        <w:rPr>
          <w:rFonts w:ascii="Times New Roman" w:hAnsi="Times New Roman" w:cs="Times New Roman"/>
          <w:sz w:val="28"/>
          <w:szCs w:val="28"/>
        </w:rPr>
        <w:t>вовлечение в сельскохозяйственный оборот неиспользуемых земель сельскохозяйственного назначения</w:t>
      </w:r>
      <w:r w:rsidR="00FD20FE" w:rsidRPr="00500817">
        <w:rPr>
          <w:rFonts w:ascii="Times New Roman" w:hAnsi="Times New Roman" w:cs="Times New Roman"/>
          <w:sz w:val="28"/>
          <w:szCs w:val="28"/>
        </w:rPr>
        <w:t>.</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0" w:name="Par17"/>
      <w:bookmarkEnd w:id="0"/>
      <w:r w:rsidRPr="00500817">
        <w:rPr>
          <w:rFonts w:ascii="Times New Roman" w:hAnsi="Times New Roman" w:cs="Times New Roman"/>
          <w:sz w:val="28"/>
          <w:szCs w:val="28"/>
        </w:rPr>
        <w:t>3. Категории получателей:</w:t>
      </w:r>
    </w:p>
    <w:p w:rsidR="00F722B3" w:rsidRPr="00500817" w:rsidRDefault="00740C1B" w:rsidP="00F722B3">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3.1.</w:t>
      </w:r>
      <w:r w:rsidR="00F722B3" w:rsidRPr="00500817">
        <w:rPr>
          <w:rFonts w:ascii="Times New Roman" w:hAnsi="Times New Roman" w:cs="Times New Roman"/>
          <w:sz w:val="28"/>
          <w:szCs w:val="28"/>
        </w:rPr>
        <w:t xml:space="preserve"> Сельскохозяйственные организации и крестьянские (фермерские) хозяйства </w:t>
      </w:r>
      <w:r w:rsidR="00FD20FE" w:rsidRPr="00500817">
        <w:rPr>
          <w:rFonts w:ascii="Times New Roman" w:hAnsi="Times New Roman" w:cs="Times New Roman"/>
          <w:sz w:val="28"/>
          <w:szCs w:val="28"/>
        </w:rPr>
        <w:t>Мосальского района</w:t>
      </w:r>
      <w:r w:rsidRPr="00500817">
        <w:rPr>
          <w:rFonts w:ascii="Times New Roman" w:hAnsi="Times New Roman" w:cs="Times New Roman"/>
          <w:sz w:val="28"/>
          <w:szCs w:val="28"/>
        </w:rPr>
        <w:t xml:space="preserve"> - на </w:t>
      </w:r>
      <w:r w:rsidR="00F722B3" w:rsidRPr="00500817">
        <w:rPr>
          <w:rFonts w:ascii="Times New Roman" w:hAnsi="Times New Roman" w:cs="Times New Roman"/>
          <w:sz w:val="28"/>
          <w:szCs w:val="28"/>
        </w:rPr>
        <w:t>освоение закустаренных и залежных земель и вовлечение в сельскохозяйственный оборот неиспользуемых земель сельскохозяйственного назначения.</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4. Субсидии предоставляются получателям субсидий в пределах средств, предусмотренных в бюджете</w:t>
      </w:r>
      <w:r w:rsidR="00C02199">
        <w:rPr>
          <w:rFonts w:ascii="Times New Roman" w:hAnsi="Times New Roman" w:cs="Times New Roman"/>
          <w:sz w:val="28"/>
          <w:szCs w:val="28"/>
        </w:rPr>
        <w:t xml:space="preserve"> МР «Мосальский район»</w:t>
      </w:r>
      <w:r w:rsidRPr="00500817">
        <w:rPr>
          <w:rFonts w:ascii="Times New Roman" w:hAnsi="Times New Roman" w:cs="Times New Roman"/>
          <w:sz w:val="28"/>
          <w:szCs w:val="28"/>
        </w:rPr>
        <w:t xml:space="preserve"> на текущий финансовый год </w:t>
      </w:r>
      <w:r w:rsidR="00F722B3" w:rsidRPr="00500817">
        <w:rPr>
          <w:rFonts w:ascii="Times New Roman" w:hAnsi="Times New Roman" w:cs="Times New Roman"/>
          <w:sz w:val="28"/>
          <w:szCs w:val="28"/>
        </w:rPr>
        <w:t>отделу сельского хозяйства, социального развития и благоустройства села  администрации МР «Мосальский район»</w:t>
      </w:r>
      <w:r w:rsidRPr="00500817">
        <w:rPr>
          <w:rFonts w:ascii="Times New Roman" w:hAnsi="Times New Roman" w:cs="Times New Roman"/>
          <w:sz w:val="28"/>
          <w:szCs w:val="28"/>
        </w:rPr>
        <w:t xml:space="preserve"> (далее </w:t>
      </w:r>
      <w:r w:rsidR="00F722B3" w:rsidRPr="00500817">
        <w:rPr>
          <w:rFonts w:ascii="Times New Roman" w:hAnsi="Times New Roman" w:cs="Times New Roman"/>
          <w:sz w:val="28"/>
          <w:szCs w:val="28"/>
        </w:rPr>
        <w:t>–</w:t>
      </w:r>
      <w:r w:rsidRPr="00500817">
        <w:rPr>
          <w:rFonts w:ascii="Times New Roman" w:hAnsi="Times New Roman" w:cs="Times New Roman"/>
          <w:sz w:val="28"/>
          <w:szCs w:val="28"/>
        </w:rPr>
        <w:t xml:space="preserve"> </w:t>
      </w:r>
      <w:r w:rsidR="00F722B3" w:rsidRPr="00500817">
        <w:rPr>
          <w:rFonts w:ascii="Times New Roman" w:hAnsi="Times New Roman" w:cs="Times New Roman"/>
          <w:sz w:val="28"/>
          <w:szCs w:val="28"/>
        </w:rPr>
        <w:t>отдел сельского хозяйства</w:t>
      </w:r>
      <w:r w:rsidRPr="00500817">
        <w:rPr>
          <w:rFonts w:ascii="Times New Roman" w:hAnsi="Times New Roman" w:cs="Times New Roman"/>
          <w:sz w:val="28"/>
          <w:szCs w:val="28"/>
        </w:rPr>
        <w:t xml:space="preserve">) на цели, указанные в </w:t>
      </w:r>
      <w:hyperlink w:anchor="Par25" w:history="1">
        <w:r w:rsidRPr="00500817">
          <w:rPr>
            <w:rFonts w:ascii="Times New Roman" w:hAnsi="Times New Roman" w:cs="Times New Roman"/>
            <w:color w:val="0000FF"/>
            <w:sz w:val="28"/>
            <w:szCs w:val="28"/>
          </w:rPr>
          <w:t>пункте 5</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1" w:name="Par25"/>
      <w:bookmarkEnd w:id="1"/>
      <w:r w:rsidRPr="00500817">
        <w:rPr>
          <w:rFonts w:ascii="Times New Roman" w:hAnsi="Times New Roman" w:cs="Times New Roman"/>
          <w:sz w:val="28"/>
          <w:szCs w:val="28"/>
        </w:rPr>
        <w:t>5. Субсидии предоставляются получателям субсидий по следующим мероприятиям:</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5.</w:t>
      </w:r>
      <w:r w:rsidR="00E90B17" w:rsidRPr="00500817">
        <w:rPr>
          <w:rFonts w:ascii="Times New Roman" w:hAnsi="Times New Roman" w:cs="Times New Roman"/>
          <w:sz w:val="28"/>
          <w:szCs w:val="28"/>
        </w:rPr>
        <w:t>1</w:t>
      </w:r>
      <w:r w:rsidRPr="00500817">
        <w:rPr>
          <w:rFonts w:ascii="Times New Roman" w:hAnsi="Times New Roman" w:cs="Times New Roman"/>
          <w:sz w:val="28"/>
          <w:szCs w:val="28"/>
        </w:rPr>
        <w:t xml:space="preserve">. </w:t>
      </w:r>
      <w:r w:rsidR="00F722B3" w:rsidRPr="00500817">
        <w:rPr>
          <w:rFonts w:ascii="Times New Roman" w:hAnsi="Times New Roman" w:cs="Times New Roman"/>
          <w:sz w:val="28"/>
          <w:szCs w:val="28"/>
        </w:rPr>
        <w:t>Освоение закустаренных и залежных земель и вовлечение в сельскохозяйственный оборот неиспользуемых земель сельскохозяйственного назначения</w:t>
      </w:r>
      <w:r w:rsidRPr="00500817">
        <w:rPr>
          <w:rFonts w:ascii="Times New Roman" w:hAnsi="Times New Roman" w:cs="Times New Roman"/>
          <w:sz w:val="28"/>
          <w:szCs w:val="28"/>
        </w:rPr>
        <w:t>:</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на компенсацию части затрат, произведенных в текущем финансовом году, на вспашку залежных земель, дискование залежных земель, заросших древесно-кустарниковой растительностью.</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6. Расчет объема причитающихся субсидий на соответствующие виды расходов осуществляется исходя из </w:t>
      </w:r>
      <w:hyperlink w:anchor="Par115" w:history="1">
        <w:r w:rsidRPr="00500817">
          <w:rPr>
            <w:rFonts w:ascii="Times New Roman" w:hAnsi="Times New Roman" w:cs="Times New Roman"/>
            <w:color w:val="0000FF"/>
            <w:sz w:val="28"/>
            <w:szCs w:val="28"/>
          </w:rPr>
          <w:t>ставок</w:t>
        </w:r>
      </w:hyperlink>
      <w:r w:rsidRPr="00500817">
        <w:rPr>
          <w:rFonts w:ascii="Times New Roman" w:hAnsi="Times New Roman" w:cs="Times New Roman"/>
          <w:sz w:val="28"/>
          <w:szCs w:val="28"/>
        </w:rPr>
        <w:t xml:space="preserve"> субсидий согласно приложению</w:t>
      </w:r>
      <w:r w:rsidR="006E14FB" w:rsidRPr="00500817">
        <w:rPr>
          <w:rFonts w:ascii="Times New Roman" w:hAnsi="Times New Roman" w:cs="Times New Roman"/>
          <w:sz w:val="28"/>
          <w:szCs w:val="28"/>
        </w:rPr>
        <w:t xml:space="preserve"> 1</w:t>
      </w:r>
      <w:r w:rsidRPr="00500817">
        <w:rPr>
          <w:rFonts w:ascii="Times New Roman" w:hAnsi="Times New Roman" w:cs="Times New Roman"/>
          <w:sz w:val="28"/>
          <w:szCs w:val="28"/>
        </w:rPr>
        <w:t xml:space="preserve"> к настоящему Порядку.</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2" w:name="Par51"/>
      <w:bookmarkEnd w:id="2"/>
      <w:r w:rsidRPr="00500817">
        <w:rPr>
          <w:rFonts w:ascii="Times New Roman" w:hAnsi="Times New Roman" w:cs="Times New Roman"/>
          <w:sz w:val="28"/>
          <w:szCs w:val="28"/>
        </w:rPr>
        <w:t>7. Условия предоставления субсидий:</w:t>
      </w:r>
    </w:p>
    <w:p w:rsidR="00DA2EBC" w:rsidRPr="00500817" w:rsidRDefault="00DA2EBC"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w:t>
      </w:r>
      <w:r w:rsidR="00630AF4" w:rsidRPr="00500817">
        <w:rPr>
          <w:rFonts w:ascii="Times New Roman" w:hAnsi="Times New Roman" w:cs="Times New Roman"/>
          <w:sz w:val="28"/>
          <w:szCs w:val="28"/>
        </w:rPr>
        <w:t>наличие поголовья коров</w:t>
      </w:r>
      <w:r w:rsidRPr="00500817">
        <w:rPr>
          <w:rFonts w:ascii="Times New Roman" w:hAnsi="Times New Roman" w:cs="Times New Roman"/>
          <w:sz w:val="28"/>
          <w:szCs w:val="28"/>
        </w:rPr>
        <w:t xml:space="preserve"> молочн</w:t>
      </w:r>
      <w:r w:rsidR="00630AF4" w:rsidRPr="00500817">
        <w:rPr>
          <w:rFonts w:ascii="Times New Roman" w:hAnsi="Times New Roman" w:cs="Times New Roman"/>
          <w:sz w:val="28"/>
          <w:szCs w:val="28"/>
        </w:rPr>
        <w:t>ых</w:t>
      </w:r>
      <w:r w:rsidRPr="00500817">
        <w:rPr>
          <w:rFonts w:ascii="Times New Roman" w:hAnsi="Times New Roman" w:cs="Times New Roman"/>
          <w:sz w:val="28"/>
          <w:szCs w:val="28"/>
        </w:rPr>
        <w:t xml:space="preserve"> и мясн</w:t>
      </w:r>
      <w:r w:rsidR="00630AF4" w:rsidRPr="00500817">
        <w:rPr>
          <w:rFonts w:ascii="Times New Roman" w:hAnsi="Times New Roman" w:cs="Times New Roman"/>
          <w:sz w:val="28"/>
          <w:szCs w:val="28"/>
        </w:rPr>
        <w:t>ых</w:t>
      </w:r>
      <w:r w:rsidRPr="00500817">
        <w:rPr>
          <w:rFonts w:ascii="Times New Roman" w:hAnsi="Times New Roman" w:cs="Times New Roman"/>
          <w:sz w:val="28"/>
          <w:szCs w:val="28"/>
        </w:rPr>
        <w:t xml:space="preserve"> </w:t>
      </w:r>
      <w:r w:rsidR="00630AF4" w:rsidRPr="00500817">
        <w:rPr>
          <w:rFonts w:ascii="Times New Roman" w:hAnsi="Times New Roman" w:cs="Times New Roman"/>
          <w:sz w:val="28"/>
          <w:szCs w:val="28"/>
        </w:rPr>
        <w:t>пород</w:t>
      </w:r>
      <w:r w:rsidRPr="00500817">
        <w:rPr>
          <w:rFonts w:ascii="Times New Roman" w:hAnsi="Times New Roman" w:cs="Times New Roman"/>
          <w:sz w:val="28"/>
          <w:szCs w:val="28"/>
        </w:rPr>
        <w:t>;</w:t>
      </w:r>
    </w:p>
    <w:p w:rsidR="00B21089" w:rsidRPr="00500817" w:rsidRDefault="00B21089"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lastRenderedPageBreak/>
        <w:t>-  наличие посевных площадей сельскохозяйственных культур на территории Мосальского района, уменьшение посевных площадей недопустимо</w:t>
      </w:r>
      <w:r w:rsidR="00C804EE" w:rsidRPr="00500817">
        <w:rPr>
          <w:rFonts w:ascii="Times New Roman" w:hAnsi="Times New Roman" w:cs="Times New Roman"/>
          <w:sz w:val="28"/>
          <w:szCs w:val="28"/>
        </w:rPr>
        <w:t xml:space="preserve"> к уровню прошлого года</w:t>
      </w:r>
      <w:r w:rsidRPr="00500817">
        <w:rPr>
          <w:rFonts w:ascii="Times New Roman" w:hAnsi="Times New Roman" w:cs="Times New Roman"/>
          <w:sz w:val="28"/>
          <w:szCs w:val="28"/>
        </w:rPr>
        <w:t xml:space="preserve">;  </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обеспечение получателями субсидий выплаты среднемесячной заработной платы на уровне не ниже двукратной величины </w:t>
      </w:r>
      <w:hyperlink r:id="rId6" w:history="1">
        <w:r w:rsidRPr="00500817">
          <w:rPr>
            <w:rFonts w:ascii="Times New Roman" w:hAnsi="Times New Roman" w:cs="Times New Roman"/>
            <w:color w:val="0000FF"/>
            <w:sz w:val="28"/>
            <w:szCs w:val="28"/>
          </w:rPr>
          <w:t>прожиточного минимума</w:t>
        </w:r>
      </w:hyperlink>
      <w:r w:rsidRPr="00500817">
        <w:rPr>
          <w:rFonts w:ascii="Times New Roman" w:hAnsi="Times New Roman" w:cs="Times New Roman"/>
          <w:sz w:val="28"/>
          <w:szCs w:val="28"/>
        </w:rPr>
        <w:t xml:space="preserve"> для трудоспособного населения, установленного Правительством Калужской области;</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получатель субсидий не находится в процессе ликвидации и реорганизации, а также в отношении него не возбуждены процедуры в рамках Федерального </w:t>
      </w:r>
      <w:hyperlink r:id="rId7" w:history="1">
        <w:r w:rsidRPr="00500817">
          <w:rPr>
            <w:rFonts w:ascii="Times New Roman" w:hAnsi="Times New Roman" w:cs="Times New Roman"/>
            <w:color w:val="0000FF"/>
            <w:sz w:val="28"/>
            <w:szCs w:val="28"/>
          </w:rPr>
          <w:t>закона</w:t>
        </w:r>
      </w:hyperlink>
      <w:r w:rsidRPr="00500817">
        <w:rPr>
          <w:rFonts w:ascii="Times New Roman" w:hAnsi="Times New Roman" w:cs="Times New Roman"/>
          <w:sz w:val="28"/>
          <w:szCs w:val="28"/>
        </w:rPr>
        <w:t xml:space="preserve"> от 26.10.2002 N 127-ФЗ "О несостоятельности (банкротстве)";</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отсутствие у получателя субсидий задолженности по налогам, сборам и другим обязательным платежам в бюджеты всех уровней и в государственные внебюджетные фонды.</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3" w:name="Par57"/>
      <w:bookmarkEnd w:id="3"/>
      <w:r w:rsidRPr="00500817">
        <w:rPr>
          <w:rFonts w:ascii="Times New Roman" w:hAnsi="Times New Roman" w:cs="Times New Roman"/>
          <w:sz w:val="28"/>
          <w:szCs w:val="28"/>
        </w:rPr>
        <w:t>8. Получатели субсидий представляют в</w:t>
      </w:r>
      <w:r w:rsidR="00DA2EBC" w:rsidRPr="00500817">
        <w:rPr>
          <w:rFonts w:ascii="Times New Roman" w:hAnsi="Times New Roman" w:cs="Times New Roman"/>
          <w:sz w:val="28"/>
          <w:szCs w:val="28"/>
        </w:rPr>
        <w:t xml:space="preserve"> отдел сельского хозяйства</w:t>
      </w:r>
      <w:r w:rsidRPr="00500817">
        <w:rPr>
          <w:rFonts w:ascii="Times New Roman" w:hAnsi="Times New Roman" w:cs="Times New Roman"/>
          <w:sz w:val="28"/>
          <w:szCs w:val="28"/>
        </w:rPr>
        <w:t xml:space="preserve"> следующие документы, являющиеся основанием для начисления субсидий:</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proofErr w:type="gramStart"/>
      <w:r w:rsidRPr="00500817">
        <w:rPr>
          <w:rFonts w:ascii="Times New Roman" w:hAnsi="Times New Roman" w:cs="Times New Roman"/>
          <w:sz w:val="28"/>
          <w:szCs w:val="28"/>
        </w:rPr>
        <w:t>- справка-расчет на получение субсидий по форм</w:t>
      </w:r>
      <w:r w:rsidR="00DA2EBC" w:rsidRPr="00500817">
        <w:rPr>
          <w:rFonts w:ascii="Times New Roman" w:hAnsi="Times New Roman" w:cs="Times New Roman"/>
          <w:sz w:val="28"/>
          <w:szCs w:val="28"/>
        </w:rPr>
        <w:t>е</w:t>
      </w:r>
      <w:r w:rsidRPr="00500817">
        <w:rPr>
          <w:rFonts w:ascii="Times New Roman" w:hAnsi="Times New Roman" w:cs="Times New Roman"/>
          <w:sz w:val="28"/>
          <w:szCs w:val="28"/>
        </w:rPr>
        <w:t xml:space="preserve">, </w:t>
      </w:r>
      <w:proofErr w:type="spellStart"/>
      <w:r w:rsidRPr="00500817">
        <w:rPr>
          <w:rFonts w:ascii="Times New Roman" w:hAnsi="Times New Roman" w:cs="Times New Roman"/>
          <w:sz w:val="28"/>
          <w:szCs w:val="28"/>
        </w:rPr>
        <w:t>устанавл</w:t>
      </w:r>
      <w:r w:rsidR="00DA2EBC" w:rsidRPr="00500817">
        <w:rPr>
          <w:rFonts w:ascii="Times New Roman" w:hAnsi="Times New Roman" w:cs="Times New Roman"/>
          <w:sz w:val="28"/>
          <w:szCs w:val="28"/>
        </w:rPr>
        <w:t>енной</w:t>
      </w:r>
      <w:proofErr w:type="spellEnd"/>
      <w:r w:rsidR="00DA2EBC" w:rsidRPr="00500817">
        <w:rPr>
          <w:rFonts w:ascii="Times New Roman" w:hAnsi="Times New Roman" w:cs="Times New Roman"/>
          <w:sz w:val="28"/>
          <w:szCs w:val="28"/>
        </w:rPr>
        <w:t xml:space="preserve"> отделом сельского хозяйства</w:t>
      </w:r>
      <w:r w:rsidRPr="00500817">
        <w:rPr>
          <w:rFonts w:ascii="Times New Roman" w:hAnsi="Times New Roman" w:cs="Times New Roman"/>
          <w:sz w:val="28"/>
          <w:szCs w:val="28"/>
        </w:rPr>
        <w:t>, а также копии документов, являющихся основанием для предоставления субсидий - ежемесячно не позднее 1 числа месяца, следующего за отчетным</w:t>
      </w:r>
      <w:r w:rsidR="006E14FB" w:rsidRPr="00500817">
        <w:rPr>
          <w:rFonts w:ascii="Times New Roman" w:hAnsi="Times New Roman" w:cs="Times New Roman"/>
          <w:sz w:val="28"/>
          <w:szCs w:val="28"/>
        </w:rPr>
        <w:t xml:space="preserve"> согласно приложения 2</w:t>
      </w:r>
      <w:r w:rsidRPr="00500817">
        <w:rPr>
          <w:rFonts w:ascii="Times New Roman" w:hAnsi="Times New Roman" w:cs="Times New Roman"/>
          <w:sz w:val="28"/>
          <w:szCs w:val="28"/>
        </w:rPr>
        <w:t>;</w:t>
      </w:r>
      <w:proofErr w:type="gramEnd"/>
    </w:p>
    <w:p w:rsidR="00FA5EFE" w:rsidRPr="00500817" w:rsidRDefault="00B21089"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копии формы федерального государственного статистического наблюдения № 29-сх </w:t>
      </w:r>
    </w:p>
    <w:p w:rsidR="00B21089" w:rsidRPr="00500817" w:rsidRDefault="00B21089"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w:t>
      </w:r>
      <w:r w:rsidR="00FA5EFE" w:rsidRPr="00500817">
        <w:rPr>
          <w:rFonts w:ascii="Times New Roman" w:hAnsi="Times New Roman" w:cs="Times New Roman"/>
          <w:sz w:val="28"/>
          <w:szCs w:val="28"/>
        </w:rPr>
        <w:t>С</w:t>
      </w:r>
      <w:r w:rsidRPr="00500817">
        <w:rPr>
          <w:rFonts w:ascii="Times New Roman" w:hAnsi="Times New Roman" w:cs="Times New Roman"/>
          <w:sz w:val="28"/>
          <w:szCs w:val="28"/>
        </w:rPr>
        <w:t xml:space="preserve">ведения о сборе урожая сельскохозяйственных культур по состоянию на 1 ноября(20 ноября) 20__ года со всех земель» или №2- фермер </w:t>
      </w:r>
      <w:r w:rsidR="00FA5EFE" w:rsidRPr="00500817">
        <w:rPr>
          <w:rFonts w:ascii="Times New Roman" w:hAnsi="Times New Roman" w:cs="Times New Roman"/>
          <w:sz w:val="28"/>
          <w:szCs w:val="28"/>
        </w:rPr>
        <w:t xml:space="preserve">«Сведения о сборе урожая сельскохозяйственных культур по состоянию на 1 октября, 1 декабря (1 ноября) 20__ года» </w:t>
      </w:r>
      <w:r w:rsidRPr="00500817">
        <w:rPr>
          <w:rFonts w:ascii="Times New Roman" w:hAnsi="Times New Roman" w:cs="Times New Roman"/>
          <w:sz w:val="28"/>
          <w:szCs w:val="28"/>
        </w:rPr>
        <w:t xml:space="preserve"> </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копии формы федерального государственного статистического наблюдения </w:t>
      </w:r>
      <w:hyperlink r:id="rId8" w:history="1">
        <w:r w:rsidRPr="00500817">
          <w:rPr>
            <w:rFonts w:ascii="Times New Roman" w:hAnsi="Times New Roman" w:cs="Times New Roman"/>
            <w:color w:val="0000FF"/>
            <w:sz w:val="28"/>
            <w:szCs w:val="28"/>
          </w:rPr>
          <w:t>N П-4</w:t>
        </w:r>
      </w:hyperlink>
      <w:r w:rsidRPr="00500817">
        <w:rPr>
          <w:rFonts w:ascii="Times New Roman" w:hAnsi="Times New Roman" w:cs="Times New Roman"/>
          <w:sz w:val="28"/>
          <w:szCs w:val="28"/>
        </w:rPr>
        <w:t xml:space="preserve"> или </w:t>
      </w:r>
      <w:hyperlink r:id="rId9" w:history="1">
        <w:r w:rsidRPr="00500817">
          <w:rPr>
            <w:rFonts w:ascii="Times New Roman" w:hAnsi="Times New Roman" w:cs="Times New Roman"/>
            <w:color w:val="0000FF"/>
            <w:sz w:val="28"/>
            <w:szCs w:val="28"/>
          </w:rPr>
          <w:t>N ПМ</w:t>
        </w:r>
      </w:hyperlink>
      <w:r w:rsidRPr="00500817">
        <w:rPr>
          <w:rFonts w:ascii="Times New Roman" w:hAnsi="Times New Roman" w:cs="Times New Roman"/>
          <w:sz w:val="28"/>
          <w:szCs w:val="28"/>
        </w:rPr>
        <w:t xml:space="preserve"> "Сведения о численности, заработной плате и движении работников". В случае их отсутствия представляются копии отчета по начисленным и уплаченным страховым взносам в один из государственных внебюджетных фондов;</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справку получателя субсидий о том, что он не находится в процессе ликвидации, реорганизации и в стадии банкротства;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Получатели субсидий несут ответственность за достоверность данных, представляемых ими в </w:t>
      </w:r>
      <w:r w:rsidR="00B964DF" w:rsidRPr="00500817">
        <w:rPr>
          <w:rFonts w:ascii="Times New Roman" w:hAnsi="Times New Roman" w:cs="Times New Roman"/>
          <w:sz w:val="28"/>
          <w:szCs w:val="28"/>
        </w:rPr>
        <w:t xml:space="preserve">отдел сельского хозяйства </w:t>
      </w:r>
      <w:r w:rsidRPr="00500817">
        <w:rPr>
          <w:rFonts w:ascii="Times New Roman" w:hAnsi="Times New Roman" w:cs="Times New Roman"/>
          <w:sz w:val="28"/>
          <w:szCs w:val="28"/>
        </w:rPr>
        <w:t>для получения субсидии, в соответствии с законодательством Российской Федерации.</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9. </w:t>
      </w:r>
      <w:proofErr w:type="gramStart"/>
      <w:r w:rsidR="00B964DF" w:rsidRPr="00500817">
        <w:rPr>
          <w:rFonts w:ascii="Times New Roman" w:hAnsi="Times New Roman" w:cs="Times New Roman"/>
          <w:sz w:val="28"/>
          <w:szCs w:val="28"/>
        </w:rPr>
        <w:t>Отдел сельского хозяйства</w:t>
      </w:r>
      <w:r w:rsidRPr="00500817">
        <w:rPr>
          <w:rFonts w:ascii="Times New Roman" w:hAnsi="Times New Roman" w:cs="Times New Roman"/>
          <w:sz w:val="28"/>
          <w:szCs w:val="28"/>
        </w:rPr>
        <w:t xml:space="preserve"> в течение 15 рабочих дней рассматривает документы, указанные в </w:t>
      </w:r>
      <w:hyperlink w:anchor="Par57" w:history="1">
        <w:r w:rsidRPr="00500817">
          <w:rPr>
            <w:rFonts w:ascii="Times New Roman" w:hAnsi="Times New Roman" w:cs="Times New Roman"/>
            <w:color w:val="0000FF"/>
            <w:sz w:val="28"/>
            <w:szCs w:val="28"/>
          </w:rPr>
          <w:t>пункте 8</w:t>
        </w:r>
      </w:hyperlink>
      <w:r w:rsidRPr="00500817">
        <w:rPr>
          <w:rFonts w:ascii="Times New Roman" w:hAnsi="Times New Roman" w:cs="Times New Roman"/>
          <w:sz w:val="28"/>
          <w:szCs w:val="28"/>
        </w:rPr>
        <w:t xml:space="preserve"> настоящего Порядка, и в случае представления этих документов не в полном объеме либо оформленных ненадлежащим образом (документы исполнены карандашом, имеют подчистки, приписки, серьезные повреждения, наличие которых не позволяет однозначно истолковать их содержание, документы не имеют подписей должностных лиц, отсутствуют печати) возвращает их с указанием причин возврата.</w:t>
      </w:r>
      <w:proofErr w:type="gramEnd"/>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lastRenderedPageBreak/>
        <w:t>Получатель субсидий вправе повторно представить документы на получение субсидий после приведения их в соответствие с требованиями, установленными настоящим Порядком.</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10. Вопросы предоставления субсидий рассматриваются комиссией по предоставлению субсидий </w:t>
      </w:r>
      <w:r w:rsidR="00B964DF" w:rsidRPr="00500817">
        <w:rPr>
          <w:rFonts w:ascii="Times New Roman" w:hAnsi="Times New Roman" w:cs="Times New Roman"/>
          <w:sz w:val="28"/>
          <w:szCs w:val="28"/>
        </w:rPr>
        <w:t>муниципального</w:t>
      </w:r>
      <w:r w:rsidRPr="00500817">
        <w:rPr>
          <w:rFonts w:ascii="Times New Roman" w:hAnsi="Times New Roman" w:cs="Times New Roman"/>
          <w:sz w:val="28"/>
          <w:szCs w:val="28"/>
        </w:rPr>
        <w:t xml:space="preserve"> бюджета (комиссия), созданной в </w:t>
      </w:r>
      <w:r w:rsidR="00B964DF" w:rsidRPr="00500817">
        <w:rPr>
          <w:rFonts w:ascii="Times New Roman" w:hAnsi="Times New Roman" w:cs="Times New Roman"/>
          <w:sz w:val="28"/>
          <w:szCs w:val="28"/>
        </w:rPr>
        <w:t>отделе сельского хозяйства</w:t>
      </w:r>
      <w:r w:rsidRPr="00500817">
        <w:rPr>
          <w:rFonts w:ascii="Times New Roman" w:hAnsi="Times New Roman" w:cs="Times New Roman"/>
          <w:sz w:val="28"/>
          <w:szCs w:val="28"/>
        </w:rPr>
        <w:t xml:space="preserve"> и действующей на основании положения о ее работе.</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В соответствии с протоколом заседания комиссии </w:t>
      </w:r>
      <w:r w:rsidR="00B964DF" w:rsidRPr="00500817">
        <w:rPr>
          <w:rFonts w:ascii="Times New Roman" w:hAnsi="Times New Roman" w:cs="Times New Roman"/>
          <w:sz w:val="28"/>
          <w:szCs w:val="28"/>
        </w:rPr>
        <w:t>отдела сельского хозяйства</w:t>
      </w:r>
      <w:r w:rsidRPr="00500817">
        <w:rPr>
          <w:rFonts w:ascii="Times New Roman" w:hAnsi="Times New Roman" w:cs="Times New Roman"/>
          <w:sz w:val="28"/>
          <w:szCs w:val="28"/>
        </w:rPr>
        <w:t xml:space="preserve"> принимает решение о предоставлении субсидий.</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4" w:name="Par81"/>
      <w:bookmarkEnd w:id="4"/>
      <w:r w:rsidRPr="00500817">
        <w:rPr>
          <w:rFonts w:ascii="Times New Roman" w:hAnsi="Times New Roman" w:cs="Times New Roman"/>
          <w:sz w:val="28"/>
          <w:szCs w:val="28"/>
        </w:rPr>
        <w:t>1</w:t>
      </w:r>
      <w:r w:rsidR="00B964DF" w:rsidRPr="00500817">
        <w:rPr>
          <w:rFonts w:ascii="Times New Roman" w:hAnsi="Times New Roman" w:cs="Times New Roman"/>
          <w:sz w:val="28"/>
          <w:szCs w:val="28"/>
        </w:rPr>
        <w:t>1</w:t>
      </w:r>
      <w:r w:rsidRPr="00500817">
        <w:rPr>
          <w:rFonts w:ascii="Times New Roman" w:hAnsi="Times New Roman" w:cs="Times New Roman"/>
          <w:sz w:val="28"/>
          <w:szCs w:val="28"/>
        </w:rPr>
        <w:t xml:space="preserve">. </w:t>
      </w:r>
      <w:r w:rsidR="00B964DF" w:rsidRPr="00500817">
        <w:rPr>
          <w:rFonts w:ascii="Times New Roman" w:hAnsi="Times New Roman" w:cs="Times New Roman"/>
          <w:sz w:val="28"/>
          <w:szCs w:val="28"/>
        </w:rPr>
        <w:t>Администрация МР «Мосальский район»</w:t>
      </w:r>
      <w:r w:rsidRPr="00500817">
        <w:rPr>
          <w:rFonts w:ascii="Times New Roman" w:hAnsi="Times New Roman" w:cs="Times New Roman"/>
          <w:sz w:val="28"/>
          <w:szCs w:val="28"/>
        </w:rPr>
        <w:t xml:space="preserve"> заключает с получателями субсидий договоры на предоставление субсидий.</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1</w:t>
      </w:r>
      <w:r w:rsidR="00B964DF" w:rsidRPr="00500817">
        <w:rPr>
          <w:rFonts w:ascii="Times New Roman" w:hAnsi="Times New Roman" w:cs="Times New Roman"/>
          <w:sz w:val="28"/>
          <w:szCs w:val="28"/>
        </w:rPr>
        <w:t>2</w:t>
      </w:r>
      <w:r w:rsidRPr="00500817">
        <w:rPr>
          <w:rFonts w:ascii="Times New Roman" w:hAnsi="Times New Roman" w:cs="Times New Roman"/>
          <w:sz w:val="28"/>
          <w:szCs w:val="28"/>
        </w:rPr>
        <w:t xml:space="preserve">. Предоставление субсидий осуществляется в срок, не превышающий 30 календарных дней с момента зачисления средств бюджета </w:t>
      </w:r>
      <w:r w:rsidR="00C02199">
        <w:rPr>
          <w:rFonts w:ascii="Times New Roman" w:hAnsi="Times New Roman" w:cs="Times New Roman"/>
          <w:sz w:val="28"/>
          <w:szCs w:val="28"/>
        </w:rPr>
        <w:t xml:space="preserve"> МР «Мосальский район» </w:t>
      </w:r>
      <w:r w:rsidRPr="00500817">
        <w:rPr>
          <w:rFonts w:ascii="Times New Roman" w:hAnsi="Times New Roman" w:cs="Times New Roman"/>
          <w:sz w:val="28"/>
          <w:szCs w:val="28"/>
        </w:rPr>
        <w:t>на лицев</w:t>
      </w:r>
      <w:r w:rsidR="00B964DF" w:rsidRPr="00500817">
        <w:rPr>
          <w:rFonts w:ascii="Times New Roman" w:hAnsi="Times New Roman" w:cs="Times New Roman"/>
          <w:sz w:val="28"/>
          <w:szCs w:val="28"/>
        </w:rPr>
        <w:t>ой</w:t>
      </w:r>
      <w:r w:rsidRPr="00500817">
        <w:rPr>
          <w:rFonts w:ascii="Times New Roman" w:hAnsi="Times New Roman" w:cs="Times New Roman"/>
          <w:sz w:val="28"/>
          <w:szCs w:val="28"/>
        </w:rPr>
        <w:t xml:space="preserve"> счет </w:t>
      </w:r>
      <w:r w:rsidR="00B964DF" w:rsidRPr="00500817">
        <w:rPr>
          <w:rFonts w:ascii="Times New Roman" w:hAnsi="Times New Roman" w:cs="Times New Roman"/>
          <w:sz w:val="28"/>
          <w:szCs w:val="28"/>
        </w:rPr>
        <w:t>отдела сельского хозяйства</w:t>
      </w:r>
      <w:r w:rsidRPr="00500817">
        <w:rPr>
          <w:rFonts w:ascii="Times New Roman" w:hAnsi="Times New Roman" w:cs="Times New Roman"/>
          <w:sz w:val="28"/>
          <w:szCs w:val="28"/>
        </w:rPr>
        <w:t>, открытые в финансо</w:t>
      </w:r>
      <w:r w:rsidR="00B964DF" w:rsidRPr="00500817">
        <w:rPr>
          <w:rFonts w:ascii="Times New Roman" w:hAnsi="Times New Roman" w:cs="Times New Roman"/>
          <w:sz w:val="28"/>
          <w:szCs w:val="28"/>
        </w:rPr>
        <w:t xml:space="preserve">вом отделе </w:t>
      </w:r>
      <w:r w:rsidR="00C02199">
        <w:rPr>
          <w:rFonts w:ascii="Times New Roman" w:hAnsi="Times New Roman" w:cs="Times New Roman"/>
          <w:sz w:val="28"/>
          <w:szCs w:val="28"/>
        </w:rPr>
        <w:t>МР «</w:t>
      </w:r>
      <w:r w:rsidR="00B964DF" w:rsidRPr="00500817">
        <w:rPr>
          <w:rFonts w:ascii="Times New Roman" w:hAnsi="Times New Roman" w:cs="Times New Roman"/>
          <w:sz w:val="28"/>
          <w:szCs w:val="28"/>
        </w:rPr>
        <w:t>Мосальск</w:t>
      </w:r>
      <w:r w:rsidR="00C02199">
        <w:rPr>
          <w:rFonts w:ascii="Times New Roman" w:hAnsi="Times New Roman" w:cs="Times New Roman"/>
          <w:sz w:val="28"/>
          <w:szCs w:val="28"/>
        </w:rPr>
        <w:t>ий</w:t>
      </w:r>
      <w:r w:rsidR="00B964DF" w:rsidRPr="00500817">
        <w:rPr>
          <w:rFonts w:ascii="Times New Roman" w:hAnsi="Times New Roman" w:cs="Times New Roman"/>
          <w:sz w:val="28"/>
          <w:szCs w:val="28"/>
        </w:rPr>
        <w:t xml:space="preserve"> район</w:t>
      </w:r>
      <w:r w:rsidR="00C02199">
        <w:rPr>
          <w:rFonts w:ascii="Times New Roman" w:hAnsi="Times New Roman" w:cs="Times New Roman"/>
          <w:sz w:val="28"/>
          <w:szCs w:val="28"/>
        </w:rPr>
        <w:t>»</w:t>
      </w:r>
      <w:r w:rsidRPr="00500817">
        <w:rPr>
          <w:rFonts w:ascii="Times New Roman" w:hAnsi="Times New Roman" w:cs="Times New Roman"/>
          <w:sz w:val="28"/>
          <w:szCs w:val="28"/>
        </w:rPr>
        <w:t>, путем перечисления денежных средств на расчетные счета в соответствии с договором о предоставлении субсидий.</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1</w:t>
      </w:r>
      <w:r w:rsidR="00B964DF" w:rsidRPr="00500817">
        <w:rPr>
          <w:rFonts w:ascii="Times New Roman" w:hAnsi="Times New Roman" w:cs="Times New Roman"/>
          <w:sz w:val="28"/>
          <w:szCs w:val="28"/>
        </w:rPr>
        <w:t>3</w:t>
      </w:r>
      <w:r w:rsidRPr="00500817">
        <w:rPr>
          <w:rFonts w:ascii="Times New Roman" w:hAnsi="Times New Roman" w:cs="Times New Roman"/>
          <w:sz w:val="28"/>
          <w:szCs w:val="28"/>
        </w:rPr>
        <w:t>. Субсидии не предоставляются в случаях:</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несоответствия претендентов категориям, установленным </w:t>
      </w:r>
      <w:hyperlink w:anchor="Par17" w:history="1">
        <w:r w:rsidRPr="00500817">
          <w:rPr>
            <w:rFonts w:ascii="Times New Roman" w:hAnsi="Times New Roman" w:cs="Times New Roman"/>
            <w:color w:val="0000FF"/>
            <w:sz w:val="28"/>
            <w:szCs w:val="28"/>
          </w:rPr>
          <w:t>пунктом 3</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невыполнения условий, предусмотренных </w:t>
      </w:r>
      <w:hyperlink w:anchor="Par51" w:history="1">
        <w:r w:rsidRPr="00500817">
          <w:rPr>
            <w:rFonts w:ascii="Times New Roman" w:hAnsi="Times New Roman" w:cs="Times New Roman"/>
            <w:color w:val="0000FF"/>
            <w:sz w:val="28"/>
            <w:szCs w:val="28"/>
          </w:rPr>
          <w:t>пунктом 7</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если документы представлены претендентом не в полном объеме в соответствии с </w:t>
      </w:r>
      <w:hyperlink w:anchor="Par57" w:history="1">
        <w:r w:rsidRPr="00500817">
          <w:rPr>
            <w:rFonts w:ascii="Times New Roman" w:hAnsi="Times New Roman" w:cs="Times New Roman"/>
            <w:color w:val="0000FF"/>
            <w:sz w:val="28"/>
            <w:szCs w:val="28"/>
          </w:rPr>
          <w:t>пунктом 8</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Отказ в предоставлении субсидий направляется </w:t>
      </w:r>
      <w:r w:rsidR="00B964DF" w:rsidRPr="00500817">
        <w:rPr>
          <w:rFonts w:ascii="Times New Roman" w:hAnsi="Times New Roman" w:cs="Times New Roman"/>
          <w:sz w:val="28"/>
          <w:szCs w:val="28"/>
        </w:rPr>
        <w:t>отделом сельского хозяйства</w:t>
      </w:r>
      <w:r w:rsidRPr="00500817">
        <w:rPr>
          <w:rFonts w:ascii="Times New Roman" w:hAnsi="Times New Roman" w:cs="Times New Roman"/>
          <w:sz w:val="28"/>
          <w:szCs w:val="28"/>
        </w:rPr>
        <w:t xml:space="preserve"> получателю субсидий в письменном виде в течение десяти рабочих дней с момента подписания протокола заседания комиссии с указанием причин отказа.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Отказ в предоставлении субсидий обжалуется в порядке, установленном законодательством Российской Федерации.</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1</w:t>
      </w:r>
      <w:r w:rsidR="00B964DF" w:rsidRPr="00500817">
        <w:rPr>
          <w:rFonts w:ascii="Times New Roman" w:hAnsi="Times New Roman" w:cs="Times New Roman"/>
          <w:sz w:val="28"/>
          <w:szCs w:val="28"/>
        </w:rPr>
        <w:t>4</w:t>
      </w:r>
      <w:r w:rsidRPr="00500817">
        <w:rPr>
          <w:rFonts w:ascii="Times New Roman" w:hAnsi="Times New Roman" w:cs="Times New Roman"/>
          <w:sz w:val="28"/>
          <w:szCs w:val="28"/>
        </w:rPr>
        <w:t xml:space="preserve">. Уполномоченные органы и иные органы, установленные </w:t>
      </w:r>
      <w:hyperlink r:id="rId10" w:history="1">
        <w:r w:rsidRPr="00500817">
          <w:rPr>
            <w:rFonts w:ascii="Times New Roman" w:hAnsi="Times New Roman" w:cs="Times New Roman"/>
            <w:color w:val="0000FF"/>
            <w:sz w:val="28"/>
            <w:szCs w:val="28"/>
          </w:rPr>
          <w:t>статьей 78</w:t>
        </w:r>
      </w:hyperlink>
      <w:r w:rsidRPr="00500817">
        <w:rPr>
          <w:rFonts w:ascii="Times New Roman" w:hAnsi="Times New Roman" w:cs="Times New Roman"/>
          <w:sz w:val="28"/>
          <w:szCs w:val="28"/>
        </w:rPr>
        <w:t xml:space="preserve"> Бюджетного кодекса Российской Федерации, осуществляют обязательную проверку условий, целей и порядка предоставления субсидий получателям субсидий в соответствии с договором на предоставление субсидий, заключаемым согласно </w:t>
      </w:r>
      <w:hyperlink w:anchor="Par81" w:history="1">
        <w:r w:rsidRPr="00500817">
          <w:rPr>
            <w:rFonts w:ascii="Times New Roman" w:hAnsi="Times New Roman" w:cs="Times New Roman"/>
            <w:color w:val="0000FF"/>
            <w:sz w:val="28"/>
            <w:szCs w:val="28"/>
          </w:rPr>
          <w:t>пункту 1</w:t>
        </w:r>
        <w:r w:rsidR="008C4294" w:rsidRPr="00500817">
          <w:rPr>
            <w:rFonts w:ascii="Times New Roman" w:hAnsi="Times New Roman" w:cs="Times New Roman"/>
            <w:color w:val="0000FF"/>
            <w:sz w:val="28"/>
            <w:szCs w:val="28"/>
          </w:rPr>
          <w:t>1</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1</w:t>
      </w:r>
      <w:r w:rsidR="008C4294" w:rsidRPr="00500817">
        <w:rPr>
          <w:rFonts w:ascii="Times New Roman" w:hAnsi="Times New Roman" w:cs="Times New Roman"/>
          <w:sz w:val="28"/>
          <w:szCs w:val="28"/>
        </w:rPr>
        <w:t>5</w:t>
      </w:r>
      <w:r w:rsidRPr="00500817">
        <w:rPr>
          <w:rFonts w:ascii="Times New Roman" w:hAnsi="Times New Roman" w:cs="Times New Roman"/>
          <w:sz w:val="28"/>
          <w:szCs w:val="28"/>
        </w:rPr>
        <w:t>. В случае нарушения условий, установленных при предоставлении субсидий, их возврат получатели осуществляют в бюджет</w:t>
      </w:r>
      <w:r w:rsidR="00294582" w:rsidRPr="00500817">
        <w:rPr>
          <w:rFonts w:ascii="Times New Roman" w:hAnsi="Times New Roman" w:cs="Times New Roman"/>
          <w:sz w:val="28"/>
          <w:szCs w:val="28"/>
        </w:rPr>
        <w:t xml:space="preserve"> МР «Мосальский район»</w:t>
      </w:r>
      <w:r w:rsidRPr="00500817">
        <w:rPr>
          <w:rFonts w:ascii="Times New Roman" w:hAnsi="Times New Roman" w:cs="Times New Roman"/>
          <w:sz w:val="28"/>
          <w:szCs w:val="28"/>
        </w:rPr>
        <w:t>. Срок возврата - 30 календарных дней с момента установления факта нарушения условий.</w:t>
      </w: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740C1B"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E94583" w:rsidRDefault="00E94583" w:rsidP="00740C1B">
      <w:pPr>
        <w:autoSpaceDE w:val="0"/>
        <w:autoSpaceDN w:val="0"/>
        <w:adjustRightInd w:val="0"/>
        <w:spacing w:after="0" w:line="240" w:lineRule="auto"/>
        <w:jc w:val="both"/>
        <w:rPr>
          <w:rFonts w:ascii="Times New Roman" w:hAnsi="Times New Roman" w:cs="Times New Roman"/>
          <w:sz w:val="28"/>
          <w:szCs w:val="28"/>
        </w:rPr>
      </w:pPr>
    </w:p>
    <w:p w:rsidR="00E94583" w:rsidRDefault="00E94583" w:rsidP="00740C1B">
      <w:pPr>
        <w:autoSpaceDE w:val="0"/>
        <w:autoSpaceDN w:val="0"/>
        <w:adjustRightInd w:val="0"/>
        <w:spacing w:after="0" w:line="240" w:lineRule="auto"/>
        <w:jc w:val="both"/>
        <w:rPr>
          <w:rFonts w:ascii="Times New Roman" w:hAnsi="Times New Roman" w:cs="Times New Roman"/>
          <w:sz w:val="28"/>
          <w:szCs w:val="28"/>
        </w:rPr>
      </w:pPr>
    </w:p>
    <w:p w:rsidR="00E94583" w:rsidRPr="00500817" w:rsidRDefault="00E94583" w:rsidP="00740C1B">
      <w:pPr>
        <w:autoSpaceDE w:val="0"/>
        <w:autoSpaceDN w:val="0"/>
        <w:adjustRightInd w:val="0"/>
        <w:spacing w:after="0" w:line="240" w:lineRule="auto"/>
        <w:jc w:val="both"/>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504BB2" w:rsidRPr="00500817" w:rsidRDefault="00504BB2" w:rsidP="00740C1B">
      <w:pPr>
        <w:autoSpaceDE w:val="0"/>
        <w:autoSpaceDN w:val="0"/>
        <w:adjustRightInd w:val="0"/>
        <w:spacing w:after="0" w:line="240" w:lineRule="auto"/>
        <w:jc w:val="both"/>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740C1B" w:rsidRPr="00E94583" w:rsidRDefault="00740C1B" w:rsidP="00740C1B">
      <w:pPr>
        <w:autoSpaceDE w:val="0"/>
        <w:autoSpaceDN w:val="0"/>
        <w:adjustRightInd w:val="0"/>
        <w:spacing w:after="0" w:line="240" w:lineRule="auto"/>
        <w:jc w:val="right"/>
        <w:outlineLvl w:val="0"/>
        <w:rPr>
          <w:rFonts w:ascii="Times New Roman" w:hAnsi="Times New Roman" w:cs="Times New Roman"/>
          <w:sz w:val="20"/>
          <w:szCs w:val="20"/>
        </w:rPr>
      </w:pPr>
      <w:r w:rsidRPr="00E94583">
        <w:rPr>
          <w:rFonts w:ascii="Times New Roman" w:hAnsi="Times New Roman" w:cs="Times New Roman"/>
          <w:sz w:val="20"/>
          <w:szCs w:val="20"/>
        </w:rPr>
        <w:t>Приложение</w:t>
      </w:r>
      <w:r w:rsidR="00AC2A67" w:rsidRPr="00E94583">
        <w:rPr>
          <w:rFonts w:ascii="Times New Roman" w:hAnsi="Times New Roman" w:cs="Times New Roman"/>
          <w:sz w:val="20"/>
          <w:szCs w:val="20"/>
        </w:rPr>
        <w:t xml:space="preserve"> 1</w:t>
      </w:r>
    </w:p>
    <w:p w:rsidR="00740C1B" w:rsidRPr="00E94583" w:rsidRDefault="00740C1B" w:rsidP="00740C1B">
      <w:pPr>
        <w:autoSpaceDE w:val="0"/>
        <w:autoSpaceDN w:val="0"/>
        <w:adjustRightInd w:val="0"/>
        <w:spacing w:after="0" w:line="240" w:lineRule="auto"/>
        <w:jc w:val="right"/>
        <w:rPr>
          <w:rFonts w:ascii="Times New Roman" w:hAnsi="Times New Roman" w:cs="Times New Roman"/>
          <w:sz w:val="20"/>
          <w:szCs w:val="20"/>
        </w:rPr>
      </w:pPr>
      <w:r w:rsidRPr="00E94583">
        <w:rPr>
          <w:rFonts w:ascii="Times New Roman" w:hAnsi="Times New Roman" w:cs="Times New Roman"/>
          <w:sz w:val="20"/>
          <w:szCs w:val="20"/>
        </w:rPr>
        <w:t>к Положению</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 xml:space="preserve">О порядке предоставления из средств  </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бюджета МР</w:t>
      </w: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 xml:space="preserve"> «Мосальский район» субсидий</w:t>
      </w:r>
      <w:r>
        <w:rPr>
          <w:rFonts w:ascii="Times New Roman" w:hAnsi="Times New Roman" w:cs="Times New Roman"/>
          <w:bCs/>
          <w:sz w:val="20"/>
          <w:szCs w:val="20"/>
        </w:rPr>
        <w:t xml:space="preserve"> </w:t>
      </w:r>
    </w:p>
    <w:p w:rsidR="008C4294" w:rsidRPr="00E94583"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в</w:t>
      </w:r>
      <w:r w:rsidR="00F9328A" w:rsidRPr="00E94583">
        <w:rPr>
          <w:rFonts w:ascii="Times New Roman" w:hAnsi="Times New Roman" w:cs="Times New Roman"/>
          <w:bCs/>
          <w:sz w:val="20"/>
          <w:szCs w:val="20"/>
        </w:rPr>
        <w:t xml:space="preserve"> рамках</w:t>
      </w:r>
      <w:r>
        <w:rPr>
          <w:rFonts w:ascii="Times New Roman" w:hAnsi="Times New Roman" w:cs="Times New Roman"/>
          <w:bCs/>
          <w:sz w:val="20"/>
          <w:szCs w:val="20"/>
        </w:rPr>
        <w:t xml:space="preserve"> муниципальной </w:t>
      </w:r>
      <w:r w:rsidR="00F9328A" w:rsidRPr="00E94583">
        <w:rPr>
          <w:rFonts w:ascii="Times New Roman" w:hAnsi="Times New Roman" w:cs="Times New Roman"/>
          <w:bCs/>
          <w:sz w:val="20"/>
          <w:szCs w:val="20"/>
        </w:rPr>
        <w:t>программы "развитие</w:t>
      </w:r>
    </w:p>
    <w:p w:rsidR="00C02199" w:rsidRDefault="008C4294" w:rsidP="00C02199">
      <w:pPr>
        <w:autoSpaceDE w:val="0"/>
        <w:autoSpaceDN w:val="0"/>
        <w:adjustRightInd w:val="0"/>
        <w:spacing w:after="0" w:line="240" w:lineRule="auto"/>
        <w:jc w:val="center"/>
        <w:rPr>
          <w:rFonts w:ascii="Times New Roman" w:hAnsi="Times New Roman" w:cs="Times New Roman"/>
          <w:bCs/>
          <w:sz w:val="20"/>
          <w:szCs w:val="20"/>
        </w:rPr>
      </w:pPr>
      <w:r w:rsidRPr="00E94583">
        <w:rPr>
          <w:rFonts w:ascii="Times New Roman" w:hAnsi="Times New Roman" w:cs="Times New Roman"/>
          <w:bCs/>
          <w:sz w:val="20"/>
          <w:szCs w:val="20"/>
        </w:rPr>
        <w:t xml:space="preserve">                            </w:t>
      </w:r>
      <w:r w:rsidR="00C02199">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 xml:space="preserve"> сельского хозяйства и рынков </w:t>
      </w:r>
      <w:proofErr w:type="gramStart"/>
      <w:r w:rsidR="00F9328A" w:rsidRPr="00E94583">
        <w:rPr>
          <w:rFonts w:ascii="Times New Roman" w:hAnsi="Times New Roman" w:cs="Times New Roman"/>
          <w:bCs/>
          <w:sz w:val="20"/>
          <w:szCs w:val="20"/>
        </w:rPr>
        <w:t>сельскохозяйственной</w:t>
      </w:r>
      <w:proofErr w:type="gramEnd"/>
      <w:r w:rsidR="00F9328A" w:rsidRPr="00E94583">
        <w:rPr>
          <w:rFonts w:ascii="Times New Roman" w:hAnsi="Times New Roman" w:cs="Times New Roman"/>
          <w:bCs/>
          <w:sz w:val="20"/>
          <w:szCs w:val="20"/>
        </w:rPr>
        <w:t xml:space="preserve"> </w:t>
      </w:r>
    </w:p>
    <w:p w:rsidR="008C4294" w:rsidRPr="00E94583" w:rsidRDefault="00C02199" w:rsidP="00C02199">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продукции</w:t>
      </w: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 xml:space="preserve"> в  Мосальском районе</w:t>
      </w:r>
      <w:r w:rsidR="00E90B17" w:rsidRPr="00E94583">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на</w:t>
      </w:r>
      <w:r w:rsidR="00E90B17" w:rsidRPr="00E94583">
        <w:rPr>
          <w:rFonts w:ascii="Times New Roman" w:hAnsi="Times New Roman" w:cs="Times New Roman"/>
          <w:bCs/>
          <w:sz w:val="20"/>
          <w:szCs w:val="20"/>
        </w:rPr>
        <w:t xml:space="preserve"> 2014-2016 </w:t>
      </w:r>
      <w:r w:rsidR="00F9328A" w:rsidRPr="00E94583">
        <w:rPr>
          <w:rFonts w:ascii="Times New Roman" w:hAnsi="Times New Roman" w:cs="Times New Roman"/>
          <w:bCs/>
          <w:sz w:val="20"/>
          <w:szCs w:val="20"/>
        </w:rPr>
        <w:t>годы</w:t>
      </w:r>
    </w:p>
    <w:p w:rsidR="008C4294" w:rsidRPr="00500817" w:rsidRDefault="008C4294" w:rsidP="00740C1B">
      <w:pPr>
        <w:autoSpaceDE w:val="0"/>
        <w:autoSpaceDN w:val="0"/>
        <w:adjustRightInd w:val="0"/>
        <w:spacing w:after="0" w:line="240" w:lineRule="auto"/>
        <w:jc w:val="right"/>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right"/>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740C1B" w:rsidRPr="0085561D" w:rsidRDefault="00740C1B" w:rsidP="00740C1B">
      <w:pPr>
        <w:autoSpaceDE w:val="0"/>
        <w:autoSpaceDN w:val="0"/>
        <w:adjustRightInd w:val="0"/>
        <w:spacing w:after="0" w:line="240" w:lineRule="auto"/>
        <w:jc w:val="center"/>
        <w:rPr>
          <w:rFonts w:ascii="Times New Roman" w:hAnsi="Times New Roman" w:cs="Times New Roman"/>
          <w:b/>
          <w:bCs/>
          <w:sz w:val="20"/>
          <w:szCs w:val="20"/>
        </w:rPr>
      </w:pPr>
      <w:bookmarkStart w:id="5" w:name="Par115"/>
      <w:bookmarkEnd w:id="5"/>
      <w:r w:rsidRPr="0085561D">
        <w:rPr>
          <w:rFonts w:ascii="Times New Roman" w:hAnsi="Times New Roman" w:cs="Times New Roman"/>
          <w:b/>
          <w:bCs/>
          <w:sz w:val="20"/>
          <w:szCs w:val="20"/>
        </w:rPr>
        <w:t>СТАВК</w:t>
      </w:r>
      <w:r w:rsidR="008C4294" w:rsidRPr="0085561D">
        <w:rPr>
          <w:rFonts w:ascii="Times New Roman" w:hAnsi="Times New Roman" w:cs="Times New Roman"/>
          <w:b/>
          <w:bCs/>
          <w:sz w:val="20"/>
          <w:szCs w:val="20"/>
        </w:rPr>
        <w:t>А</w:t>
      </w:r>
    </w:p>
    <w:p w:rsidR="00740C1B" w:rsidRPr="0085561D" w:rsidRDefault="00740C1B" w:rsidP="00740C1B">
      <w:pPr>
        <w:autoSpaceDE w:val="0"/>
        <w:autoSpaceDN w:val="0"/>
        <w:adjustRightInd w:val="0"/>
        <w:spacing w:after="0" w:line="240" w:lineRule="auto"/>
        <w:jc w:val="center"/>
        <w:rPr>
          <w:rFonts w:ascii="Times New Roman" w:hAnsi="Times New Roman" w:cs="Times New Roman"/>
          <w:b/>
          <w:bCs/>
          <w:sz w:val="20"/>
          <w:szCs w:val="20"/>
        </w:rPr>
      </w:pPr>
      <w:r w:rsidRPr="0085561D">
        <w:rPr>
          <w:rFonts w:ascii="Times New Roman" w:hAnsi="Times New Roman" w:cs="Times New Roman"/>
          <w:b/>
          <w:bCs/>
          <w:sz w:val="20"/>
          <w:szCs w:val="20"/>
        </w:rPr>
        <w:t xml:space="preserve">СУБСИДИЙ НА </w:t>
      </w:r>
      <w:r w:rsidR="00504BB2" w:rsidRPr="0085561D">
        <w:rPr>
          <w:rFonts w:ascii="Times New Roman" w:hAnsi="Times New Roman" w:cs="Times New Roman"/>
          <w:b/>
          <w:bCs/>
          <w:sz w:val="20"/>
          <w:szCs w:val="20"/>
        </w:rPr>
        <w:t xml:space="preserve"> </w:t>
      </w:r>
      <w:proofErr w:type="gramStart"/>
      <w:r w:rsidRPr="0085561D">
        <w:rPr>
          <w:rFonts w:ascii="Times New Roman" w:hAnsi="Times New Roman" w:cs="Times New Roman"/>
          <w:b/>
          <w:bCs/>
          <w:sz w:val="20"/>
          <w:szCs w:val="20"/>
        </w:rPr>
        <w:t>СООТВЕТСТВУЮЩИЕ</w:t>
      </w:r>
      <w:proofErr w:type="gramEnd"/>
      <w:r w:rsidRPr="0085561D">
        <w:rPr>
          <w:rFonts w:ascii="Times New Roman" w:hAnsi="Times New Roman" w:cs="Times New Roman"/>
          <w:b/>
          <w:bCs/>
          <w:sz w:val="20"/>
          <w:szCs w:val="20"/>
        </w:rPr>
        <w:t xml:space="preserve"> </w:t>
      </w:r>
      <w:r w:rsidR="00504BB2" w:rsidRPr="0085561D">
        <w:rPr>
          <w:rFonts w:ascii="Times New Roman" w:hAnsi="Times New Roman" w:cs="Times New Roman"/>
          <w:b/>
          <w:bCs/>
          <w:sz w:val="20"/>
          <w:szCs w:val="20"/>
        </w:rPr>
        <w:t xml:space="preserve"> </w:t>
      </w:r>
      <w:r w:rsidRPr="0085561D">
        <w:rPr>
          <w:rFonts w:ascii="Times New Roman" w:hAnsi="Times New Roman" w:cs="Times New Roman"/>
          <w:b/>
          <w:bCs/>
          <w:sz w:val="20"/>
          <w:szCs w:val="20"/>
        </w:rPr>
        <w:t>НАПРАВЛЕНИ</w:t>
      </w:r>
      <w:r w:rsidR="008C4294" w:rsidRPr="0085561D">
        <w:rPr>
          <w:rFonts w:ascii="Times New Roman" w:hAnsi="Times New Roman" w:cs="Times New Roman"/>
          <w:b/>
          <w:bCs/>
          <w:sz w:val="20"/>
          <w:szCs w:val="20"/>
        </w:rPr>
        <w:t>Е</w:t>
      </w:r>
    </w:p>
    <w:p w:rsidR="00740C1B" w:rsidRPr="0085561D" w:rsidRDefault="00740C1B" w:rsidP="00740C1B">
      <w:pPr>
        <w:autoSpaceDE w:val="0"/>
        <w:autoSpaceDN w:val="0"/>
        <w:adjustRightInd w:val="0"/>
        <w:spacing w:after="0" w:line="240" w:lineRule="auto"/>
        <w:jc w:val="center"/>
        <w:rPr>
          <w:rFonts w:ascii="Times New Roman" w:hAnsi="Times New Roman" w:cs="Times New Roman"/>
          <w:sz w:val="20"/>
          <w:szCs w:val="20"/>
        </w:rPr>
      </w:pPr>
    </w:p>
    <w:p w:rsidR="00740C1B" w:rsidRPr="0085561D" w:rsidRDefault="00740C1B" w:rsidP="00740C1B">
      <w:pPr>
        <w:autoSpaceDE w:val="0"/>
        <w:autoSpaceDN w:val="0"/>
        <w:adjustRightInd w:val="0"/>
        <w:spacing w:after="0" w:line="240" w:lineRule="auto"/>
        <w:jc w:val="both"/>
        <w:rPr>
          <w:rFonts w:ascii="Times New Roman" w:hAnsi="Times New Roman" w:cs="Times New Roman"/>
          <w:sz w:val="20"/>
          <w:szCs w:val="20"/>
        </w:rPr>
      </w:pPr>
    </w:p>
    <w:p w:rsidR="008C4294" w:rsidRPr="0085561D" w:rsidRDefault="008C4294" w:rsidP="008C4294">
      <w:pPr>
        <w:autoSpaceDE w:val="0"/>
        <w:autoSpaceDN w:val="0"/>
        <w:adjustRightInd w:val="0"/>
        <w:spacing w:after="0" w:line="240" w:lineRule="auto"/>
        <w:ind w:firstLine="540"/>
        <w:jc w:val="both"/>
        <w:rPr>
          <w:rFonts w:ascii="Times New Roman" w:hAnsi="Times New Roman" w:cs="Times New Roman"/>
          <w:sz w:val="28"/>
          <w:szCs w:val="28"/>
        </w:rPr>
      </w:pPr>
      <w:r w:rsidRPr="0085561D">
        <w:rPr>
          <w:rFonts w:ascii="Times New Roman" w:hAnsi="Times New Roman" w:cs="Times New Roman"/>
          <w:sz w:val="20"/>
          <w:szCs w:val="20"/>
        </w:rPr>
        <w:t>1</w:t>
      </w:r>
      <w:r w:rsidR="00740C1B" w:rsidRPr="0085561D">
        <w:rPr>
          <w:rFonts w:ascii="Times New Roman" w:hAnsi="Times New Roman" w:cs="Times New Roman"/>
          <w:sz w:val="20"/>
          <w:szCs w:val="20"/>
        </w:rPr>
        <w:t xml:space="preserve">. </w:t>
      </w:r>
      <w:r w:rsidRPr="0085561D">
        <w:rPr>
          <w:rFonts w:ascii="Times New Roman" w:hAnsi="Times New Roman" w:cs="Times New Roman"/>
          <w:sz w:val="28"/>
          <w:szCs w:val="28"/>
        </w:rPr>
        <w:t>Ставка субсидий на освоение закустаренных и залежных земель и вовлечение в сельскохозяйственный оборот неиспользуемых земель сельскохозяйственного назначения.</w:t>
      </w:r>
    </w:p>
    <w:p w:rsidR="00740C1B" w:rsidRPr="0085561D" w:rsidRDefault="00740C1B" w:rsidP="008C4294">
      <w:pPr>
        <w:autoSpaceDE w:val="0"/>
        <w:autoSpaceDN w:val="0"/>
        <w:adjustRightInd w:val="0"/>
        <w:spacing w:after="0" w:line="240" w:lineRule="auto"/>
        <w:jc w:val="center"/>
        <w:outlineLvl w:val="1"/>
        <w:rPr>
          <w:rFonts w:ascii="Times New Roman" w:hAnsi="Times New Roman" w:cs="Times New Roman"/>
          <w:sz w:val="28"/>
          <w:szCs w:val="28"/>
        </w:rPr>
      </w:pPr>
    </w:p>
    <w:p w:rsidR="00740C1B" w:rsidRPr="0085561D" w:rsidRDefault="00740C1B" w:rsidP="00740C1B">
      <w:pPr>
        <w:autoSpaceDE w:val="0"/>
        <w:autoSpaceDN w:val="0"/>
        <w:adjustRightInd w:val="0"/>
        <w:spacing w:after="0" w:line="240" w:lineRule="auto"/>
        <w:jc w:val="both"/>
        <w:rPr>
          <w:rFonts w:ascii="Times New Roman" w:hAnsi="Times New Roman" w:cs="Times New Roman"/>
          <w:sz w:val="28"/>
          <w:szCs w:val="28"/>
        </w:rPr>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365"/>
        <w:gridCol w:w="1757"/>
        <w:gridCol w:w="2154"/>
      </w:tblGrid>
      <w:tr w:rsidR="00740C1B" w:rsidRPr="00500817">
        <w:trPr>
          <w:tblCellSpacing w:w="5" w:type="nil"/>
        </w:trPr>
        <w:tc>
          <w:tcPr>
            <w:tcW w:w="4365" w:type="dxa"/>
            <w:tcBorders>
              <w:top w:val="single" w:sz="4" w:space="0" w:color="auto"/>
              <w:left w:val="single" w:sz="4" w:space="0" w:color="auto"/>
              <w:bottom w:val="single" w:sz="4" w:space="0" w:color="auto"/>
              <w:right w:val="single" w:sz="4" w:space="0" w:color="auto"/>
            </w:tcBorders>
          </w:tcPr>
          <w:p w:rsidR="00740C1B" w:rsidRPr="00E94583" w:rsidRDefault="00740C1B">
            <w:pPr>
              <w:autoSpaceDE w:val="0"/>
              <w:autoSpaceDN w:val="0"/>
              <w:adjustRightInd w:val="0"/>
              <w:spacing w:after="0" w:line="240" w:lineRule="auto"/>
              <w:jc w:val="center"/>
              <w:rPr>
                <w:rFonts w:ascii="Times New Roman" w:hAnsi="Times New Roman" w:cs="Times New Roman"/>
                <w:sz w:val="24"/>
                <w:szCs w:val="24"/>
              </w:rPr>
            </w:pPr>
            <w:r w:rsidRPr="00E94583">
              <w:rPr>
                <w:rFonts w:ascii="Times New Roman" w:hAnsi="Times New Roman" w:cs="Times New Roman"/>
                <w:sz w:val="24"/>
                <w:szCs w:val="24"/>
              </w:rPr>
              <w:t>Наименование</w:t>
            </w:r>
          </w:p>
        </w:tc>
        <w:tc>
          <w:tcPr>
            <w:tcW w:w="1757" w:type="dxa"/>
            <w:tcBorders>
              <w:top w:val="single" w:sz="4" w:space="0" w:color="auto"/>
              <w:left w:val="single" w:sz="4" w:space="0" w:color="auto"/>
              <w:bottom w:val="single" w:sz="4" w:space="0" w:color="auto"/>
              <w:right w:val="single" w:sz="4" w:space="0" w:color="auto"/>
            </w:tcBorders>
          </w:tcPr>
          <w:p w:rsidR="00740C1B" w:rsidRPr="00E94583" w:rsidRDefault="00740C1B">
            <w:pPr>
              <w:autoSpaceDE w:val="0"/>
              <w:autoSpaceDN w:val="0"/>
              <w:adjustRightInd w:val="0"/>
              <w:spacing w:after="0" w:line="240" w:lineRule="auto"/>
              <w:jc w:val="center"/>
              <w:rPr>
                <w:rFonts w:ascii="Times New Roman" w:hAnsi="Times New Roman" w:cs="Times New Roman"/>
                <w:sz w:val="24"/>
                <w:szCs w:val="24"/>
              </w:rPr>
            </w:pPr>
            <w:r w:rsidRPr="00E94583">
              <w:rPr>
                <w:rFonts w:ascii="Times New Roman" w:hAnsi="Times New Roman" w:cs="Times New Roman"/>
                <w:sz w:val="24"/>
                <w:szCs w:val="24"/>
              </w:rPr>
              <w:t>Единица измерения</w:t>
            </w:r>
          </w:p>
        </w:tc>
        <w:tc>
          <w:tcPr>
            <w:tcW w:w="2154" w:type="dxa"/>
            <w:tcBorders>
              <w:top w:val="single" w:sz="4" w:space="0" w:color="auto"/>
              <w:left w:val="single" w:sz="4" w:space="0" w:color="auto"/>
              <w:bottom w:val="single" w:sz="4" w:space="0" w:color="auto"/>
              <w:right w:val="single" w:sz="4" w:space="0" w:color="auto"/>
            </w:tcBorders>
          </w:tcPr>
          <w:p w:rsidR="00740C1B" w:rsidRPr="00E94583" w:rsidRDefault="00740C1B" w:rsidP="008C4294">
            <w:pPr>
              <w:autoSpaceDE w:val="0"/>
              <w:autoSpaceDN w:val="0"/>
              <w:adjustRightInd w:val="0"/>
              <w:spacing w:after="0" w:line="240" w:lineRule="auto"/>
              <w:jc w:val="center"/>
              <w:rPr>
                <w:rFonts w:ascii="Times New Roman" w:hAnsi="Times New Roman" w:cs="Times New Roman"/>
                <w:sz w:val="24"/>
                <w:szCs w:val="24"/>
              </w:rPr>
            </w:pPr>
            <w:r w:rsidRPr="00E94583">
              <w:rPr>
                <w:rFonts w:ascii="Times New Roman" w:hAnsi="Times New Roman" w:cs="Times New Roman"/>
                <w:sz w:val="24"/>
                <w:szCs w:val="24"/>
              </w:rPr>
              <w:t>Ставка субсидии, руб.</w:t>
            </w:r>
          </w:p>
        </w:tc>
      </w:tr>
      <w:tr w:rsidR="00740C1B" w:rsidRPr="00500817">
        <w:trPr>
          <w:tblCellSpacing w:w="5" w:type="nil"/>
        </w:trPr>
        <w:tc>
          <w:tcPr>
            <w:tcW w:w="4365" w:type="dxa"/>
            <w:tcBorders>
              <w:top w:val="single" w:sz="4" w:space="0" w:color="auto"/>
              <w:left w:val="single" w:sz="4" w:space="0" w:color="auto"/>
              <w:bottom w:val="single" w:sz="4" w:space="0" w:color="auto"/>
              <w:right w:val="single" w:sz="4" w:space="0" w:color="auto"/>
            </w:tcBorders>
          </w:tcPr>
          <w:p w:rsidR="008C4294" w:rsidRPr="00E94583" w:rsidRDefault="00740C1B" w:rsidP="008C4294">
            <w:pPr>
              <w:autoSpaceDE w:val="0"/>
              <w:autoSpaceDN w:val="0"/>
              <w:adjustRightInd w:val="0"/>
              <w:spacing w:after="0" w:line="240" w:lineRule="auto"/>
              <w:ind w:firstLine="540"/>
              <w:jc w:val="both"/>
              <w:rPr>
                <w:rFonts w:ascii="Times New Roman" w:hAnsi="Times New Roman" w:cs="Times New Roman"/>
                <w:sz w:val="24"/>
                <w:szCs w:val="24"/>
              </w:rPr>
            </w:pPr>
            <w:r w:rsidRPr="00E94583">
              <w:rPr>
                <w:rFonts w:ascii="Times New Roman" w:hAnsi="Times New Roman" w:cs="Times New Roman"/>
                <w:sz w:val="24"/>
                <w:szCs w:val="24"/>
              </w:rPr>
              <w:t xml:space="preserve">Компенсация части затрат </w:t>
            </w:r>
            <w:r w:rsidR="008C4294" w:rsidRPr="00E94583">
              <w:rPr>
                <w:rFonts w:ascii="Times New Roman" w:hAnsi="Times New Roman" w:cs="Times New Roman"/>
                <w:sz w:val="24"/>
                <w:szCs w:val="24"/>
              </w:rPr>
              <w:t>на освоение закустаренных и залежных земель и вовлечение в сельскохозяйственный оборот неиспользуемых земель сельскохозяйственного назначения.</w:t>
            </w:r>
          </w:p>
          <w:p w:rsidR="00740C1B" w:rsidRPr="00E94583" w:rsidRDefault="00740C1B">
            <w:pPr>
              <w:autoSpaceDE w:val="0"/>
              <w:autoSpaceDN w:val="0"/>
              <w:adjustRightInd w:val="0"/>
              <w:spacing w:after="0" w:line="240" w:lineRule="auto"/>
              <w:rPr>
                <w:rFonts w:ascii="Times New Roman" w:hAnsi="Times New Roman" w:cs="Times New Roman"/>
                <w:sz w:val="24"/>
                <w:szCs w:val="24"/>
              </w:rPr>
            </w:pPr>
          </w:p>
        </w:tc>
        <w:tc>
          <w:tcPr>
            <w:tcW w:w="1757" w:type="dxa"/>
            <w:tcBorders>
              <w:top w:val="single" w:sz="4" w:space="0" w:color="auto"/>
              <w:left w:val="single" w:sz="4" w:space="0" w:color="auto"/>
              <w:bottom w:val="single" w:sz="4" w:space="0" w:color="auto"/>
              <w:right w:val="single" w:sz="4" w:space="0" w:color="auto"/>
            </w:tcBorders>
          </w:tcPr>
          <w:p w:rsidR="00740C1B" w:rsidRPr="00E94583" w:rsidRDefault="00740C1B">
            <w:pPr>
              <w:autoSpaceDE w:val="0"/>
              <w:autoSpaceDN w:val="0"/>
              <w:adjustRightInd w:val="0"/>
              <w:spacing w:after="0" w:line="240" w:lineRule="auto"/>
              <w:rPr>
                <w:rFonts w:ascii="Times New Roman" w:hAnsi="Times New Roman" w:cs="Times New Roman"/>
                <w:sz w:val="24"/>
                <w:szCs w:val="24"/>
              </w:rPr>
            </w:pPr>
            <w:r w:rsidRPr="00E94583">
              <w:rPr>
                <w:rFonts w:ascii="Times New Roman" w:hAnsi="Times New Roman" w:cs="Times New Roman"/>
                <w:sz w:val="24"/>
                <w:szCs w:val="24"/>
              </w:rPr>
              <w:t>1 га</w:t>
            </w:r>
          </w:p>
        </w:tc>
        <w:tc>
          <w:tcPr>
            <w:tcW w:w="2154" w:type="dxa"/>
            <w:tcBorders>
              <w:top w:val="single" w:sz="4" w:space="0" w:color="auto"/>
              <w:left w:val="single" w:sz="4" w:space="0" w:color="auto"/>
              <w:bottom w:val="single" w:sz="4" w:space="0" w:color="auto"/>
              <w:right w:val="single" w:sz="4" w:space="0" w:color="auto"/>
            </w:tcBorders>
          </w:tcPr>
          <w:p w:rsidR="00740C1B" w:rsidRPr="00E94583" w:rsidRDefault="008C4294">
            <w:pPr>
              <w:autoSpaceDE w:val="0"/>
              <w:autoSpaceDN w:val="0"/>
              <w:adjustRightInd w:val="0"/>
              <w:spacing w:after="0" w:line="240" w:lineRule="auto"/>
              <w:rPr>
                <w:rFonts w:ascii="Times New Roman" w:hAnsi="Times New Roman" w:cs="Times New Roman"/>
                <w:sz w:val="24"/>
                <w:szCs w:val="24"/>
              </w:rPr>
            </w:pPr>
            <w:r w:rsidRPr="00E94583">
              <w:rPr>
                <w:rFonts w:ascii="Times New Roman" w:hAnsi="Times New Roman" w:cs="Times New Roman"/>
                <w:sz w:val="24"/>
                <w:szCs w:val="24"/>
              </w:rPr>
              <w:t>30</w:t>
            </w:r>
            <w:r w:rsidR="00740C1B" w:rsidRPr="00E94583">
              <w:rPr>
                <w:rFonts w:ascii="Times New Roman" w:hAnsi="Times New Roman" w:cs="Times New Roman"/>
                <w:sz w:val="24"/>
                <w:szCs w:val="24"/>
              </w:rPr>
              <w:t>0</w:t>
            </w:r>
          </w:p>
        </w:tc>
      </w:tr>
    </w:tbl>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340FCA" w:rsidRPr="00500817" w:rsidRDefault="00340FCA" w:rsidP="00740C1B">
      <w:pPr>
        <w:autoSpaceDE w:val="0"/>
        <w:autoSpaceDN w:val="0"/>
        <w:adjustRightInd w:val="0"/>
        <w:spacing w:after="0" w:line="240" w:lineRule="auto"/>
        <w:jc w:val="both"/>
        <w:rPr>
          <w:rFonts w:ascii="Times New Roman" w:hAnsi="Times New Roman" w:cs="Times New Roman"/>
          <w:sz w:val="28"/>
          <w:szCs w:val="28"/>
        </w:rPr>
      </w:pPr>
    </w:p>
    <w:p w:rsidR="00340FCA" w:rsidRPr="00500817" w:rsidRDefault="00340FCA" w:rsidP="00740C1B">
      <w:pPr>
        <w:autoSpaceDE w:val="0"/>
        <w:autoSpaceDN w:val="0"/>
        <w:adjustRightInd w:val="0"/>
        <w:spacing w:after="0" w:line="240" w:lineRule="auto"/>
        <w:jc w:val="both"/>
        <w:rPr>
          <w:rFonts w:ascii="Times New Roman" w:hAnsi="Times New Roman" w:cs="Times New Roman"/>
          <w:sz w:val="28"/>
          <w:szCs w:val="28"/>
        </w:rPr>
      </w:pPr>
    </w:p>
    <w:p w:rsidR="00340FCA" w:rsidRPr="00500817" w:rsidRDefault="00340FCA"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85561D" w:rsidRPr="00500817" w:rsidRDefault="0085561D"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E94583" w:rsidRDefault="00F9328A" w:rsidP="00F9328A">
      <w:pPr>
        <w:autoSpaceDE w:val="0"/>
        <w:autoSpaceDN w:val="0"/>
        <w:adjustRightInd w:val="0"/>
        <w:spacing w:after="0" w:line="240" w:lineRule="auto"/>
        <w:jc w:val="right"/>
        <w:rPr>
          <w:rFonts w:ascii="Times New Roman" w:hAnsi="Times New Roman" w:cs="Times New Roman"/>
          <w:sz w:val="28"/>
          <w:szCs w:val="28"/>
        </w:rPr>
      </w:pPr>
      <w:r w:rsidRPr="00500817">
        <w:rPr>
          <w:rFonts w:ascii="Times New Roman" w:hAnsi="Times New Roman" w:cs="Times New Roman"/>
          <w:sz w:val="28"/>
          <w:szCs w:val="28"/>
        </w:rPr>
        <w:t xml:space="preserve">        </w:t>
      </w:r>
    </w:p>
    <w:p w:rsidR="00E94583" w:rsidRDefault="00E94583" w:rsidP="00F9328A">
      <w:pPr>
        <w:autoSpaceDE w:val="0"/>
        <w:autoSpaceDN w:val="0"/>
        <w:adjustRightInd w:val="0"/>
        <w:spacing w:after="0" w:line="240" w:lineRule="auto"/>
        <w:jc w:val="right"/>
        <w:rPr>
          <w:rFonts w:ascii="Times New Roman" w:hAnsi="Times New Roman" w:cs="Times New Roman"/>
          <w:sz w:val="28"/>
          <w:szCs w:val="28"/>
        </w:rPr>
      </w:pPr>
    </w:p>
    <w:p w:rsidR="00E94583" w:rsidRDefault="00E94583" w:rsidP="00F9328A">
      <w:pPr>
        <w:autoSpaceDE w:val="0"/>
        <w:autoSpaceDN w:val="0"/>
        <w:adjustRightInd w:val="0"/>
        <w:spacing w:after="0" w:line="240" w:lineRule="auto"/>
        <w:jc w:val="right"/>
        <w:rPr>
          <w:rFonts w:ascii="Times New Roman" w:hAnsi="Times New Roman" w:cs="Times New Roman"/>
          <w:sz w:val="28"/>
          <w:szCs w:val="28"/>
        </w:rPr>
      </w:pPr>
    </w:p>
    <w:p w:rsidR="00F9328A" w:rsidRPr="00E94583" w:rsidRDefault="00F9328A" w:rsidP="00F9328A">
      <w:pPr>
        <w:autoSpaceDE w:val="0"/>
        <w:autoSpaceDN w:val="0"/>
        <w:adjustRightInd w:val="0"/>
        <w:spacing w:after="0" w:line="240" w:lineRule="auto"/>
        <w:jc w:val="right"/>
        <w:rPr>
          <w:rFonts w:ascii="Times New Roman" w:hAnsi="Times New Roman" w:cs="Times New Roman"/>
          <w:sz w:val="20"/>
          <w:szCs w:val="20"/>
        </w:rPr>
      </w:pPr>
      <w:r w:rsidRPr="00500817">
        <w:rPr>
          <w:rFonts w:ascii="Times New Roman" w:hAnsi="Times New Roman" w:cs="Times New Roman"/>
          <w:sz w:val="28"/>
          <w:szCs w:val="28"/>
        </w:rPr>
        <w:t xml:space="preserve">                                                       </w:t>
      </w:r>
      <w:r w:rsidR="00AC2A67" w:rsidRPr="00E94583">
        <w:rPr>
          <w:rFonts w:ascii="Times New Roman" w:hAnsi="Times New Roman" w:cs="Times New Roman"/>
          <w:sz w:val="20"/>
          <w:szCs w:val="20"/>
        </w:rPr>
        <w:t xml:space="preserve">Приложение 2                                                                                                                                                                                                                                                                                                           </w:t>
      </w:r>
      <w:r w:rsidRPr="00E94583">
        <w:rPr>
          <w:rFonts w:ascii="Times New Roman" w:hAnsi="Times New Roman" w:cs="Times New Roman"/>
          <w:sz w:val="20"/>
          <w:szCs w:val="20"/>
        </w:rPr>
        <w:t>к Положению</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О порядке предоставления из средств  </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Pr="00E94583">
        <w:rPr>
          <w:rFonts w:ascii="Times New Roman" w:hAnsi="Times New Roman" w:cs="Times New Roman"/>
          <w:bCs/>
          <w:sz w:val="20"/>
          <w:szCs w:val="20"/>
        </w:rPr>
        <w:t>бюджета МР</w:t>
      </w: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 «Мосальский район» субсидий</w:t>
      </w:r>
      <w:r>
        <w:rPr>
          <w:rFonts w:ascii="Times New Roman" w:hAnsi="Times New Roman" w:cs="Times New Roman"/>
          <w:bCs/>
          <w:sz w:val="20"/>
          <w:szCs w:val="20"/>
        </w:rPr>
        <w:t xml:space="preserve"> </w:t>
      </w:r>
    </w:p>
    <w:p w:rsidR="00C02199" w:rsidRPr="00E94583"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в</w:t>
      </w:r>
      <w:r w:rsidRPr="00E94583">
        <w:rPr>
          <w:rFonts w:ascii="Times New Roman" w:hAnsi="Times New Roman" w:cs="Times New Roman"/>
          <w:bCs/>
          <w:sz w:val="20"/>
          <w:szCs w:val="20"/>
        </w:rPr>
        <w:t xml:space="preserve"> рамках</w:t>
      </w:r>
      <w:r>
        <w:rPr>
          <w:rFonts w:ascii="Times New Roman" w:hAnsi="Times New Roman" w:cs="Times New Roman"/>
          <w:bCs/>
          <w:sz w:val="20"/>
          <w:szCs w:val="20"/>
        </w:rPr>
        <w:t xml:space="preserve"> муниципальной </w:t>
      </w:r>
      <w:r w:rsidRPr="00E94583">
        <w:rPr>
          <w:rFonts w:ascii="Times New Roman" w:hAnsi="Times New Roman" w:cs="Times New Roman"/>
          <w:bCs/>
          <w:sz w:val="20"/>
          <w:szCs w:val="20"/>
        </w:rPr>
        <w:t>программы "развитие</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sidRPr="00E94583">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 сельского хозяйства и рынков </w:t>
      </w:r>
      <w:proofErr w:type="gramStart"/>
      <w:r w:rsidRPr="00E94583">
        <w:rPr>
          <w:rFonts w:ascii="Times New Roman" w:hAnsi="Times New Roman" w:cs="Times New Roman"/>
          <w:bCs/>
          <w:sz w:val="20"/>
          <w:szCs w:val="20"/>
        </w:rPr>
        <w:t>сельскохозяйственной</w:t>
      </w:r>
      <w:proofErr w:type="gramEnd"/>
      <w:r w:rsidRPr="00E94583">
        <w:rPr>
          <w:rFonts w:ascii="Times New Roman" w:hAnsi="Times New Roman" w:cs="Times New Roman"/>
          <w:bCs/>
          <w:sz w:val="20"/>
          <w:szCs w:val="20"/>
        </w:rPr>
        <w:t xml:space="preserve"> </w:t>
      </w:r>
    </w:p>
    <w:p w:rsidR="00C02199" w:rsidRDefault="00C02199" w:rsidP="00C02199">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                                                                                                </w:t>
      </w:r>
      <w:r w:rsidRPr="00E94583">
        <w:rPr>
          <w:rFonts w:ascii="Times New Roman" w:hAnsi="Times New Roman" w:cs="Times New Roman"/>
          <w:bCs/>
          <w:sz w:val="20"/>
          <w:szCs w:val="20"/>
        </w:rPr>
        <w:t>продукции</w:t>
      </w: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 в  Мосальском районе на 2014-2016 годы</w:t>
      </w:r>
    </w:p>
    <w:p w:rsidR="00C02199" w:rsidRPr="00E94583" w:rsidRDefault="00C02199" w:rsidP="00C02199">
      <w:pPr>
        <w:autoSpaceDE w:val="0"/>
        <w:autoSpaceDN w:val="0"/>
        <w:adjustRightInd w:val="0"/>
        <w:spacing w:after="0" w:line="240" w:lineRule="auto"/>
        <w:rPr>
          <w:rFonts w:ascii="Times New Roman" w:hAnsi="Times New Roman" w:cs="Times New Roman"/>
          <w:bCs/>
          <w:sz w:val="20"/>
          <w:szCs w:val="20"/>
        </w:rPr>
      </w:pPr>
    </w:p>
    <w:p w:rsidR="00E94583" w:rsidRPr="0085561D" w:rsidRDefault="00AC2A67" w:rsidP="00E94583">
      <w:pPr>
        <w:jc w:val="center"/>
        <w:rPr>
          <w:rFonts w:ascii="Times New Roman" w:hAnsi="Times New Roman" w:cs="Times New Roman"/>
          <w:b/>
          <w:sz w:val="20"/>
          <w:szCs w:val="20"/>
        </w:rPr>
      </w:pPr>
      <w:r w:rsidRPr="0085561D">
        <w:rPr>
          <w:rFonts w:ascii="Times New Roman" w:hAnsi="Times New Roman" w:cs="Times New Roman"/>
          <w:b/>
          <w:sz w:val="20"/>
          <w:szCs w:val="20"/>
        </w:rPr>
        <w:t>Справка-расчет</w:t>
      </w:r>
    </w:p>
    <w:p w:rsidR="00AC2A67" w:rsidRPr="004C054D" w:rsidRDefault="00AC2A67" w:rsidP="00C02199">
      <w:pPr>
        <w:jc w:val="both"/>
        <w:rPr>
          <w:rFonts w:ascii="Times New Roman" w:hAnsi="Times New Roman" w:cs="Times New Roman"/>
          <w:sz w:val="20"/>
          <w:szCs w:val="20"/>
        </w:rPr>
      </w:pPr>
      <w:r w:rsidRPr="0085561D">
        <w:rPr>
          <w:rFonts w:ascii="Times New Roman" w:hAnsi="Times New Roman" w:cs="Times New Roman"/>
          <w:b/>
          <w:sz w:val="20"/>
          <w:szCs w:val="20"/>
        </w:rPr>
        <w:t>на получение субсидий на компенсацию части затрат на освоение закустаренных и залежных земель и вовлечение в сельскохозяйственный оборот неиспользуемых земель сельскохозяйственного назначения</w:t>
      </w:r>
      <w:r w:rsidR="00C02199">
        <w:rPr>
          <w:rFonts w:ascii="Times New Roman" w:hAnsi="Times New Roman" w:cs="Times New Roman"/>
          <w:b/>
          <w:sz w:val="20"/>
          <w:szCs w:val="20"/>
        </w:rPr>
        <w:t xml:space="preserve">                                                     </w:t>
      </w:r>
      <w:bookmarkStart w:id="6" w:name="_GoBack"/>
      <w:bookmarkEnd w:id="6"/>
      <w:r w:rsidRPr="004C054D">
        <w:rPr>
          <w:rFonts w:ascii="Times New Roman" w:hAnsi="Times New Roman" w:cs="Times New Roman"/>
          <w:sz w:val="20"/>
          <w:szCs w:val="20"/>
        </w:rPr>
        <w:t>за_________________2014 год</w:t>
      </w:r>
    </w:p>
    <w:p w:rsidR="00AC2A67" w:rsidRPr="004C054D" w:rsidRDefault="00AC2A67" w:rsidP="00AC2A67">
      <w:pPr>
        <w:jc w:val="center"/>
        <w:rPr>
          <w:rFonts w:ascii="Times New Roman" w:hAnsi="Times New Roman" w:cs="Times New Roman"/>
          <w:sz w:val="20"/>
          <w:szCs w:val="20"/>
        </w:rPr>
      </w:pPr>
      <w:r w:rsidRPr="004C054D">
        <w:rPr>
          <w:rFonts w:ascii="Times New Roman" w:hAnsi="Times New Roman" w:cs="Times New Roman"/>
          <w:sz w:val="20"/>
          <w:szCs w:val="20"/>
        </w:rPr>
        <w:t>по_________________________________</w:t>
      </w:r>
    </w:p>
    <w:p w:rsidR="00AC2A67" w:rsidRPr="00E94583" w:rsidRDefault="00AC2A67" w:rsidP="00AC2A67">
      <w:pPr>
        <w:jc w:val="center"/>
        <w:rPr>
          <w:rFonts w:ascii="Times New Roman" w:hAnsi="Times New Roman" w:cs="Times New Roman"/>
          <w:sz w:val="20"/>
          <w:szCs w:val="20"/>
        </w:rPr>
      </w:pPr>
      <w:r w:rsidRPr="00E94583">
        <w:rPr>
          <w:rFonts w:ascii="Times New Roman" w:hAnsi="Times New Roman" w:cs="Times New Roman"/>
          <w:sz w:val="20"/>
          <w:szCs w:val="20"/>
        </w:rPr>
        <w:t>(получатель субсидий)</w:t>
      </w:r>
    </w:p>
    <w:tbl>
      <w:tblPr>
        <w:tblpPr w:leftFromText="180" w:rightFromText="180" w:vertAnchor="text" w:horzAnchor="margin" w:tblpXSpec="center" w:tblpY="28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8"/>
        <w:gridCol w:w="993"/>
        <w:gridCol w:w="1275"/>
        <w:gridCol w:w="2019"/>
      </w:tblGrid>
      <w:tr w:rsidR="00AC2A67" w:rsidRPr="00500817" w:rsidTr="00F91777">
        <w:trPr>
          <w:trHeight w:val="977"/>
        </w:trPr>
        <w:tc>
          <w:tcPr>
            <w:tcW w:w="5778"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Наименование</w:t>
            </w:r>
          </w:p>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выполненных работ</w:t>
            </w:r>
          </w:p>
        </w:tc>
        <w:tc>
          <w:tcPr>
            <w:tcW w:w="993"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Количество,</w:t>
            </w:r>
          </w:p>
          <w:p w:rsidR="00AC2A67" w:rsidRPr="00E94583" w:rsidRDefault="00E94583" w:rsidP="00AC2A67">
            <w:pPr>
              <w:jc w:val="center"/>
              <w:rPr>
                <w:rFonts w:ascii="Times New Roman" w:hAnsi="Times New Roman" w:cs="Times New Roman"/>
                <w:sz w:val="24"/>
                <w:szCs w:val="24"/>
              </w:rPr>
            </w:pPr>
            <w:proofErr w:type="gramStart"/>
            <w:r>
              <w:rPr>
                <w:rFonts w:ascii="Times New Roman" w:hAnsi="Times New Roman" w:cs="Times New Roman"/>
                <w:sz w:val="24"/>
                <w:szCs w:val="24"/>
              </w:rPr>
              <w:t>г</w:t>
            </w:r>
            <w:r w:rsidR="00AC2A67" w:rsidRPr="00E94583">
              <w:rPr>
                <w:rFonts w:ascii="Times New Roman" w:hAnsi="Times New Roman" w:cs="Times New Roman"/>
                <w:sz w:val="24"/>
                <w:szCs w:val="24"/>
              </w:rPr>
              <w:t>а</w:t>
            </w:r>
            <w:proofErr w:type="gramEnd"/>
            <w:r>
              <w:rPr>
                <w:rFonts w:ascii="Times New Roman" w:hAnsi="Times New Roman" w:cs="Times New Roman"/>
                <w:sz w:val="24"/>
                <w:szCs w:val="24"/>
              </w:rPr>
              <w:t>.</w:t>
            </w:r>
          </w:p>
        </w:tc>
        <w:tc>
          <w:tcPr>
            <w:tcW w:w="1275"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Ставка субсидии</w:t>
            </w:r>
          </w:p>
          <w:p w:rsidR="00AC2A67" w:rsidRPr="00E94583" w:rsidRDefault="00AC2A67" w:rsidP="00AC2A67">
            <w:pPr>
              <w:jc w:val="center"/>
              <w:rPr>
                <w:rFonts w:ascii="Times New Roman" w:hAnsi="Times New Roman" w:cs="Times New Roman"/>
                <w:sz w:val="24"/>
                <w:szCs w:val="24"/>
              </w:rPr>
            </w:pPr>
          </w:p>
        </w:tc>
        <w:tc>
          <w:tcPr>
            <w:tcW w:w="2019" w:type="dxa"/>
          </w:tcPr>
          <w:p w:rsidR="00AC2A67" w:rsidRPr="00E94583" w:rsidRDefault="00AC2A67" w:rsidP="00E94583">
            <w:pPr>
              <w:jc w:val="center"/>
              <w:rPr>
                <w:rFonts w:ascii="Times New Roman" w:hAnsi="Times New Roman" w:cs="Times New Roman"/>
                <w:sz w:val="24"/>
                <w:szCs w:val="24"/>
              </w:rPr>
            </w:pPr>
            <w:r w:rsidRPr="00E94583">
              <w:rPr>
                <w:rFonts w:ascii="Times New Roman" w:hAnsi="Times New Roman" w:cs="Times New Roman"/>
                <w:sz w:val="24"/>
                <w:szCs w:val="24"/>
              </w:rPr>
              <w:t xml:space="preserve">Сумма причитающейся </w:t>
            </w:r>
            <w:proofErr w:type="spellStart"/>
            <w:r w:rsidRPr="00E94583">
              <w:rPr>
                <w:rFonts w:ascii="Times New Roman" w:hAnsi="Times New Roman" w:cs="Times New Roman"/>
                <w:sz w:val="24"/>
                <w:szCs w:val="24"/>
              </w:rPr>
              <w:t>субсидии</w:t>
            </w:r>
            <w:proofErr w:type="gramStart"/>
            <w:r w:rsidRPr="00E94583">
              <w:rPr>
                <w:rFonts w:ascii="Times New Roman" w:hAnsi="Times New Roman" w:cs="Times New Roman"/>
                <w:sz w:val="24"/>
                <w:szCs w:val="24"/>
              </w:rPr>
              <w:t>,р</w:t>
            </w:r>
            <w:proofErr w:type="gramEnd"/>
            <w:r w:rsidRPr="00E94583">
              <w:rPr>
                <w:rFonts w:ascii="Times New Roman" w:hAnsi="Times New Roman" w:cs="Times New Roman"/>
                <w:sz w:val="24"/>
                <w:szCs w:val="24"/>
              </w:rPr>
              <w:t>ублей</w:t>
            </w:r>
            <w:proofErr w:type="spellEnd"/>
          </w:p>
        </w:tc>
      </w:tr>
      <w:tr w:rsidR="00AC2A67" w:rsidRPr="00500817" w:rsidTr="00F91777">
        <w:trPr>
          <w:trHeight w:val="330"/>
        </w:trPr>
        <w:tc>
          <w:tcPr>
            <w:tcW w:w="5778"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1</w:t>
            </w:r>
          </w:p>
        </w:tc>
        <w:tc>
          <w:tcPr>
            <w:tcW w:w="993"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2</w:t>
            </w:r>
          </w:p>
        </w:tc>
        <w:tc>
          <w:tcPr>
            <w:tcW w:w="1275"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3</w:t>
            </w:r>
          </w:p>
        </w:tc>
        <w:tc>
          <w:tcPr>
            <w:tcW w:w="2019"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4</w:t>
            </w:r>
          </w:p>
        </w:tc>
      </w:tr>
      <w:tr w:rsidR="00AC2A67" w:rsidRPr="00500817" w:rsidTr="00F91777">
        <w:trPr>
          <w:trHeight w:val="1136"/>
        </w:trPr>
        <w:tc>
          <w:tcPr>
            <w:tcW w:w="5778" w:type="dxa"/>
          </w:tcPr>
          <w:p w:rsidR="00AC2A67" w:rsidRPr="00E94583" w:rsidRDefault="00AC2A67" w:rsidP="002749DE">
            <w:pPr>
              <w:autoSpaceDE w:val="0"/>
              <w:autoSpaceDN w:val="0"/>
              <w:adjustRightInd w:val="0"/>
              <w:spacing w:after="0" w:line="240" w:lineRule="auto"/>
              <w:ind w:firstLine="540"/>
              <w:jc w:val="both"/>
              <w:rPr>
                <w:rFonts w:ascii="Times New Roman" w:hAnsi="Times New Roman" w:cs="Times New Roman"/>
                <w:b/>
                <w:sz w:val="24"/>
                <w:szCs w:val="24"/>
              </w:rPr>
            </w:pPr>
            <w:r w:rsidRPr="00E94583">
              <w:rPr>
                <w:rFonts w:ascii="Times New Roman" w:hAnsi="Times New Roman" w:cs="Times New Roman"/>
                <w:sz w:val="24"/>
                <w:szCs w:val="24"/>
              </w:rPr>
              <w:t>Компенсация части затрат на освоение закустаренных и залежных земель и вовлечение в сельскохозяйственный оборот неиспользуемых земель сельскохозяйственного назначения.</w:t>
            </w:r>
          </w:p>
        </w:tc>
        <w:tc>
          <w:tcPr>
            <w:tcW w:w="993" w:type="dxa"/>
          </w:tcPr>
          <w:p w:rsidR="00AC2A67" w:rsidRPr="00E94583" w:rsidRDefault="00AC2A67" w:rsidP="00AC2A67">
            <w:pPr>
              <w:jc w:val="center"/>
              <w:rPr>
                <w:rFonts w:ascii="Times New Roman" w:hAnsi="Times New Roman" w:cs="Times New Roman"/>
                <w:b/>
                <w:sz w:val="24"/>
                <w:szCs w:val="24"/>
              </w:rPr>
            </w:pPr>
          </w:p>
        </w:tc>
        <w:tc>
          <w:tcPr>
            <w:tcW w:w="1275" w:type="dxa"/>
          </w:tcPr>
          <w:p w:rsidR="00AC2A67" w:rsidRPr="00E94583" w:rsidRDefault="00AC2A67" w:rsidP="00AC2A67">
            <w:pPr>
              <w:jc w:val="center"/>
              <w:rPr>
                <w:rFonts w:ascii="Times New Roman" w:hAnsi="Times New Roman" w:cs="Times New Roman"/>
                <w:sz w:val="24"/>
                <w:szCs w:val="24"/>
              </w:rPr>
            </w:pPr>
          </w:p>
        </w:tc>
        <w:tc>
          <w:tcPr>
            <w:tcW w:w="2019" w:type="dxa"/>
          </w:tcPr>
          <w:p w:rsidR="00AC2A67" w:rsidRPr="00E94583" w:rsidRDefault="00AC2A67" w:rsidP="00AC2A67">
            <w:pPr>
              <w:jc w:val="center"/>
              <w:rPr>
                <w:rFonts w:ascii="Times New Roman" w:hAnsi="Times New Roman" w:cs="Times New Roman"/>
                <w:sz w:val="24"/>
                <w:szCs w:val="24"/>
              </w:rPr>
            </w:pPr>
          </w:p>
        </w:tc>
      </w:tr>
    </w:tbl>
    <w:p w:rsidR="00C02199" w:rsidRDefault="00C02199" w:rsidP="00AC2A67">
      <w:pPr>
        <w:jc w:val="both"/>
        <w:rPr>
          <w:rFonts w:ascii="Times New Roman" w:hAnsi="Times New Roman" w:cs="Times New Roman"/>
          <w:sz w:val="20"/>
          <w:szCs w:val="20"/>
        </w:rPr>
      </w:pP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Руководитель организации - получателя субсидий</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_______________________________________Ф.И.О.</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Главный бухгалтер организации - получателя субсидий</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_________________________________________Ф.И.О.</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М.П.</w:t>
      </w:r>
    </w:p>
    <w:p w:rsidR="00AC2A67" w:rsidRPr="004C054D" w:rsidRDefault="002749DE" w:rsidP="00AC2A67">
      <w:pPr>
        <w:jc w:val="both"/>
        <w:rPr>
          <w:rFonts w:ascii="Times New Roman" w:hAnsi="Times New Roman" w:cs="Times New Roman"/>
          <w:sz w:val="20"/>
          <w:szCs w:val="20"/>
        </w:rPr>
      </w:pPr>
      <w:r w:rsidRPr="004C054D">
        <w:rPr>
          <w:rFonts w:ascii="Times New Roman" w:hAnsi="Times New Roman" w:cs="Times New Roman"/>
          <w:sz w:val="20"/>
          <w:szCs w:val="20"/>
        </w:rPr>
        <w:t>Заведующий отделом</w:t>
      </w:r>
      <w:r w:rsidR="00AC2A67" w:rsidRPr="004C054D">
        <w:rPr>
          <w:rFonts w:ascii="Times New Roman" w:hAnsi="Times New Roman" w:cs="Times New Roman"/>
          <w:sz w:val="20"/>
          <w:szCs w:val="20"/>
        </w:rPr>
        <w:t xml:space="preserve"> сельского хозяйства</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 xml:space="preserve">администрации  </w:t>
      </w:r>
      <w:r w:rsidR="002749DE" w:rsidRPr="004C054D">
        <w:rPr>
          <w:rFonts w:ascii="Times New Roman" w:hAnsi="Times New Roman" w:cs="Times New Roman"/>
          <w:sz w:val="20"/>
          <w:szCs w:val="20"/>
        </w:rPr>
        <w:t>МР «Мосальский район»</w:t>
      </w:r>
    </w:p>
    <w:p w:rsidR="00AC2A67" w:rsidRPr="004C054D" w:rsidRDefault="00AC2A67" w:rsidP="00993862">
      <w:pPr>
        <w:spacing w:line="240" w:lineRule="auto"/>
        <w:jc w:val="both"/>
        <w:rPr>
          <w:rFonts w:ascii="Times New Roman" w:hAnsi="Times New Roman" w:cs="Times New Roman"/>
          <w:sz w:val="20"/>
          <w:szCs w:val="20"/>
        </w:rPr>
      </w:pPr>
      <w:r w:rsidRPr="004C054D">
        <w:rPr>
          <w:rFonts w:ascii="Times New Roman" w:hAnsi="Times New Roman" w:cs="Times New Roman"/>
          <w:sz w:val="20"/>
          <w:szCs w:val="20"/>
        </w:rPr>
        <w:t>_______________________________________________Ф.И.О.</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Главный бухгалтер отдела сельского хозяйства</w:t>
      </w:r>
    </w:p>
    <w:p w:rsidR="002749DE"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 xml:space="preserve">администрации  </w:t>
      </w:r>
      <w:r w:rsidR="002749DE" w:rsidRPr="004C054D">
        <w:rPr>
          <w:rFonts w:ascii="Times New Roman" w:hAnsi="Times New Roman" w:cs="Times New Roman"/>
          <w:sz w:val="20"/>
          <w:szCs w:val="20"/>
        </w:rPr>
        <w:t>МР</w:t>
      </w:r>
      <w:r w:rsidRPr="004C054D">
        <w:rPr>
          <w:rFonts w:ascii="Times New Roman" w:hAnsi="Times New Roman" w:cs="Times New Roman"/>
          <w:sz w:val="20"/>
          <w:szCs w:val="20"/>
        </w:rPr>
        <w:t xml:space="preserve"> «</w:t>
      </w:r>
      <w:r w:rsidR="002749DE" w:rsidRPr="004C054D">
        <w:rPr>
          <w:rFonts w:ascii="Times New Roman" w:hAnsi="Times New Roman" w:cs="Times New Roman"/>
          <w:sz w:val="20"/>
          <w:szCs w:val="20"/>
        </w:rPr>
        <w:t xml:space="preserve">Мосальский </w:t>
      </w:r>
      <w:r w:rsidRPr="004C054D">
        <w:rPr>
          <w:rFonts w:ascii="Times New Roman" w:hAnsi="Times New Roman" w:cs="Times New Roman"/>
          <w:sz w:val="20"/>
          <w:szCs w:val="20"/>
        </w:rPr>
        <w:t>район»</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_______________________________________________Ф.И.О.</w:t>
      </w:r>
    </w:p>
    <w:p w:rsidR="00C02199" w:rsidRDefault="00AC2A67" w:rsidP="002749DE">
      <w:pPr>
        <w:jc w:val="both"/>
        <w:rPr>
          <w:rFonts w:ascii="Times New Roman" w:hAnsi="Times New Roman" w:cs="Times New Roman"/>
          <w:sz w:val="20"/>
          <w:szCs w:val="20"/>
        </w:rPr>
      </w:pPr>
      <w:r w:rsidRPr="004C054D">
        <w:rPr>
          <w:rFonts w:ascii="Times New Roman" w:hAnsi="Times New Roman" w:cs="Times New Roman"/>
          <w:sz w:val="20"/>
          <w:szCs w:val="20"/>
        </w:rPr>
        <w:t>М.П.</w:t>
      </w:r>
    </w:p>
    <w:p w:rsidR="00340FCA" w:rsidRPr="00E94583" w:rsidRDefault="00AC2A67" w:rsidP="002749DE">
      <w:pPr>
        <w:jc w:val="both"/>
        <w:rPr>
          <w:rFonts w:ascii="Times New Roman" w:hAnsi="Times New Roman" w:cs="Times New Roman"/>
          <w:sz w:val="24"/>
          <w:szCs w:val="24"/>
        </w:rPr>
      </w:pPr>
      <w:r w:rsidRPr="004C054D">
        <w:rPr>
          <w:rFonts w:ascii="Times New Roman" w:hAnsi="Times New Roman" w:cs="Times New Roman"/>
          <w:bCs/>
          <w:sz w:val="20"/>
          <w:szCs w:val="20"/>
        </w:rPr>
        <w:t>Предоставляется ежемесячно,</w:t>
      </w:r>
      <w:r w:rsidR="002749DE" w:rsidRPr="004C054D">
        <w:rPr>
          <w:rFonts w:ascii="Times New Roman" w:hAnsi="Times New Roman" w:cs="Times New Roman"/>
          <w:bCs/>
          <w:sz w:val="20"/>
          <w:szCs w:val="20"/>
        </w:rPr>
        <w:t xml:space="preserve"> </w:t>
      </w:r>
      <w:r w:rsidRPr="004C054D">
        <w:rPr>
          <w:rFonts w:ascii="Times New Roman" w:hAnsi="Times New Roman" w:cs="Times New Roman"/>
          <w:bCs/>
          <w:sz w:val="20"/>
          <w:szCs w:val="20"/>
        </w:rPr>
        <w:t>не позднее 1 числа месяца, с</w:t>
      </w:r>
      <w:r w:rsidRPr="00E94583">
        <w:rPr>
          <w:rFonts w:ascii="Times New Roman" w:hAnsi="Times New Roman" w:cs="Times New Roman"/>
          <w:bCs/>
          <w:sz w:val="24"/>
          <w:szCs w:val="24"/>
        </w:rPr>
        <w:t>ледующего</w:t>
      </w:r>
      <w:r w:rsidR="002749DE" w:rsidRPr="00E94583">
        <w:rPr>
          <w:rFonts w:ascii="Times New Roman" w:hAnsi="Times New Roman" w:cs="Times New Roman"/>
          <w:bCs/>
          <w:sz w:val="24"/>
          <w:szCs w:val="24"/>
        </w:rPr>
        <w:t xml:space="preserve"> </w:t>
      </w:r>
      <w:r w:rsidRPr="00E94583">
        <w:rPr>
          <w:rFonts w:ascii="Times New Roman" w:hAnsi="Times New Roman" w:cs="Times New Roman"/>
          <w:bCs/>
          <w:sz w:val="24"/>
          <w:szCs w:val="24"/>
        </w:rPr>
        <w:t xml:space="preserve">за </w:t>
      </w:r>
      <w:proofErr w:type="gramStart"/>
      <w:r w:rsidRPr="00E94583">
        <w:rPr>
          <w:rFonts w:ascii="Times New Roman" w:hAnsi="Times New Roman" w:cs="Times New Roman"/>
          <w:bCs/>
          <w:sz w:val="24"/>
          <w:szCs w:val="24"/>
        </w:rPr>
        <w:t>отчетным</w:t>
      </w:r>
      <w:proofErr w:type="gramEnd"/>
      <w:r w:rsidR="002749DE" w:rsidRPr="00E94583">
        <w:rPr>
          <w:rFonts w:ascii="Times New Roman" w:hAnsi="Times New Roman" w:cs="Times New Roman"/>
          <w:bCs/>
          <w:sz w:val="24"/>
          <w:szCs w:val="24"/>
        </w:rPr>
        <w:t>.</w:t>
      </w:r>
    </w:p>
    <w:sectPr w:rsidR="00340FCA" w:rsidRPr="00E945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A4E"/>
    <w:rsid w:val="001F506C"/>
    <w:rsid w:val="002749DE"/>
    <w:rsid w:val="00294582"/>
    <w:rsid w:val="00340FCA"/>
    <w:rsid w:val="003D2D71"/>
    <w:rsid w:val="004A4A4E"/>
    <w:rsid w:val="004C054D"/>
    <w:rsid w:val="004F785C"/>
    <w:rsid w:val="00500817"/>
    <w:rsid w:val="00504BB2"/>
    <w:rsid w:val="00630AF4"/>
    <w:rsid w:val="006E14FB"/>
    <w:rsid w:val="00740C1B"/>
    <w:rsid w:val="0085561D"/>
    <w:rsid w:val="008C4294"/>
    <w:rsid w:val="00993862"/>
    <w:rsid w:val="009C78E9"/>
    <w:rsid w:val="00AC2A67"/>
    <w:rsid w:val="00B21089"/>
    <w:rsid w:val="00B964DF"/>
    <w:rsid w:val="00C02199"/>
    <w:rsid w:val="00C02956"/>
    <w:rsid w:val="00C52B5C"/>
    <w:rsid w:val="00C804EE"/>
    <w:rsid w:val="00CE1779"/>
    <w:rsid w:val="00D45EA9"/>
    <w:rsid w:val="00DA2EBC"/>
    <w:rsid w:val="00E90B17"/>
    <w:rsid w:val="00E94583"/>
    <w:rsid w:val="00F722B3"/>
    <w:rsid w:val="00F91777"/>
    <w:rsid w:val="00F9328A"/>
    <w:rsid w:val="00FA1FE2"/>
    <w:rsid w:val="00FA5EFE"/>
    <w:rsid w:val="00FD2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AC2A67"/>
    <w:pPr>
      <w:keepNext/>
      <w:spacing w:after="0" w:line="240" w:lineRule="auto"/>
      <w:jc w:val="both"/>
      <w:outlineLvl w:val="0"/>
    </w:pPr>
    <w:rPr>
      <w:rFonts w:ascii="Times New Roman" w:eastAsia="Times New Roman" w:hAnsi="Times New Roman" w:cs="Times New Roman"/>
      <w:b/>
      <w:sz w:val="1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5EA9"/>
    <w:pPr>
      <w:spacing w:before="100" w:beforeAutospacing="1" w:after="100" w:afterAutospacing="1" w:line="240" w:lineRule="auto"/>
    </w:pPr>
    <w:rPr>
      <w:rFonts w:ascii="Arial" w:eastAsia="Times New Roman" w:hAnsi="Arial" w:cs="Arial"/>
      <w:color w:val="000000"/>
      <w:sz w:val="20"/>
      <w:szCs w:val="20"/>
      <w:lang w:eastAsia="ru-RU"/>
    </w:rPr>
  </w:style>
  <w:style w:type="character" w:customStyle="1" w:styleId="10">
    <w:name w:val="Заголовок 1 Знак"/>
    <w:basedOn w:val="a0"/>
    <w:link w:val="1"/>
    <w:rsid w:val="00AC2A67"/>
    <w:rPr>
      <w:rFonts w:ascii="Times New Roman" w:eastAsia="Times New Roman" w:hAnsi="Times New Roman" w:cs="Times New Roman"/>
      <w:b/>
      <w:sz w:val="1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AC2A67"/>
    <w:pPr>
      <w:keepNext/>
      <w:spacing w:after="0" w:line="240" w:lineRule="auto"/>
      <w:jc w:val="both"/>
      <w:outlineLvl w:val="0"/>
    </w:pPr>
    <w:rPr>
      <w:rFonts w:ascii="Times New Roman" w:eastAsia="Times New Roman" w:hAnsi="Times New Roman" w:cs="Times New Roman"/>
      <w:b/>
      <w:sz w:val="1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5EA9"/>
    <w:pPr>
      <w:spacing w:before="100" w:beforeAutospacing="1" w:after="100" w:afterAutospacing="1" w:line="240" w:lineRule="auto"/>
    </w:pPr>
    <w:rPr>
      <w:rFonts w:ascii="Arial" w:eastAsia="Times New Roman" w:hAnsi="Arial" w:cs="Arial"/>
      <w:color w:val="000000"/>
      <w:sz w:val="20"/>
      <w:szCs w:val="20"/>
      <w:lang w:eastAsia="ru-RU"/>
    </w:rPr>
  </w:style>
  <w:style w:type="character" w:customStyle="1" w:styleId="10">
    <w:name w:val="Заголовок 1 Знак"/>
    <w:basedOn w:val="a0"/>
    <w:link w:val="1"/>
    <w:rsid w:val="00AC2A67"/>
    <w:rPr>
      <w:rFonts w:ascii="Times New Roman" w:eastAsia="Times New Roman" w:hAnsi="Times New Roman" w:cs="Times New Roman"/>
      <w:b/>
      <w:sz w:val="1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885262E018F5F95FC3261312B6D37B2A6FDBDCB8EF9CA81A8D5044328D75DEC67EF1359AA264FE3P8lEH" TargetMode="External"/><Relationship Id="rId3" Type="http://schemas.openxmlformats.org/officeDocument/2006/relationships/settings" Target="settings.xml"/><Relationship Id="rId7" Type="http://schemas.openxmlformats.org/officeDocument/2006/relationships/hyperlink" Target="consultantplus://offline/ref=D885262E018F5F95FC3261312B6D37B2A6FDBCCF8CFDCA81A8D5044328PDl7H"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D885262E018F5F95FC327F3C3D0169BCA0F0E2C389FEC7DEF48A5F1E7FDE57BBP2l0H" TargetMode="External"/><Relationship Id="rId11" Type="http://schemas.openxmlformats.org/officeDocument/2006/relationships/fontTable" Target="fontTable.xml"/><Relationship Id="rId5" Type="http://schemas.openxmlformats.org/officeDocument/2006/relationships/hyperlink" Target="consultantplus://offline/ref=D885262E018F5F95FC327F3C3D0169BCA0F0E2C38FF9C0DFF08A5F1E7FDE57BB20A04A1BEE2B4BE18A0F3FP3lAH" TargetMode="External"/><Relationship Id="rId10" Type="http://schemas.openxmlformats.org/officeDocument/2006/relationships/hyperlink" Target="consultantplus://offline/ref=D885262E018F5F95FC3261312B6D37B2A6FFB4C781F5CA81A8D5044328D75DEC67EF1359AA2549E8P8lFH" TargetMode="External"/><Relationship Id="rId4" Type="http://schemas.openxmlformats.org/officeDocument/2006/relationships/webSettings" Target="webSettings.xml"/><Relationship Id="rId9" Type="http://schemas.openxmlformats.org/officeDocument/2006/relationships/hyperlink" Target="consultantplus://offline/ref=D885262E018F5F95FC3261312B6D37B2A6FDBDC880FDCA81A8D5044328D75DEC67EF1359AA244AE5P8lE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1673</Words>
  <Characters>9542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2014-05-15T05:09:00Z</cp:lastPrinted>
  <dcterms:created xsi:type="dcterms:W3CDTF">2014-05-19T10:29:00Z</dcterms:created>
  <dcterms:modified xsi:type="dcterms:W3CDTF">2014-05-20T06:12:00Z</dcterms:modified>
</cp:coreProperties>
</file>