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66" w:rsidRDefault="00325266" w:rsidP="00325266">
      <w:pPr>
        <w:jc w:val="center"/>
      </w:pPr>
      <w:r>
        <w:rPr>
          <w:noProof/>
        </w:rPr>
        <w:drawing>
          <wp:inline distT="0" distB="0" distL="0" distR="0" wp14:anchorId="7E9B5572" wp14:editId="2829EA68">
            <wp:extent cx="779145" cy="79819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266" w:rsidRDefault="00325266" w:rsidP="00325266">
      <w:pPr>
        <w:jc w:val="center"/>
      </w:pPr>
    </w:p>
    <w:p w:rsidR="00325266" w:rsidRDefault="00325266" w:rsidP="003252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ТЕРРИТОРИАЛЬНАЯ ИЗБИРАТЕЛЬНАЯ КОМИССИЯ МОСАЛЬСКОГО РАЙОНА КАЛУЖСКОЙ ОБЛАСТИ</w:t>
      </w:r>
    </w:p>
    <w:p w:rsidR="00325266" w:rsidRDefault="00325266" w:rsidP="00325266">
      <w:pPr>
        <w:pBdr>
          <w:bottom w:val="threeDEngrave" w:sz="48" w:space="1" w:color="auto"/>
        </w:pBdr>
        <w:jc w:val="center"/>
      </w:pPr>
      <w:r>
        <w:t xml:space="preserve"> </w:t>
      </w:r>
    </w:p>
    <w:p w:rsidR="00325266" w:rsidRDefault="00325266" w:rsidP="00325266"/>
    <w:p w:rsidR="00325266" w:rsidRPr="00011B07" w:rsidRDefault="00325266" w:rsidP="00325266">
      <w:pPr>
        <w:jc w:val="center"/>
        <w:rPr>
          <w:b/>
          <w:sz w:val="56"/>
          <w:szCs w:val="56"/>
        </w:rPr>
      </w:pPr>
      <w:r w:rsidRPr="00011B07">
        <w:rPr>
          <w:b/>
          <w:sz w:val="56"/>
          <w:szCs w:val="56"/>
        </w:rPr>
        <w:t>РЕШЕНИЕ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977"/>
        <w:gridCol w:w="3644"/>
        <w:gridCol w:w="1950"/>
      </w:tblGrid>
      <w:tr w:rsidR="00325266" w:rsidTr="00053C02">
        <w:tc>
          <w:tcPr>
            <w:tcW w:w="3977" w:type="dxa"/>
            <w:tcBorders>
              <w:bottom w:val="single" w:sz="4" w:space="0" w:color="auto"/>
            </w:tcBorders>
          </w:tcPr>
          <w:p w:rsidR="00325266" w:rsidRDefault="00180713" w:rsidP="00325266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июля 2015 г.</w:t>
            </w:r>
          </w:p>
        </w:tc>
        <w:tc>
          <w:tcPr>
            <w:tcW w:w="3644" w:type="dxa"/>
          </w:tcPr>
          <w:p w:rsidR="00325266" w:rsidRDefault="00325266" w:rsidP="00325266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:rsidR="00325266" w:rsidRDefault="00325266" w:rsidP="0032526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№ </w:t>
            </w:r>
            <w:r w:rsidR="00180713">
              <w:rPr>
                <w:sz w:val="28"/>
                <w:szCs w:val="28"/>
                <w:lang w:eastAsia="en-US"/>
              </w:rPr>
              <w:t>23</w:t>
            </w:r>
            <w:bookmarkStart w:id="0" w:name="_GoBack"/>
            <w:bookmarkEnd w:id="0"/>
          </w:p>
        </w:tc>
      </w:tr>
    </w:tbl>
    <w:p w:rsidR="00325266" w:rsidRDefault="00325266" w:rsidP="00325266">
      <w:pPr>
        <w:jc w:val="center"/>
        <w:rPr>
          <w:sz w:val="16"/>
          <w:szCs w:val="16"/>
        </w:rPr>
      </w:pPr>
    </w:p>
    <w:p w:rsidR="00325266" w:rsidRDefault="00325266" w:rsidP="00325266">
      <w:pPr>
        <w:pStyle w:val="ConsPlusTitle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325266">
        <w:rPr>
          <w:rFonts w:ascii="Times New Roman" w:hAnsi="Times New Roman" w:cs="Times New Roman"/>
          <w:b w:val="0"/>
          <w:bCs w:val="0"/>
          <w:sz w:val="28"/>
          <w:szCs w:val="28"/>
        </w:rPr>
        <w:t>О перечне первичных финансовых документов, прилагаемых к итоговому финансовому отчету кандидата</w:t>
      </w:r>
    </w:p>
    <w:p w:rsidR="00325266" w:rsidRDefault="00325266" w:rsidP="00325266">
      <w:pPr>
        <w:pStyle w:val="ConsPlusTitle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325266" w:rsidRDefault="00325266" w:rsidP="00325266">
      <w:pPr>
        <w:pStyle w:val="ConsPlusTitle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gramStart"/>
      <w:r w:rsidRPr="00F0355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соответствии с п.9 ст.59 </w:t>
      </w:r>
      <w:r w:rsidRPr="00F0355D">
        <w:rPr>
          <w:rFonts w:ascii="Times New Roman" w:hAnsi="Times New Roman" w:cs="Times New Roman"/>
          <w:b w:val="0"/>
          <w:sz w:val="28"/>
          <w:szCs w:val="28"/>
        </w:rPr>
        <w:t>Федеральн</w:t>
      </w:r>
      <w:r>
        <w:rPr>
          <w:rFonts w:ascii="Times New Roman" w:hAnsi="Times New Roman" w:cs="Times New Roman"/>
          <w:b w:val="0"/>
          <w:sz w:val="28"/>
          <w:szCs w:val="28"/>
        </w:rPr>
        <w:t>ого</w:t>
      </w:r>
      <w:r w:rsidRPr="00F0355D">
        <w:rPr>
          <w:rFonts w:ascii="Times New Roman" w:hAnsi="Times New Roman" w:cs="Times New Roman"/>
          <w:b w:val="0"/>
          <w:sz w:val="28"/>
          <w:szCs w:val="28"/>
        </w:rPr>
        <w:t xml:space="preserve"> закон</w:t>
      </w:r>
      <w:r>
        <w:rPr>
          <w:rFonts w:ascii="Times New Roman" w:hAnsi="Times New Roman" w:cs="Times New Roman"/>
          <w:b w:val="0"/>
          <w:sz w:val="28"/>
          <w:szCs w:val="28"/>
        </w:rPr>
        <w:t>а</w:t>
      </w:r>
      <w:r w:rsidRPr="00F0355D">
        <w:rPr>
          <w:rFonts w:ascii="Times New Roman" w:hAnsi="Times New Roman" w:cs="Times New Roman"/>
          <w:b w:val="0"/>
          <w:sz w:val="28"/>
          <w:szCs w:val="28"/>
        </w:rPr>
        <w:t xml:space="preserve"> от 12.06.2002 </w:t>
      </w:r>
      <w:r>
        <w:rPr>
          <w:rFonts w:ascii="Times New Roman" w:hAnsi="Times New Roman" w:cs="Times New Roman"/>
          <w:b w:val="0"/>
          <w:sz w:val="28"/>
          <w:szCs w:val="28"/>
        </w:rPr>
        <w:t>№</w:t>
      </w:r>
      <w:r w:rsidRPr="00F0355D">
        <w:rPr>
          <w:rFonts w:ascii="Times New Roman" w:hAnsi="Times New Roman" w:cs="Times New Roman"/>
          <w:b w:val="0"/>
          <w:sz w:val="28"/>
          <w:szCs w:val="28"/>
        </w:rPr>
        <w:t xml:space="preserve"> 67-ФЗ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F0355D">
        <w:rPr>
          <w:rFonts w:ascii="Times New Roman" w:hAnsi="Times New Roman" w:cs="Times New Roman"/>
          <w:b w:val="0"/>
          <w:sz w:val="28"/>
          <w:szCs w:val="28"/>
        </w:rPr>
        <w:t>"Об основных гарантиях избирательных прав и права на участие в референдуме граждан Российской Федерации"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пп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 xml:space="preserve">. «б» п.2 </w:t>
      </w:r>
      <w:r w:rsidRPr="00F0355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ст.51 Закона Калужской области «О выборах в органы местного самоуправления в Калужской области» от </w:t>
      </w:r>
      <w:r w:rsidRPr="00F0355D">
        <w:rPr>
          <w:rFonts w:ascii="Times New Roman" w:hAnsi="Times New Roman" w:cs="Times New Roman"/>
          <w:b w:val="0"/>
          <w:sz w:val="28"/>
          <w:szCs w:val="28"/>
        </w:rPr>
        <w:t xml:space="preserve">25 июня 2009 года № 556-ОЗ, </w:t>
      </w:r>
      <w:r w:rsidRPr="00AF684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Территориальная избирательная комиссия Мосальского района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РЕШИЛА</w:t>
      </w:r>
      <w:r w:rsidRPr="00AF6842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proofErr w:type="gramEnd"/>
    </w:p>
    <w:p w:rsidR="00325266" w:rsidRPr="00AF6842" w:rsidRDefault="00325266" w:rsidP="00325266">
      <w:pPr>
        <w:pStyle w:val="ConsPlusTitle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1. Утвердить перечень </w:t>
      </w:r>
      <w:r w:rsidRPr="00F0355D">
        <w:rPr>
          <w:rFonts w:ascii="Times New Roman" w:hAnsi="Times New Roman" w:cs="Times New Roman"/>
          <w:b w:val="0"/>
          <w:bCs w:val="0"/>
          <w:sz w:val="28"/>
          <w:szCs w:val="28"/>
        </w:rPr>
        <w:t>первичных финансовых документов, прилагаемых к итоговому финансовому отчету кандидатов в депутаты Районного Собрания МР «Мосальский район»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325266" w:rsidRPr="00F0355D" w:rsidRDefault="00325266" w:rsidP="00325266">
      <w:pPr>
        <w:pStyle w:val="ConsPlusNormal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0355D">
        <w:rPr>
          <w:rFonts w:ascii="Times New Roman" w:hAnsi="Times New Roman" w:cs="Times New Roman"/>
          <w:sz w:val="28"/>
          <w:szCs w:val="28"/>
        </w:rPr>
        <w:t>ыписки филиала Сберегательного банка Российской Федерации, иной кредитной организации со специального избирательного счета соответствующего избирательного фонда;</w:t>
      </w:r>
    </w:p>
    <w:p w:rsidR="00325266" w:rsidRPr="00F0355D" w:rsidRDefault="00325266" w:rsidP="00325266">
      <w:pPr>
        <w:pStyle w:val="ConsPlusNormal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355D">
        <w:rPr>
          <w:rFonts w:ascii="Times New Roman" w:hAnsi="Times New Roman" w:cs="Times New Roman"/>
          <w:sz w:val="28"/>
          <w:szCs w:val="28"/>
        </w:rPr>
        <w:t>платежные поручения о перечислении добровольных пожертвований граждан, юридических лиц;</w:t>
      </w:r>
    </w:p>
    <w:p w:rsidR="00325266" w:rsidRPr="00F0355D" w:rsidRDefault="00325266" w:rsidP="00325266">
      <w:pPr>
        <w:pStyle w:val="ConsPlusNormal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355D">
        <w:rPr>
          <w:rFonts w:ascii="Times New Roman" w:hAnsi="Times New Roman" w:cs="Times New Roman"/>
          <w:sz w:val="28"/>
          <w:szCs w:val="28"/>
        </w:rPr>
        <w:t>платежные документы на внесение собственных средств кандидата, избирательного объединения;</w:t>
      </w:r>
    </w:p>
    <w:p w:rsidR="00325266" w:rsidRPr="00F0355D" w:rsidRDefault="00325266" w:rsidP="00325266">
      <w:pPr>
        <w:pStyle w:val="ConsPlusNormal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355D">
        <w:rPr>
          <w:rFonts w:ascii="Times New Roman" w:hAnsi="Times New Roman" w:cs="Times New Roman"/>
          <w:sz w:val="28"/>
          <w:szCs w:val="28"/>
        </w:rPr>
        <w:t>платежные документы о возвратах неиспользованных средств соответствующего избирательного фонда;</w:t>
      </w:r>
    </w:p>
    <w:p w:rsidR="00325266" w:rsidRPr="00F0355D" w:rsidRDefault="00325266" w:rsidP="00325266">
      <w:pPr>
        <w:pStyle w:val="ConsPlusNormal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355D">
        <w:rPr>
          <w:rFonts w:ascii="Times New Roman" w:hAnsi="Times New Roman" w:cs="Times New Roman"/>
          <w:sz w:val="28"/>
          <w:szCs w:val="28"/>
        </w:rPr>
        <w:t>договоры на выполнение (оказание), работ (услуг);</w:t>
      </w:r>
    </w:p>
    <w:p w:rsidR="00325266" w:rsidRPr="00F0355D" w:rsidRDefault="00325266" w:rsidP="00325266">
      <w:pPr>
        <w:pStyle w:val="ConsPlusNormal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355D">
        <w:rPr>
          <w:rFonts w:ascii="Times New Roman" w:hAnsi="Times New Roman" w:cs="Times New Roman"/>
          <w:sz w:val="28"/>
          <w:szCs w:val="28"/>
        </w:rPr>
        <w:t>счета (счета-фактуры);</w:t>
      </w:r>
    </w:p>
    <w:p w:rsidR="00325266" w:rsidRPr="00F0355D" w:rsidRDefault="00325266" w:rsidP="00325266">
      <w:pPr>
        <w:pStyle w:val="ConsPlusNormal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355D">
        <w:rPr>
          <w:rFonts w:ascii="Times New Roman" w:hAnsi="Times New Roman" w:cs="Times New Roman"/>
          <w:sz w:val="28"/>
          <w:szCs w:val="28"/>
        </w:rPr>
        <w:t>накладные на получение товаров;</w:t>
      </w:r>
    </w:p>
    <w:p w:rsidR="00325266" w:rsidRPr="00F0355D" w:rsidRDefault="00325266" w:rsidP="00325266">
      <w:pPr>
        <w:pStyle w:val="ConsPlusNormal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355D">
        <w:rPr>
          <w:rFonts w:ascii="Times New Roman" w:hAnsi="Times New Roman" w:cs="Times New Roman"/>
          <w:sz w:val="28"/>
          <w:szCs w:val="28"/>
        </w:rPr>
        <w:t>акты о выполнении работ;</w:t>
      </w:r>
    </w:p>
    <w:p w:rsidR="00325266" w:rsidRPr="00F0355D" w:rsidRDefault="00325266" w:rsidP="00325266">
      <w:pPr>
        <w:pStyle w:val="ConsPlusNormal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355D">
        <w:rPr>
          <w:rFonts w:ascii="Times New Roman" w:hAnsi="Times New Roman" w:cs="Times New Roman"/>
          <w:sz w:val="28"/>
          <w:szCs w:val="28"/>
        </w:rPr>
        <w:t>расходные и приходные кассовые ордера;</w:t>
      </w:r>
    </w:p>
    <w:p w:rsidR="00325266" w:rsidRPr="00F0355D" w:rsidRDefault="00325266" w:rsidP="00325266">
      <w:pPr>
        <w:pStyle w:val="ConsPlusNormal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355D">
        <w:rPr>
          <w:rFonts w:ascii="Times New Roman" w:hAnsi="Times New Roman" w:cs="Times New Roman"/>
          <w:sz w:val="28"/>
          <w:szCs w:val="28"/>
        </w:rPr>
        <w:t>чеки контрольно-кассовых машин.</w:t>
      </w:r>
    </w:p>
    <w:p w:rsidR="00325266" w:rsidRDefault="00325266" w:rsidP="00325266">
      <w:pPr>
        <w:pStyle w:val="14-15"/>
        <w:widowControl/>
        <w:spacing w:line="240" w:lineRule="auto"/>
        <w:ind w:firstLine="708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204"/>
        <w:gridCol w:w="3508"/>
      </w:tblGrid>
      <w:tr w:rsidR="00325266" w:rsidRPr="00325266" w:rsidTr="00325266">
        <w:tc>
          <w:tcPr>
            <w:tcW w:w="6204" w:type="dxa"/>
            <w:hideMark/>
          </w:tcPr>
          <w:p w:rsidR="00325266" w:rsidRPr="00325266" w:rsidRDefault="00325266" w:rsidP="00325266">
            <w:pPr>
              <w:jc w:val="center"/>
              <w:rPr>
                <w:sz w:val="28"/>
                <w:szCs w:val="28"/>
              </w:rPr>
            </w:pPr>
            <w:r w:rsidRPr="00325266">
              <w:rPr>
                <w:sz w:val="28"/>
                <w:szCs w:val="28"/>
              </w:rPr>
              <w:t>Председатель</w:t>
            </w:r>
            <w:r w:rsidRPr="00325266">
              <w:rPr>
                <w:sz w:val="28"/>
                <w:szCs w:val="28"/>
              </w:rPr>
              <w:br/>
              <w:t>Территориальной избирательной комиссии</w:t>
            </w:r>
          </w:p>
          <w:p w:rsidR="00325266" w:rsidRPr="00325266" w:rsidRDefault="00325266" w:rsidP="00325266">
            <w:pPr>
              <w:jc w:val="center"/>
              <w:rPr>
                <w:sz w:val="28"/>
                <w:szCs w:val="28"/>
              </w:rPr>
            </w:pPr>
            <w:r w:rsidRPr="00325266">
              <w:rPr>
                <w:sz w:val="28"/>
                <w:szCs w:val="28"/>
              </w:rPr>
              <w:t>Мосальского района</w:t>
            </w:r>
          </w:p>
        </w:tc>
        <w:tc>
          <w:tcPr>
            <w:tcW w:w="3508" w:type="dxa"/>
            <w:hideMark/>
          </w:tcPr>
          <w:p w:rsidR="00325266" w:rsidRPr="00325266" w:rsidRDefault="00325266" w:rsidP="00325266">
            <w:pPr>
              <w:jc w:val="right"/>
              <w:rPr>
                <w:sz w:val="28"/>
                <w:szCs w:val="28"/>
              </w:rPr>
            </w:pPr>
            <w:r w:rsidRPr="00325266">
              <w:rPr>
                <w:sz w:val="28"/>
                <w:szCs w:val="28"/>
              </w:rPr>
              <w:br/>
            </w:r>
            <w:r w:rsidRPr="00325266">
              <w:rPr>
                <w:sz w:val="28"/>
                <w:szCs w:val="28"/>
              </w:rPr>
              <w:br/>
              <w:t>Е. А. Птушкина</w:t>
            </w:r>
          </w:p>
        </w:tc>
      </w:tr>
      <w:tr w:rsidR="00325266" w:rsidRPr="00325266" w:rsidTr="00325266">
        <w:tc>
          <w:tcPr>
            <w:tcW w:w="6204" w:type="dxa"/>
          </w:tcPr>
          <w:p w:rsidR="00325266" w:rsidRPr="00325266" w:rsidRDefault="00325266" w:rsidP="003252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08" w:type="dxa"/>
          </w:tcPr>
          <w:p w:rsidR="00325266" w:rsidRPr="00325266" w:rsidRDefault="00325266" w:rsidP="00325266">
            <w:pPr>
              <w:rPr>
                <w:sz w:val="28"/>
                <w:szCs w:val="28"/>
              </w:rPr>
            </w:pPr>
          </w:p>
        </w:tc>
      </w:tr>
      <w:tr w:rsidR="00325266" w:rsidRPr="00325266" w:rsidTr="00325266">
        <w:tc>
          <w:tcPr>
            <w:tcW w:w="6204" w:type="dxa"/>
            <w:hideMark/>
          </w:tcPr>
          <w:p w:rsidR="00325266" w:rsidRPr="00325266" w:rsidRDefault="00325266" w:rsidP="00325266">
            <w:pPr>
              <w:jc w:val="center"/>
              <w:rPr>
                <w:sz w:val="28"/>
                <w:szCs w:val="28"/>
              </w:rPr>
            </w:pPr>
            <w:r w:rsidRPr="00325266">
              <w:rPr>
                <w:sz w:val="28"/>
                <w:szCs w:val="28"/>
              </w:rPr>
              <w:t xml:space="preserve">Секретарь </w:t>
            </w:r>
            <w:r w:rsidRPr="00325266">
              <w:rPr>
                <w:sz w:val="28"/>
                <w:szCs w:val="28"/>
              </w:rPr>
              <w:br/>
              <w:t>Территориальной избирательной комиссии</w:t>
            </w:r>
          </w:p>
          <w:p w:rsidR="00325266" w:rsidRPr="00325266" w:rsidRDefault="00325266" w:rsidP="00325266">
            <w:pPr>
              <w:jc w:val="center"/>
              <w:rPr>
                <w:sz w:val="28"/>
                <w:szCs w:val="28"/>
              </w:rPr>
            </w:pPr>
            <w:r w:rsidRPr="00325266">
              <w:rPr>
                <w:sz w:val="28"/>
                <w:szCs w:val="28"/>
              </w:rPr>
              <w:t>Мосальского района</w:t>
            </w:r>
          </w:p>
        </w:tc>
        <w:tc>
          <w:tcPr>
            <w:tcW w:w="3508" w:type="dxa"/>
          </w:tcPr>
          <w:p w:rsidR="00325266" w:rsidRPr="00325266" w:rsidRDefault="00325266" w:rsidP="00325266">
            <w:pPr>
              <w:rPr>
                <w:sz w:val="28"/>
                <w:szCs w:val="28"/>
              </w:rPr>
            </w:pPr>
          </w:p>
          <w:p w:rsidR="00325266" w:rsidRPr="00325266" w:rsidRDefault="00325266" w:rsidP="00325266">
            <w:pPr>
              <w:rPr>
                <w:sz w:val="28"/>
                <w:szCs w:val="28"/>
              </w:rPr>
            </w:pPr>
          </w:p>
          <w:p w:rsidR="00325266" w:rsidRPr="00325266" w:rsidRDefault="00325266" w:rsidP="00325266">
            <w:pPr>
              <w:jc w:val="right"/>
              <w:rPr>
                <w:sz w:val="28"/>
                <w:szCs w:val="28"/>
              </w:rPr>
            </w:pPr>
            <w:r w:rsidRPr="00325266">
              <w:rPr>
                <w:sz w:val="28"/>
                <w:szCs w:val="28"/>
              </w:rPr>
              <w:t>Е. В. Андреева</w:t>
            </w:r>
          </w:p>
        </w:tc>
      </w:tr>
    </w:tbl>
    <w:p w:rsidR="008550C2" w:rsidRDefault="008550C2" w:rsidP="00325266"/>
    <w:sectPr w:rsidR="008550C2" w:rsidSect="00325266">
      <w:pgSz w:w="11906" w:h="16838"/>
      <w:pgMar w:top="567" w:right="566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248"/>
    <w:multiLevelType w:val="hybridMultilevel"/>
    <w:tmpl w:val="F4B0B7EC"/>
    <w:lvl w:ilvl="0" w:tplc="92BCCE8E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66"/>
    <w:rsid w:val="00180713"/>
    <w:rsid w:val="00325266"/>
    <w:rsid w:val="008550C2"/>
    <w:rsid w:val="009F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325266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paragraph" w:customStyle="1" w:styleId="ConsPlusTitle">
    <w:name w:val="ConsPlusTitle"/>
    <w:rsid w:val="0032526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ConsPlusNormal">
    <w:name w:val="ConsPlusNormal"/>
    <w:rsid w:val="0032526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2526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526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325266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paragraph" w:customStyle="1" w:styleId="ConsPlusTitle">
    <w:name w:val="ConsPlusTitle"/>
    <w:rsid w:val="0032526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ConsPlusNormal">
    <w:name w:val="ConsPlusNormal"/>
    <w:rsid w:val="0032526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2526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526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2015-07-15T06:36:00Z</cp:lastPrinted>
  <dcterms:created xsi:type="dcterms:W3CDTF">2015-06-30T06:30:00Z</dcterms:created>
  <dcterms:modified xsi:type="dcterms:W3CDTF">2015-07-15T06:53:00Z</dcterms:modified>
</cp:coreProperties>
</file>