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4BB" w:rsidRPr="00FB48C2" w:rsidRDefault="009D1815" w:rsidP="00C474BB">
      <w:pPr>
        <w:pStyle w:val="a4"/>
        <w:ind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FB48C2">
        <w:rPr>
          <w:rFonts w:ascii="Times New Roman" w:hAnsi="Times New Roman" w:cs="Times New Roman"/>
          <w:sz w:val="24"/>
          <w:szCs w:val="24"/>
        </w:rPr>
        <w:t xml:space="preserve"> </w:t>
      </w:r>
      <w:r w:rsidR="00C474BB" w:rsidRPr="00FB48C2">
        <w:rPr>
          <w:rFonts w:ascii="Times New Roman" w:hAnsi="Times New Roman" w:cs="Times New Roman"/>
          <w:sz w:val="24"/>
          <w:szCs w:val="24"/>
        </w:rPr>
        <w:t>«</w:t>
      </w:r>
      <w:r w:rsidR="00177797" w:rsidRPr="00FB48C2">
        <w:rPr>
          <w:rFonts w:ascii="Times New Roman" w:hAnsi="Times New Roman" w:cs="Times New Roman"/>
          <w:sz w:val="24"/>
          <w:szCs w:val="24"/>
        </w:rPr>
        <w:t>Фонд имущества Калужской области сообщает о</w:t>
      </w:r>
      <w:r w:rsidR="00C07507" w:rsidRPr="00FB48C2">
        <w:rPr>
          <w:rFonts w:ascii="Times New Roman" w:hAnsi="Times New Roman" w:cs="Times New Roman"/>
          <w:sz w:val="24"/>
          <w:szCs w:val="24"/>
        </w:rPr>
        <w:t>б итогах</w:t>
      </w:r>
      <w:r w:rsidR="00177797" w:rsidRPr="00FB48C2">
        <w:rPr>
          <w:rFonts w:ascii="Times New Roman" w:hAnsi="Times New Roman" w:cs="Times New Roman"/>
          <w:sz w:val="24"/>
          <w:szCs w:val="24"/>
        </w:rPr>
        <w:t xml:space="preserve"> </w:t>
      </w:r>
      <w:r w:rsidR="00C07507" w:rsidRPr="00FB48C2">
        <w:rPr>
          <w:rFonts w:ascii="Times New Roman" w:hAnsi="Times New Roman" w:cs="Times New Roman"/>
          <w:sz w:val="24"/>
          <w:szCs w:val="24"/>
        </w:rPr>
        <w:t>проведенной</w:t>
      </w:r>
      <w:r w:rsidR="00C474BB" w:rsidRPr="00FB48C2">
        <w:rPr>
          <w:rFonts w:ascii="Times New Roman" w:hAnsi="Times New Roman" w:cs="Times New Roman"/>
          <w:sz w:val="24"/>
          <w:szCs w:val="24"/>
        </w:rPr>
        <w:t xml:space="preserve"> </w:t>
      </w:r>
      <w:r w:rsidR="00C07507" w:rsidRPr="00FB48C2">
        <w:rPr>
          <w:rFonts w:ascii="Times New Roman" w:hAnsi="Times New Roman" w:cs="Times New Roman"/>
          <w:sz w:val="24"/>
          <w:szCs w:val="24"/>
        </w:rPr>
        <w:t>8 сентября</w:t>
      </w:r>
      <w:r w:rsidR="00C474BB" w:rsidRPr="00FB48C2">
        <w:rPr>
          <w:rFonts w:ascii="Times New Roman" w:hAnsi="Times New Roman" w:cs="Times New Roman"/>
          <w:sz w:val="24"/>
          <w:szCs w:val="24"/>
        </w:rPr>
        <w:t xml:space="preserve"> 201</w:t>
      </w:r>
      <w:r w:rsidR="00644862" w:rsidRPr="00FB48C2">
        <w:rPr>
          <w:rFonts w:ascii="Times New Roman" w:hAnsi="Times New Roman" w:cs="Times New Roman"/>
          <w:sz w:val="24"/>
          <w:szCs w:val="24"/>
        </w:rPr>
        <w:t xml:space="preserve">4 </w:t>
      </w:r>
      <w:r w:rsidR="00C474BB" w:rsidRPr="00FB48C2">
        <w:rPr>
          <w:rFonts w:ascii="Times New Roman" w:hAnsi="Times New Roman" w:cs="Times New Roman"/>
          <w:sz w:val="24"/>
          <w:szCs w:val="24"/>
        </w:rPr>
        <w:t xml:space="preserve">г. </w:t>
      </w:r>
      <w:r w:rsidR="00D960BA" w:rsidRPr="00FB48C2">
        <w:rPr>
          <w:rFonts w:ascii="Times New Roman" w:hAnsi="Times New Roman" w:cs="Times New Roman"/>
          <w:sz w:val="24"/>
          <w:szCs w:val="24"/>
        </w:rPr>
        <w:t>продаж</w:t>
      </w:r>
      <w:r w:rsidR="00644862" w:rsidRPr="00FB48C2">
        <w:rPr>
          <w:rFonts w:ascii="Times New Roman" w:hAnsi="Times New Roman" w:cs="Times New Roman"/>
          <w:sz w:val="24"/>
          <w:szCs w:val="24"/>
        </w:rPr>
        <w:t>и</w:t>
      </w:r>
      <w:r w:rsidR="00D960BA" w:rsidRPr="00FB48C2">
        <w:rPr>
          <w:rFonts w:ascii="Times New Roman" w:hAnsi="Times New Roman" w:cs="Times New Roman"/>
          <w:sz w:val="24"/>
          <w:szCs w:val="24"/>
        </w:rPr>
        <w:t xml:space="preserve"> </w:t>
      </w:r>
      <w:r w:rsidR="00C07507" w:rsidRPr="00FB48C2">
        <w:rPr>
          <w:rFonts w:ascii="Times New Roman" w:hAnsi="Times New Roman" w:cs="Times New Roman"/>
          <w:sz w:val="24"/>
          <w:szCs w:val="24"/>
        </w:rPr>
        <w:t>без объявления цены</w:t>
      </w:r>
      <w:r w:rsidR="00122EC6" w:rsidRPr="00FB48C2">
        <w:rPr>
          <w:rFonts w:ascii="Times New Roman" w:hAnsi="Times New Roman" w:cs="Times New Roman"/>
          <w:sz w:val="24"/>
          <w:szCs w:val="24"/>
        </w:rPr>
        <w:t xml:space="preserve"> </w:t>
      </w:r>
      <w:r w:rsidR="006F3430" w:rsidRPr="00FB48C2">
        <w:rPr>
          <w:rFonts w:ascii="Times New Roman" w:hAnsi="Times New Roman" w:cs="Times New Roman"/>
          <w:sz w:val="24"/>
          <w:szCs w:val="24"/>
        </w:rPr>
        <w:t xml:space="preserve">недвижимого </w:t>
      </w:r>
      <w:r w:rsidR="00D960BA" w:rsidRPr="00FB48C2">
        <w:rPr>
          <w:rFonts w:ascii="Times New Roman" w:hAnsi="Times New Roman" w:cs="Times New Roman"/>
          <w:sz w:val="24"/>
          <w:szCs w:val="24"/>
        </w:rPr>
        <w:t>муниципального имущества:</w:t>
      </w:r>
      <w:r w:rsidR="00D960BA" w:rsidRPr="00FB48C2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1C5FDA" w:rsidRPr="00FB48C2" w:rsidRDefault="001C5FDA" w:rsidP="001C5FDA">
      <w:pPr>
        <w:widowControl/>
        <w:suppressAutoHyphens/>
        <w:autoSpaceDE/>
        <w:autoSpaceDN/>
        <w:adjustRightInd/>
        <w:ind w:firstLine="709"/>
        <w:jc w:val="both"/>
        <w:rPr>
          <w:rFonts w:eastAsia="MS Mincho"/>
          <w:sz w:val="24"/>
          <w:szCs w:val="24"/>
          <w:lang w:eastAsia="ar-SA"/>
        </w:rPr>
      </w:pPr>
      <w:r w:rsidRPr="00FB48C2">
        <w:rPr>
          <w:rFonts w:eastAsia="MS Mincho"/>
          <w:sz w:val="24"/>
          <w:szCs w:val="24"/>
          <w:lang w:eastAsia="ar-SA"/>
        </w:rPr>
        <w:t xml:space="preserve">- здание, назначение: нежилое, 2-этажное, общая площадь 222, 8 кв. м, инв. № 1116, </w:t>
      </w:r>
      <w:proofErr w:type="gramStart"/>
      <w:r w:rsidRPr="00FB48C2">
        <w:rPr>
          <w:rFonts w:eastAsia="MS Mincho"/>
          <w:sz w:val="24"/>
          <w:szCs w:val="24"/>
          <w:lang w:eastAsia="ar-SA"/>
        </w:rPr>
        <w:t>лит</w:t>
      </w:r>
      <w:proofErr w:type="gramEnd"/>
      <w:r w:rsidRPr="00FB48C2">
        <w:rPr>
          <w:rFonts w:eastAsia="MS Mincho"/>
          <w:sz w:val="24"/>
          <w:szCs w:val="24"/>
          <w:lang w:eastAsia="ar-SA"/>
        </w:rPr>
        <w:t>. А, к</w:t>
      </w:r>
      <w:r w:rsidRPr="00FB48C2">
        <w:rPr>
          <w:rFonts w:eastAsia="MS Mincho"/>
          <w:color w:val="000000"/>
          <w:sz w:val="24"/>
          <w:szCs w:val="24"/>
          <w:lang w:eastAsia="ar-SA"/>
        </w:rPr>
        <w:t xml:space="preserve">адастровый (или </w:t>
      </w:r>
      <w:r w:rsidRPr="00FB48C2">
        <w:rPr>
          <w:rFonts w:eastAsia="MS Mincho"/>
          <w:color w:val="000000"/>
          <w:sz w:val="24"/>
          <w:szCs w:val="24"/>
          <w:u w:val="single"/>
          <w:lang w:eastAsia="ar-SA"/>
        </w:rPr>
        <w:t>условный</w:t>
      </w:r>
      <w:r w:rsidRPr="00FB48C2">
        <w:rPr>
          <w:rFonts w:eastAsia="MS Mincho"/>
          <w:color w:val="000000"/>
          <w:sz w:val="24"/>
          <w:szCs w:val="24"/>
          <w:lang w:eastAsia="ar-SA"/>
        </w:rPr>
        <w:t xml:space="preserve">) номер: 40:16:19 00 09:0055:1116, </w:t>
      </w:r>
      <w:r w:rsidRPr="00FB48C2">
        <w:rPr>
          <w:rFonts w:eastAsia="MS Mincho"/>
          <w:sz w:val="24"/>
          <w:szCs w:val="24"/>
          <w:lang w:eastAsia="ar-SA"/>
        </w:rPr>
        <w:t xml:space="preserve">адрес объекта: </w:t>
      </w:r>
      <w:proofErr w:type="gramStart"/>
      <w:r w:rsidRPr="00FB48C2">
        <w:rPr>
          <w:rFonts w:eastAsia="MS Mincho"/>
          <w:sz w:val="24"/>
          <w:szCs w:val="24"/>
          <w:lang w:eastAsia="ar-SA"/>
        </w:rPr>
        <w:t>Калужская область, г. Мосальск, ул. Калужская, д. 35 (свидетельство о государственной регистрации права</w:t>
      </w:r>
      <w:proofErr w:type="gramEnd"/>
      <w:r w:rsidRPr="00FB48C2">
        <w:rPr>
          <w:rFonts w:eastAsia="MS Mincho"/>
          <w:sz w:val="24"/>
          <w:szCs w:val="24"/>
          <w:lang w:eastAsia="ar-SA"/>
        </w:rPr>
        <w:t xml:space="preserve"> </w:t>
      </w:r>
      <w:proofErr w:type="gramStart"/>
      <w:r w:rsidRPr="00FB48C2">
        <w:rPr>
          <w:rFonts w:eastAsia="MS Mincho"/>
          <w:sz w:val="24"/>
          <w:szCs w:val="24"/>
          <w:lang w:eastAsia="ar-SA"/>
        </w:rPr>
        <w:t xml:space="preserve">40 КЯ № 371584 от 29.12.2008 запись регистрации № </w:t>
      </w:r>
      <w:r w:rsidRPr="00FB48C2">
        <w:rPr>
          <w:rFonts w:eastAsia="MS Mincho"/>
          <w:color w:val="000000"/>
          <w:sz w:val="24"/>
          <w:szCs w:val="24"/>
          <w:lang w:eastAsia="ar-SA"/>
        </w:rPr>
        <w:t>40-01/16-02/2004-68);</w:t>
      </w:r>
      <w:proofErr w:type="gramEnd"/>
    </w:p>
    <w:p w:rsidR="001C5FDA" w:rsidRPr="00FB48C2" w:rsidRDefault="001C5FDA" w:rsidP="001C5FDA">
      <w:pPr>
        <w:widowControl/>
        <w:suppressAutoHyphens/>
        <w:autoSpaceDE/>
        <w:autoSpaceDN/>
        <w:adjustRightInd/>
        <w:ind w:firstLine="709"/>
        <w:jc w:val="both"/>
        <w:rPr>
          <w:rFonts w:eastAsia="MS Mincho"/>
          <w:b/>
          <w:sz w:val="24"/>
          <w:szCs w:val="24"/>
          <w:lang w:eastAsia="ar-SA"/>
        </w:rPr>
      </w:pPr>
      <w:proofErr w:type="gramStart"/>
      <w:r w:rsidRPr="00FB48C2">
        <w:rPr>
          <w:rFonts w:eastAsia="MS Mincho"/>
          <w:sz w:val="24"/>
          <w:szCs w:val="24"/>
          <w:lang w:eastAsia="ar-SA"/>
        </w:rPr>
        <w:t>- земельный участок, категория земель: земли населенных пунктов, кадастровый номер: 40:16:190201:7, разрешенное использование: под существующим зданием котельной, общая площадь 1332 кв. м, адрес (местонахождение) объекта: местоположение установлено относительно ориентира, расположенного за пределами участка, ориентир дом № 35, участок находится примерно в 60 м от ориентира по направлению на северо-восток, почтовый адрес ориентира:</w:t>
      </w:r>
      <w:proofErr w:type="gramEnd"/>
      <w:r w:rsidRPr="00FB48C2">
        <w:rPr>
          <w:rFonts w:eastAsia="MS Mincho"/>
          <w:sz w:val="24"/>
          <w:szCs w:val="24"/>
          <w:lang w:eastAsia="ar-SA"/>
        </w:rPr>
        <w:t xml:space="preserve"> Калужская область, Мосальский район, </w:t>
      </w:r>
      <w:proofErr w:type="gramStart"/>
      <w:r w:rsidRPr="00FB48C2">
        <w:rPr>
          <w:rFonts w:eastAsia="MS Mincho"/>
          <w:sz w:val="24"/>
          <w:szCs w:val="24"/>
          <w:lang w:eastAsia="ar-SA"/>
        </w:rPr>
        <w:t>г</w:t>
      </w:r>
      <w:proofErr w:type="gramEnd"/>
      <w:r w:rsidRPr="00FB48C2">
        <w:rPr>
          <w:rFonts w:eastAsia="MS Mincho"/>
          <w:sz w:val="24"/>
          <w:szCs w:val="24"/>
          <w:lang w:eastAsia="ar-SA"/>
        </w:rPr>
        <w:t xml:space="preserve">. Мосальск, ул. Калужская </w:t>
      </w:r>
      <w:r w:rsidRPr="00FB48C2">
        <w:rPr>
          <w:rFonts w:eastAsia="MS Mincho"/>
          <w:color w:val="000000"/>
          <w:sz w:val="24"/>
          <w:szCs w:val="24"/>
          <w:lang w:eastAsia="ar-SA"/>
        </w:rPr>
        <w:t>(свидетельство о государственной регистрации права 40 КЛ № 486643 от 10 июня 2013 года, запись регистрации № 40-40-16/001/2013-332).</w:t>
      </w:r>
    </w:p>
    <w:p w:rsidR="00FB48C2" w:rsidRPr="00FB48C2" w:rsidRDefault="00FB48C2" w:rsidP="00FB48C2">
      <w:pPr>
        <w:ind w:firstLine="708"/>
        <w:jc w:val="both"/>
        <w:rPr>
          <w:sz w:val="24"/>
          <w:szCs w:val="24"/>
        </w:rPr>
      </w:pPr>
      <w:r w:rsidRPr="00FB48C2">
        <w:rPr>
          <w:sz w:val="24"/>
          <w:szCs w:val="24"/>
        </w:rPr>
        <w:t>Общее к</w:t>
      </w:r>
      <w:r w:rsidR="00305884" w:rsidRPr="00FB48C2">
        <w:rPr>
          <w:sz w:val="24"/>
          <w:szCs w:val="24"/>
        </w:rPr>
        <w:t xml:space="preserve">оличество </w:t>
      </w:r>
      <w:r w:rsidRPr="00FB48C2">
        <w:rPr>
          <w:sz w:val="24"/>
          <w:szCs w:val="24"/>
        </w:rPr>
        <w:t>зарегистрированных</w:t>
      </w:r>
      <w:r w:rsidR="00305884" w:rsidRPr="00FB48C2">
        <w:rPr>
          <w:sz w:val="24"/>
          <w:szCs w:val="24"/>
        </w:rPr>
        <w:t xml:space="preserve"> заявок: </w:t>
      </w:r>
      <w:r w:rsidRPr="00FB48C2">
        <w:rPr>
          <w:sz w:val="24"/>
          <w:szCs w:val="24"/>
        </w:rPr>
        <w:t>7, покупателем имущества признан</w:t>
      </w:r>
      <w:proofErr w:type="gramStart"/>
      <w:r w:rsidRPr="00FB48C2">
        <w:rPr>
          <w:sz w:val="24"/>
          <w:szCs w:val="24"/>
        </w:rPr>
        <w:t>о ООО</w:t>
      </w:r>
      <w:proofErr w:type="gramEnd"/>
      <w:r w:rsidRPr="00FB48C2">
        <w:rPr>
          <w:sz w:val="24"/>
          <w:szCs w:val="24"/>
        </w:rPr>
        <w:t xml:space="preserve"> </w:t>
      </w:r>
      <w:r w:rsidRPr="00FB48C2">
        <w:rPr>
          <w:bCs/>
          <w:iCs/>
          <w:sz w:val="24"/>
          <w:szCs w:val="24"/>
        </w:rPr>
        <w:t>«Органик Агро»</w:t>
      </w:r>
      <w:r w:rsidRPr="00FB48C2">
        <w:rPr>
          <w:sz w:val="24"/>
          <w:szCs w:val="24"/>
        </w:rPr>
        <w:t xml:space="preserve">, предложившее за имущество наибольшую цену в размере </w:t>
      </w:r>
      <w:r w:rsidR="000F2A4A">
        <w:rPr>
          <w:sz w:val="24"/>
          <w:szCs w:val="24"/>
        </w:rPr>
        <w:t xml:space="preserve">550 000 </w:t>
      </w:r>
      <w:r w:rsidRPr="000F2A4A">
        <w:rPr>
          <w:sz w:val="24"/>
          <w:szCs w:val="24"/>
        </w:rPr>
        <w:t>руб.</w:t>
      </w:r>
    </w:p>
    <w:p w:rsidR="001C5FDA" w:rsidRPr="00FB48C2" w:rsidRDefault="004A62EC" w:rsidP="001C5FDA">
      <w:pPr>
        <w:widowControl/>
        <w:suppressAutoHyphens/>
        <w:autoSpaceDE/>
        <w:autoSpaceDN/>
        <w:adjustRightInd/>
        <w:ind w:firstLine="709"/>
        <w:jc w:val="both"/>
        <w:rPr>
          <w:rFonts w:eastAsia="MS Mincho"/>
          <w:b/>
          <w:color w:val="000000"/>
          <w:sz w:val="24"/>
          <w:szCs w:val="24"/>
          <w:lang w:eastAsia="ar-SA"/>
        </w:rPr>
      </w:pPr>
      <w:r w:rsidRPr="00FB48C2">
        <w:rPr>
          <w:rFonts w:eastAsia="MS Mincho"/>
          <w:sz w:val="24"/>
          <w:szCs w:val="24"/>
          <w:lang w:eastAsia="ar-SA"/>
        </w:rPr>
        <w:t>Продавец:</w:t>
      </w:r>
      <w:r w:rsidRPr="00FB48C2">
        <w:rPr>
          <w:sz w:val="24"/>
          <w:szCs w:val="24"/>
          <w:lang w:eastAsia="ar-SA"/>
        </w:rPr>
        <w:t xml:space="preserve"> Администрация муниципального района «Мосальский район» Калужской области.</w:t>
      </w:r>
      <w:r w:rsidRPr="00FB48C2">
        <w:rPr>
          <w:rFonts w:eastAsia="MS Mincho"/>
          <w:color w:val="000000"/>
          <w:sz w:val="24"/>
          <w:szCs w:val="24"/>
          <w:lang w:eastAsia="ar-SA"/>
        </w:rPr>
        <w:t xml:space="preserve"> </w:t>
      </w:r>
      <w:r w:rsidRPr="00FB48C2">
        <w:rPr>
          <w:sz w:val="24"/>
          <w:szCs w:val="24"/>
          <w:lang w:eastAsia="ar-SA"/>
        </w:rPr>
        <w:t xml:space="preserve"> </w:t>
      </w:r>
      <w:r w:rsidRPr="00FB48C2">
        <w:rPr>
          <w:rFonts w:eastAsia="MS Mincho"/>
          <w:color w:val="000000"/>
          <w:sz w:val="24"/>
          <w:szCs w:val="24"/>
          <w:lang w:eastAsia="ar-SA"/>
        </w:rPr>
        <w:t>Основание про</w:t>
      </w:r>
      <w:r w:rsidR="001C5FDA" w:rsidRPr="00FB48C2">
        <w:rPr>
          <w:rFonts w:eastAsia="MS Mincho"/>
          <w:color w:val="000000"/>
          <w:sz w:val="24"/>
          <w:szCs w:val="24"/>
          <w:lang w:eastAsia="ar-SA"/>
        </w:rPr>
        <w:t>дажи</w:t>
      </w:r>
      <w:r w:rsidRPr="00FB48C2">
        <w:rPr>
          <w:rFonts w:eastAsia="MS Mincho"/>
          <w:color w:val="000000"/>
          <w:sz w:val="24"/>
          <w:szCs w:val="24"/>
          <w:lang w:eastAsia="ar-SA"/>
        </w:rPr>
        <w:t>:</w:t>
      </w:r>
      <w:r w:rsidR="001C5FDA" w:rsidRPr="00FB48C2">
        <w:rPr>
          <w:rFonts w:eastAsia="MS Mincho"/>
          <w:sz w:val="24"/>
          <w:szCs w:val="24"/>
          <w:lang w:eastAsia="ar-SA"/>
        </w:rPr>
        <w:t xml:space="preserve"> Постановление </w:t>
      </w:r>
      <w:r w:rsidR="001C5FDA" w:rsidRPr="00FB48C2">
        <w:rPr>
          <w:sz w:val="24"/>
          <w:szCs w:val="24"/>
          <w:lang w:eastAsia="ar-SA"/>
        </w:rPr>
        <w:t xml:space="preserve">администрации муниципального района «Мосальский район» Калужской области </w:t>
      </w:r>
      <w:r w:rsidR="001C5FDA" w:rsidRPr="00FB48C2">
        <w:rPr>
          <w:rFonts w:eastAsia="MS Mincho"/>
          <w:sz w:val="24"/>
          <w:szCs w:val="24"/>
          <w:lang w:eastAsia="ar-SA"/>
        </w:rPr>
        <w:t>от 09.07. 2014 № 360.</w:t>
      </w:r>
    </w:p>
    <w:p w:rsidR="004A62EC" w:rsidRPr="00FB48C2" w:rsidRDefault="004A62EC" w:rsidP="004A62EC">
      <w:pPr>
        <w:widowControl/>
        <w:suppressAutoHyphens/>
        <w:autoSpaceDE/>
        <w:autoSpaceDN/>
        <w:adjustRightInd/>
        <w:ind w:firstLine="709"/>
        <w:jc w:val="both"/>
        <w:rPr>
          <w:rFonts w:eastAsia="MS Mincho"/>
          <w:b/>
          <w:color w:val="000000"/>
          <w:sz w:val="24"/>
          <w:szCs w:val="24"/>
          <w:lang w:eastAsia="ar-SA"/>
        </w:rPr>
      </w:pPr>
      <w:r w:rsidRPr="00FB48C2">
        <w:rPr>
          <w:rFonts w:eastAsia="MS Mincho"/>
          <w:color w:val="000000"/>
          <w:sz w:val="24"/>
          <w:szCs w:val="24"/>
          <w:lang w:eastAsia="ar-SA"/>
        </w:rPr>
        <w:t xml:space="preserve">Организатор </w:t>
      </w:r>
      <w:r w:rsidR="001C5FDA" w:rsidRPr="00FB48C2">
        <w:rPr>
          <w:rFonts w:eastAsia="MS Mincho"/>
          <w:color w:val="000000"/>
          <w:sz w:val="24"/>
          <w:szCs w:val="24"/>
          <w:lang w:eastAsia="ar-SA"/>
        </w:rPr>
        <w:t>продажи</w:t>
      </w:r>
      <w:r w:rsidRPr="00FB48C2">
        <w:rPr>
          <w:rFonts w:eastAsia="MS Mincho"/>
          <w:color w:val="000000"/>
          <w:sz w:val="24"/>
          <w:szCs w:val="24"/>
          <w:lang w:eastAsia="ar-SA"/>
        </w:rPr>
        <w:t xml:space="preserve">: </w:t>
      </w:r>
      <w:r w:rsidRPr="00FB48C2">
        <w:rPr>
          <w:sz w:val="24"/>
          <w:szCs w:val="24"/>
          <w:lang w:eastAsia="ar-SA"/>
        </w:rPr>
        <w:t xml:space="preserve">Бюджетное специализированное учреждение «Фонд имущества Калужской области». </w:t>
      </w:r>
    </w:p>
    <w:p w:rsidR="00D960BA" w:rsidRPr="00FB48C2" w:rsidRDefault="00D960BA" w:rsidP="00D960BA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48C2">
        <w:rPr>
          <w:rFonts w:ascii="Times New Roman" w:hAnsi="Times New Roman" w:cs="Times New Roman"/>
          <w:sz w:val="24"/>
          <w:szCs w:val="24"/>
        </w:rPr>
        <w:t xml:space="preserve">Информационное сообщение о проведении </w:t>
      </w:r>
      <w:r w:rsidR="004A62EC" w:rsidRPr="00FB48C2">
        <w:rPr>
          <w:rFonts w:ascii="Times New Roman" w:hAnsi="Times New Roman" w:cs="Times New Roman"/>
          <w:sz w:val="24"/>
          <w:szCs w:val="24"/>
        </w:rPr>
        <w:t xml:space="preserve">продажи имущества </w:t>
      </w:r>
      <w:r w:rsidR="001C5FDA" w:rsidRPr="00FB48C2">
        <w:rPr>
          <w:rFonts w:ascii="Times New Roman" w:hAnsi="Times New Roman" w:cs="Times New Roman"/>
          <w:sz w:val="24"/>
          <w:szCs w:val="24"/>
        </w:rPr>
        <w:t>без объявления цены</w:t>
      </w:r>
      <w:r w:rsidR="004A62EC" w:rsidRPr="00FB48C2">
        <w:rPr>
          <w:rFonts w:ascii="Times New Roman" w:hAnsi="Times New Roman" w:cs="Times New Roman"/>
          <w:sz w:val="24"/>
          <w:szCs w:val="24"/>
        </w:rPr>
        <w:t xml:space="preserve"> </w:t>
      </w:r>
      <w:r w:rsidRPr="00FB48C2">
        <w:rPr>
          <w:rFonts w:ascii="Times New Roman" w:hAnsi="Times New Roman" w:cs="Times New Roman"/>
          <w:sz w:val="24"/>
          <w:szCs w:val="24"/>
        </w:rPr>
        <w:t>опубликовано в газете «</w:t>
      </w:r>
      <w:r w:rsidR="000D7506" w:rsidRPr="00FB48C2">
        <w:rPr>
          <w:rFonts w:ascii="Times New Roman" w:hAnsi="Times New Roman" w:cs="Times New Roman"/>
          <w:sz w:val="24"/>
          <w:szCs w:val="24"/>
        </w:rPr>
        <w:t>Мосальская газета</w:t>
      </w:r>
      <w:r w:rsidRPr="00FB48C2">
        <w:rPr>
          <w:rFonts w:ascii="Times New Roman" w:hAnsi="Times New Roman" w:cs="Times New Roman"/>
          <w:sz w:val="24"/>
          <w:szCs w:val="24"/>
        </w:rPr>
        <w:t xml:space="preserve">» от </w:t>
      </w:r>
      <w:r w:rsidR="001C5FDA" w:rsidRPr="00FB48C2">
        <w:rPr>
          <w:rFonts w:ascii="Times New Roman" w:hAnsi="Times New Roman" w:cs="Times New Roman"/>
          <w:sz w:val="24"/>
          <w:szCs w:val="24"/>
        </w:rPr>
        <w:t>0</w:t>
      </w:r>
      <w:r w:rsidR="004A62EC" w:rsidRPr="00FB48C2">
        <w:rPr>
          <w:rFonts w:ascii="Times New Roman" w:hAnsi="Times New Roman" w:cs="Times New Roman"/>
          <w:sz w:val="24"/>
          <w:szCs w:val="24"/>
        </w:rPr>
        <w:t>5</w:t>
      </w:r>
      <w:r w:rsidRPr="00FB48C2">
        <w:rPr>
          <w:rFonts w:ascii="Times New Roman" w:hAnsi="Times New Roman" w:cs="Times New Roman"/>
          <w:sz w:val="24"/>
          <w:szCs w:val="24"/>
        </w:rPr>
        <w:t>.</w:t>
      </w:r>
      <w:r w:rsidR="004A62EC" w:rsidRPr="00FB48C2">
        <w:rPr>
          <w:rFonts w:ascii="Times New Roman" w:hAnsi="Times New Roman" w:cs="Times New Roman"/>
          <w:sz w:val="24"/>
          <w:szCs w:val="24"/>
        </w:rPr>
        <w:t>0</w:t>
      </w:r>
      <w:r w:rsidR="001C5FDA" w:rsidRPr="00FB48C2">
        <w:rPr>
          <w:rFonts w:ascii="Times New Roman" w:hAnsi="Times New Roman" w:cs="Times New Roman"/>
          <w:sz w:val="24"/>
          <w:szCs w:val="24"/>
        </w:rPr>
        <w:t>8</w:t>
      </w:r>
      <w:r w:rsidRPr="00FB48C2">
        <w:rPr>
          <w:rFonts w:ascii="Times New Roman" w:hAnsi="Times New Roman" w:cs="Times New Roman"/>
          <w:sz w:val="24"/>
          <w:szCs w:val="24"/>
        </w:rPr>
        <w:t>.201</w:t>
      </w:r>
      <w:r w:rsidR="004A62EC" w:rsidRPr="00FB48C2">
        <w:rPr>
          <w:rFonts w:ascii="Times New Roman" w:hAnsi="Times New Roman" w:cs="Times New Roman"/>
          <w:sz w:val="24"/>
          <w:szCs w:val="24"/>
        </w:rPr>
        <w:t>4</w:t>
      </w:r>
      <w:r w:rsidRPr="00FB48C2">
        <w:rPr>
          <w:rFonts w:ascii="Times New Roman" w:hAnsi="Times New Roman" w:cs="Times New Roman"/>
          <w:sz w:val="24"/>
          <w:szCs w:val="24"/>
        </w:rPr>
        <w:t xml:space="preserve"> № </w:t>
      </w:r>
      <w:r w:rsidR="001C5FDA" w:rsidRPr="00FB48C2">
        <w:rPr>
          <w:rFonts w:ascii="Times New Roman" w:hAnsi="Times New Roman" w:cs="Times New Roman"/>
          <w:sz w:val="24"/>
          <w:szCs w:val="24"/>
        </w:rPr>
        <w:t>62</w:t>
      </w:r>
      <w:r w:rsidR="004A62EC" w:rsidRPr="00FB48C2">
        <w:rPr>
          <w:rFonts w:ascii="Times New Roman" w:hAnsi="Times New Roman" w:cs="Times New Roman"/>
          <w:sz w:val="24"/>
          <w:szCs w:val="24"/>
        </w:rPr>
        <w:t xml:space="preserve"> (100</w:t>
      </w:r>
      <w:r w:rsidR="001C5FDA" w:rsidRPr="00FB48C2">
        <w:rPr>
          <w:rFonts w:ascii="Times New Roman" w:hAnsi="Times New Roman" w:cs="Times New Roman"/>
          <w:sz w:val="24"/>
          <w:szCs w:val="24"/>
        </w:rPr>
        <w:t>70</w:t>
      </w:r>
      <w:r w:rsidR="004A62EC" w:rsidRPr="00FB48C2">
        <w:rPr>
          <w:rFonts w:ascii="Times New Roman" w:hAnsi="Times New Roman" w:cs="Times New Roman"/>
          <w:sz w:val="24"/>
          <w:szCs w:val="24"/>
        </w:rPr>
        <w:t>)</w:t>
      </w:r>
      <w:r w:rsidRPr="00FB48C2">
        <w:rPr>
          <w:rFonts w:ascii="Times New Roman" w:hAnsi="Times New Roman" w:cs="Times New Roman"/>
          <w:sz w:val="24"/>
          <w:szCs w:val="24"/>
        </w:rPr>
        <w:t>».</w:t>
      </w:r>
    </w:p>
    <w:p w:rsidR="00D960BA" w:rsidRPr="00FB48C2" w:rsidRDefault="00D960BA" w:rsidP="00D960BA">
      <w:pPr>
        <w:ind w:firstLine="708"/>
        <w:jc w:val="both"/>
        <w:rPr>
          <w:sz w:val="24"/>
          <w:szCs w:val="24"/>
        </w:rPr>
      </w:pPr>
    </w:p>
    <w:p w:rsidR="00C75A86" w:rsidRDefault="00C75A86" w:rsidP="00D960BA"/>
    <w:sectPr w:rsidR="00C75A86" w:rsidSect="000D7506">
      <w:pgSz w:w="11906" w:h="16838"/>
      <w:pgMar w:top="567" w:right="567" w:bottom="34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149B"/>
    <w:rsid w:val="000008D9"/>
    <w:rsid w:val="000775D9"/>
    <w:rsid w:val="000D7506"/>
    <w:rsid w:val="000F2A4A"/>
    <w:rsid w:val="000F490C"/>
    <w:rsid w:val="00105C58"/>
    <w:rsid w:val="00122EC6"/>
    <w:rsid w:val="0012605F"/>
    <w:rsid w:val="00146EEF"/>
    <w:rsid w:val="00177797"/>
    <w:rsid w:val="001B3219"/>
    <w:rsid w:val="001C5FDA"/>
    <w:rsid w:val="001C703F"/>
    <w:rsid w:val="0021162D"/>
    <w:rsid w:val="002D2535"/>
    <w:rsid w:val="002E38C7"/>
    <w:rsid w:val="002F2FF5"/>
    <w:rsid w:val="002F716F"/>
    <w:rsid w:val="00305884"/>
    <w:rsid w:val="00337609"/>
    <w:rsid w:val="00376317"/>
    <w:rsid w:val="003A6624"/>
    <w:rsid w:val="003E0ADC"/>
    <w:rsid w:val="0040470B"/>
    <w:rsid w:val="004326B5"/>
    <w:rsid w:val="00453C7F"/>
    <w:rsid w:val="00456570"/>
    <w:rsid w:val="004606F9"/>
    <w:rsid w:val="004A54CE"/>
    <w:rsid w:val="004A62EC"/>
    <w:rsid w:val="00537D04"/>
    <w:rsid w:val="00551FEA"/>
    <w:rsid w:val="00566E7D"/>
    <w:rsid w:val="005C669D"/>
    <w:rsid w:val="00613DE8"/>
    <w:rsid w:val="00644862"/>
    <w:rsid w:val="006537A4"/>
    <w:rsid w:val="00663BC8"/>
    <w:rsid w:val="00666761"/>
    <w:rsid w:val="00696366"/>
    <w:rsid w:val="006A0AB6"/>
    <w:rsid w:val="006E6D9B"/>
    <w:rsid w:val="006F3430"/>
    <w:rsid w:val="006F41C7"/>
    <w:rsid w:val="00732D81"/>
    <w:rsid w:val="00761FD0"/>
    <w:rsid w:val="00767A4C"/>
    <w:rsid w:val="007B1568"/>
    <w:rsid w:val="007C185E"/>
    <w:rsid w:val="007C4858"/>
    <w:rsid w:val="007E4B04"/>
    <w:rsid w:val="007F42DF"/>
    <w:rsid w:val="0082257B"/>
    <w:rsid w:val="00880FFB"/>
    <w:rsid w:val="00886311"/>
    <w:rsid w:val="008A0ED0"/>
    <w:rsid w:val="00921947"/>
    <w:rsid w:val="0092519B"/>
    <w:rsid w:val="009459B3"/>
    <w:rsid w:val="0098149B"/>
    <w:rsid w:val="009A2721"/>
    <w:rsid w:val="009A5142"/>
    <w:rsid w:val="009A5EF3"/>
    <w:rsid w:val="009D1815"/>
    <w:rsid w:val="009E4C9E"/>
    <w:rsid w:val="009E7CBE"/>
    <w:rsid w:val="009F06E3"/>
    <w:rsid w:val="00A03455"/>
    <w:rsid w:val="00AA3565"/>
    <w:rsid w:val="00AE0D48"/>
    <w:rsid w:val="00AE153F"/>
    <w:rsid w:val="00AE779C"/>
    <w:rsid w:val="00AF36CA"/>
    <w:rsid w:val="00B03C71"/>
    <w:rsid w:val="00B31C53"/>
    <w:rsid w:val="00BB2EFB"/>
    <w:rsid w:val="00BB488A"/>
    <w:rsid w:val="00BF6077"/>
    <w:rsid w:val="00C07507"/>
    <w:rsid w:val="00C10828"/>
    <w:rsid w:val="00C40CB2"/>
    <w:rsid w:val="00C44E54"/>
    <w:rsid w:val="00C474BB"/>
    <w:rsid w:val="00C52499"/>
    <w:rsid w:val="00C5580E"/>
    <w:rsid w:val="00C5661B"/>
    <w:rsid w:val="00C75A86"/>
    <w:rsid w:val="00C76DB6"/>
    <w:rsid w:val="00C8665C"/>
    <w:rsid w:val="00CE4444"/>
    <w:rsid w:val="00D03E9F"/>
    <w:rsid w:val="00D04A16"/>
    <w:rsid w:val="00D16009"/>
    <w:rsid w:val="00D228AC"/>
    <w:rsid w:val="00D27666"/>
    <w:rsid w:val="00D32BB0"/>
    <w:rsid w:val="00D44DA1"/>
    <w:rsid w:val="00D45105"/>
    <w:rsid w:val="00D66584"/>
    <w:rsid w:val="00D73925"/>
    <w:rsid w:val="00D960BA"/>
    <w:rsid w:val="00DF568C"/>
    <w:rsid w:val="00E2614F"/>
    <w:rsid w:val="00E34308"/>
    <w:rsid w:val="00E4442A"/>
    <w:rsid w:val="00E521B2"/>
    <w:rsid w:val="00E85157"/>
    <w:rsid w:val="00EA2F20"/>
    <w:rsid w:val="00F0615D"/>
    <w:rsid w:val="00F10610"/>
    <w:rsid w:val="00F13190"/>
    <w:rsid w:val="00F136E4"/>
    <w:rsid w:val="00F169E2"/>
    <w:rsid w:val="00F45E0D"/>
    <w:rsid w:val="00F50188"/>
    <w:rsid w:val="00F935D1"/>
    <w:rsid w:val="00F953D6"/>
    <w:rsid w:val="00FB48C2"/>
    <w:rsid w:val="00FC11D2"/>
    <w:rsid w:val="00FC4023"/>
    <w:rsid w:val="00FD36A8"/>
    <w:rsid w:val="00FD56A0"/>
    <w:rsid w:val="00FD5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149B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9F06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98149B"/>
    <w:pPr>
      <w:keepNext/>
      <w:widowControl/>
      <w:pBdr>
        <w:left w:val="single" w:sz="4" w:space="4" w:color="FFFFFF"/>
      </w:pBdr>
      <w:autoSpaceDE/>
      <w:autoSpaceDN/>
      <w:adjustRightInd/>
      <w:outlineLvl w:val="2"/>
    </w:pPr>
    <w:rPr>
      <w:b/>
      <w:sz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98149B"/>
    <w:rPr>
      <w:color w:val="0000FF"/>
      <w:u w:val="single"/>
    </w:rPr>
  </w:style>
  <w:style w:type="paragraph" w:styleId="a4">
    <w:name w:val="Plain Text"/>
    <w:basedOn w:val="a"/>
    <w:link w:val="a5"/>
    <w:rsid w:val="009F06E3"/>
    <w:pPr>
      <w:widowControl/>
      <w:autoSpaceDE/>
      <w:autoSpaceDN/>
      <w:adjustRightInd/>
    </w:pPr>
    <w:rPr>
      <w:rFonts w:ascii="Courier New" w:hAnsi="Courier New" w:cs="Courier New"/>
    </w:rPr>
  </w:style>
  <w:style w:type="paragraph" w:styleId="a6">
    <w:name w:val="Body Text Indent"/>
    <w:basedOn w:val="a"/>
    <w:rsid w:val="009F06E3"/>
    <w:pPr>
      <w:widowControl/>
      <w:autoSpaceDE/>
      <w:autoSpaceDN/>
      <w:adjustRightInd/>
      <w:ind w:firstLine="708"/>
    </w:pPr>
    <w:rPr>
      <w:sz w:val="28"/>
      <w:szCs w:val="24"/>
    </w:rPr>
  </w:style>
  <w:style w:type="paragraph" w:styleId="a7">
    <w:name w:val="Balloon Text"/>
    <w:basedOn w:val="a"/>
    <w:semiHidden/>
    <w:rsid w:val="00F13190"/>
    <w:rPr>
      <w:rFonts w:ascii="Tahoma" w:hAnsi="Tahoma" w:cs="Tahoma"/>
      <w:sz w:val="16"/>
      <w:szCs w:val="16"/>
    </w:rPr>
  </w:style>
  <w:style w:type="character" w:styleId="a8">
    <w:name w:val="Strong"/>
    <w:qFormat/>
    <w:rsid w:val="00105C58"/>
    <w:rPr>
      <w:b/>
      <w:bCs/>
    </w:rPr>
  </w:style>
  <w:style w:type="character" w:customStyle="1" w:styleId="a5">
    <w:name w:val="Текст Знак"/>
    <w:link w:val="a4"/>
    <w:locked/>
    <w:rsid w:val="00F169E2"/>
    <w:rPr>
      <w:rFonts w:ascii="Courier New" w:hAnsi="Courier New" w:cs="Courier New"/>
      <w:lang w:val="ru-RU" w:eastAsia="ru-RU" w:bidi="ar-SA"/>
    </w:rPr>
  </w:style>
  <w:style w:type="character" w:customStyle="1" w:styleId="10">
    <w:name w:val=" Знак Знак1"/>
    <w:rsid w:val="00F169E2"/>
    <w:rPr>
      <w:rFonts w:ascii="Courier New" w:hAnsi="Courier New" w:cs="Courier New"/>
      <w:lang w:val="ru-RU" w:eastAsia="ru-RU" w:bidi="ar-SA"/>
    </w:rPr>
  </w:style>
  <w:style w:type="paragraph" w:customStyle="1" w:styleId="11">
    <w:name w:val="Текст1"/>
    <w:basedOn w:val="a"/>
    <w:rsid w:val="00AA3565"/>
    <w:pPr>
      <w:widowControl/>
      <w:suppressAutoHyphens/>
      <w:autoSpaceDE/>
      <w:autoSpaceDN/>
      <w:adjustRightInd/>
    </w:pPr>
    <w:rPr>
      <w:rFonts w:ascii="Courier New" w:hAnsi="Courier New" w:cs="Courier New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Фонд Имущества</Company>
  <LinksUpToDate>false</LinksUpToDate>
  <CharactersWithSpaces>1746</CharactersWithSpaces>
  <SharedDoc>false</SharedDoc>
  <HLinks>
    <vt:vector size="12" baseType="variant">
      <vt:variant>
        <vt:i4>720964</vt:i4>
      </vt:variant>
      <vt:variant>
        <vt:i4>6</vt:i4>
      </vt:variant>
      <vt:variant>
        <vt:i4>0</vt:i4>
      </vt:variant>
      <vt:variant>
        <vt:i4>5</vt:i4>
      </vt:variant>
      <vt:variant>
        <vt:lpwstr>http://fondim.kaluga.net/</vt:lpwstr>
      </vt:variant>
      <vt:variant>
        <vt:lpwstr/>
      </vt:variant>
      <vt:variant>
        <vt:i4>6422542</vt:i4>
      </vt:variant>
      <vt:variant>
        <vt:i4>3</vt:i4>
      </vt:variant>
      <vt:variant>
        <vt:i4>0</vt:i4>
      </vt:variant>
      <vt:variant>
        <vt:i4>5</vt:i4>
      </vt:variant>
      <vt:variant>
        <vt:lpwstr>mailto:fiko@adm.kaluga.ru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Владимир</cp:lastModifiedBy>
  <cp:revision>2</cp:revision>
  <cp:lastPrinted>2014-09-08T11:25:00Z</cp:lastPrinted>
  <dcterms:created xsi:type="dcterms:W3CDTF">2014-09-10T05:42:00Z</dcterms:created>
  <dcterms:modified xsi:type="dcterms:W3CDTF">2014-09-10T05:42:00Z</dcterms:modified>
</cp:coreProperties>
</file>