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00F" w:rsidRDefault="0008000F">
      <w:pPr>
        <w:pStyle w:val="ConsPlusTitlePage"/>
      </w:pPr>
      <w:r>
        <w:br/>
      </w:r>
    </w:p>
    <w:p w:rsidR="0008000F" w:rsidRDefault="0008000F">
      <w:pPr>
        <w:pStyle w:val="ConsPlusNormal"/>
        <w:jc w:val="both"/>
      </w:pPr>
    </w:p>
    <w:p w:rsidR="0008000F" w:rsidRDefault="0008000F">
      <w:pPr>
        <w:pStyle w:val="ConsPlusTitle"/>
        <w:jc w:val="center"/>
      </w:pPr>
      <w:r>
        <w:t>КАЛУЖСКАЯ ОБЛАСТЬ</w:t>
      </w:r>
    </w:p>
    <w:p w:rsidR="0008000F" w:rsidRDefault="0008000F">
      <w:pPr>
        <w:pStyle w:val="ConsPlusTitle"/>
        <w:jc w:val="center"/>
      </w:pPr>
      <w:r>
        <w:t>АДМИНИСТРАЦИЯ МУНИЦИПАЛЬНОГО РАЙОНА</w:t>
      </w:r>
    </w:p>
    <w:p w:rsidR="0008000F" w:rsidRDefault="0008000F">
      <w:pPr>
        <w:pStyle w:val="ConsPlusTitle"/>
        <w:jc w:val="center"/>
      </w:pPr>
      <w:r>
        <w:t>"МОСАЛЬСКИЙ РАЙОН"</w:t>
      </w:r>
    </w:p>
    <w:p w:rsidR="0008000F" w:rsidRDefault="0008000F">
      <w:pPr>
        <w:pStyle w:val="ConsPlusTitle"/>
        <w:jc w:val="center"/>
      </w:pPr>
    </w:p>
    <w:p w:rsidR="0008000F" w:rsidRDefault="0008000F">
      <w:pPr>
        <w:pStyle w:val="ConsPlusTitle"/>
        <w:jc w:val="center"/>
      </w:pPr>
      <w:r>
        <w:t>ПОСТАНОВЛЕНИЕ</w:t>
      </w:r>
    </w:p>
    <w:p w:rsidR="0008000F" w:rsidRDefault="0008000F">
      <w:pPr>
        <w:pStyle w:val="ConsPlusTitle"/>
        <w:jc w:val="center"/>
      </w:pPr>
      <w:r>
        <w:t>от 22 января 2016 г. N 16</w:t>
      </w:r>
    </w:p>
    <w:p w:rsidR="0008000F" w:rsidRDefault="0008000F">
      <w:pPr>
        <w:pStyle w:val="ConsPlusTitle"/>
        <w:jc w:val="center"/>
      </w:pPr>
    </w:p>
    <w:p w:rsidR="0008000F" w:rsidRDefault="0008000F">
      <w:pPr>
        <w:pStyle w:val="ConsPlusTitle"/>
        <w:jc w:val="center"/>
      </w:pPr>
      <w:r>
        <w:t>ОБ УТВЕРЖДЕНИИ ПОЛОЖЕНИЯ О ПОРЯДКЕ ФОРМИРОВАНИЯ, УТВЕРЖДЕНИЯ</w:t>
      </w:r>
    </w:p>
    <w:p w:rsidR="0008000F" w:rsidRDefault="0008000F">
      <w:pPr>
        <w:pStyle w:val="ConsPlusTitle"/>
        <w:jc w:val="center"/>
      </w:pPr>
      <w:r>
        <w:t>И ВЕДЕНИЯ ПЛАНОВ ЗАКУПОК ТОВАРОВ, РАБОТ, УСЛУГ</w:t>
      </w:r>
    </w:p>
    <w:p w:rsidR="0008000F" w:rsidRDefault="0008000F">
      <w:pPr>
        <w:pStyle w:val="ConsPlusTitle"/>
        <w:jc w:val="center"/>
      </w:pPr>
      <w:r>
        <w:t>ДЛЯ ОБЕСПЕЧЕНИЯ НУЖД МР "МОСАЛЬСКИЙ РАЙОН"</w:t>
      </w:r>
    </w:p>
    <w:p w:rsidR="0008000F" w:rsidRDefault="0008000F">
      <w:pPr>
        <w:pStyle w:val="ConsPlusNormal"/>
        <w:jc w:val="both"/>
      </w:pPr>
    </w:p>
    <w:p w:rsidR="0008000F" w:rsidRDefault="0008000F">
      <w:pPr>
        <w:pStyle w:val="ConsPlusNormal"/>
        <w:ind w:firstLine="540"/>
        <w:jc w:val="both"/>
      </w:pPr>
      <w:r>
        <w:t xml:space="preserve">В соответствии с </w:t>
      </w:r>
      <w:hyperlink r:id="rId4" w:history="1">
        <w:r>
          <w:rPr>
            <w:color w:val="0000FF"/>
          </w:rPr>
          <w:t>частью 5 статьи 17</w:t>
        </w:r>
      </w:hyperlink>
      <w:r>
        <w:t xml:space="preserve"> Федерального закона "О контрактной системе в сфере закупок товаров, работ, услуг для обеспечения государственных и муниципальных нужд", </w:t>
      </w:r>
      <w:hyperlink r:id="rId5" w:history="1">
        <w:r>
          <w:rPr>
            <w:color w:val="0000FF"/>
          </w:rPr>
          <w:t>постановлением</w:t>
        </w:r>
      </w:hyperlink>
      <w:r>
        <w:t xml:space="preserve"> Правительства Российской Федерации от 21.11.2013 N 1043 "О требованиях к формированию, утверждению и ведению планов закупок товаров, работ, услуг для обеспечения нужд субъекта Российской Федерации и муниципальных нужд, а также требованиях к форме планов закупок товаров, работ, услуг" (в ред. постановления Правительства Российской Федерации от 29.10.2014 N 1113) администрация МР "Мосальский район"</w:t>
      </w:r>
    </w:p>
    <w:p w:rsidR="0008000F" w:rsidRDefault="0008000F">
      <w:pPr>
        <w:pStyle w:val="ConsPlusNormal"/>
        <w:ind w:firstLine="540"/>
        <w:jc w:val="both"/>
      </w:pPr>
      <w:r>
        <w:t>ПОСТАНОВЛЯЕТ:</w:t>
      </w:r>
    </w:p>
    <w:p w:rsidR="0008000F" w:rsidRDefault="0008000F">
      <w:pPr>
        <w:pStyle w:val="ConsPlusNormal"/>
        <w:jc w:val="both"/>
      </w:pPr>
    </w:p>
    <w:p w:rsidR="0008000F" w:rsidRDefault="0008000F">
      <w:pPr>
        <w:pStyle w:val="ConsPlusNormal"/>
        <w:ind w:firstLine="540"/>
        <w:jc w:val="both"/>
      </w:pPr>
      <w:r>
        <w:t xml:space="preserve">1. Утвердить </w:t>
      </w:r>
      <w:hyperlink w:anchor="P34" w:history="1">
        <w:r>
          <w:rPr>
            <w:color w:val="0000FF"/>
          </w:rPr>
          <w:t>Положение</w:t>
        </w:r>
      </w:hyperlink>
      <w:r>
        <w:t xml:space="preserve"> о порядке формирования, утверждения и ведения планов закупок товаров, работ, услуг для обеспечения нужд МР "Мосальский район" (далее - Положение).</w:t>
      </w:r>
    </w:p>
    <w:p w:rsidR="0008000F" w:rsidRDefault="0008000F">
      <w:pPr>
        <w:pStyle w:val="ConsPlusNormal"/>
        <w:ind w:firstLine="540"/>
        <w:jc w:val="both"/>
      </w:pPr>
      <w:r>
        <w:t>2. Настоящее Постановление вступает в силу со дня его принятия и распространяется на правоотношения, возникшие с 1 января 2016 года.</w:t>
      </w:r>
    </w:p>
    <w:p w:rsidR="0008000F" w:rsidRDefault="0008000F">
      <w:pPr>
        <w:pStyle w:val="ConsPlusNormal"/>
        <w:jc w:val="both"/>
      </w:pPr>
    </w:p>
    <w:p w:rsidR="0008000F" w:rsidRDefault="0008000F">
      <w:pPr>
        <w:pStyle w:val="ConsPlusNormal"/>
        <w:jc w:val="right"/>
      </w:pPr>
      <w:r>
        <w:t>Глава администрации</w:t>
      </w:r>
    </w:p>
    <w:p w:rsidR="0008000F" w:rsidRDefault="0008000F">
      <w:pPr>
        <w:pStyle w:val="ConsPlusNormal"/>
        <w:jc w:val="right"/>
      </w:pPr>
      <w:r>
        <w:t>муниципального района</w:t>
      </w:r>
    </w:p>
    <w:p w:rsidR="0008000F" w:rsidRDefault="0008000F">
      <w:pPr>
        <w:pStyle w:val="ConsPlusNormal"/>
        <w:jc w:val="right"/>
      </w:pPr>
      <w:r>
        <w:t>"Мосальский район"</w:t>
      </w:r>
    </w:p>
    <w:p w:rsidR="0008000F" w:rsidRDefault="0008000F">
      <w:pPr>
        <w:pStyle w:val="ConsPlusNormal"/>
        <w:jc w:val="right"/>
      </w:pPr>
      <w:r>
        <w:t>А.В.Кошелев</w:t>
      </w:r>
    </w:p>
    <w:p w:rsidR="0008000F" w:rsidRDefault="0008000F">
      <w:pPr>
        <w:pStyle w:val="ConsPlusNormal"/>
        <w:jc w:val="both"/>
      </w:pPr>
    </w:p>
    <w:p w:rsidR="0008000F" w:rsidRDefault="0008000F">
      <w:pPr>
        <w:pStyle w:val="ConsPlusNormal"/>
        <w:jc w:val="both"/>
      </w:pPr>
    </w:p>
    <w:p w:rsidR="0008000F" w:rsidRDefault="0008000F">
      <w:pPr>
        <w:pStyle w:val="ConsPlusNormal"/>
        <w:jc w:val="both"/>
      </w:pPr>
    </w:p>
    <w:p w:rsidR="0008000F" w:rsidRDefault="0008000F">
      <w:pPr>
        <w:pStyle w:val="ConsPlusNormal"/>
        <w:jc w:val="both"/>
      </w:pPr>
    </w:p>
    <w:p w:rsidR="0008000F" w:rsidRDefault="0008000F">
      <w:pPr>
        <w:pStyle w:val="ConsPlusNormal"/>
        <w:jc w:val="both"/>
      </w:pPr>
    </w:p>
    <w:p w:rsidR="0008000F" w:rsidRDefault="0008000F">
      <w:pPr>
        <w:pStyle w:val="ConsPlusNormal"/>
        <w:jc w:val="right"/>
      </w:pPr>
      <w:r>
        <w:t>Приложение N 1</w:t>
      </w:r>
    </w:p>
    <w:p w:rsidR="0008000F" w:rsidRDefault="0008000F">
      <w:pPr>
        <w:pStyle w:val="ConsPlusNormal"/>
        <w:jc w:val="right"/>
      </w:pPr>
      <w:r>
        <w:t>к Постановлению</w:t>
      </w:r>
    </w:p>
    <w:p w:rsidR="0008000F" w:rsidRDefault="0008000F">
      <w:pPr>
        <w:pStyle w:val="ConsPlusNormal"/>
        <w:jc w:val="right"/>
      </w:pPr>
      <w:r>
        <w:t>администрации</w:t>
      </w:r>
    </w:p>
    <w:p w:rsidR="0008000F" w:rsidRDefault="0008000F">
      <w:pPr>
        <w:pStyle w:val="ConsPlusNormal"/>
        <w:jc w:val="right"/>
      </w:pPr>
      <w:r>
        <w:t>муниципального района</w:t>
      </w:r>
    </w:p>
    <w:p w:rsidR="0008000F" w:rsidRDefault="0008000F">
      <w:pPr>
        <w:pStyle w:val="ConsPlusNormal"/>
        <w:jc w:val="right"/>
      </w:pPr>
      <w:r>
        <w:t>"Мосальский район"</w:t>
      </w:r>
    </w:p>
    <w:p w:rsidR="0008000F" w:rsidRDefault="0008000F">
      <w:pPr>
        <w:pStyle w:val="ConsPlusNormal"/>
        <w:jc w:val="right"/>
      </w:pPr>
      <w:r>
        <w:t>от 22 января 2016 г. N 16</w:t>
      </w:r>
    </w:p>
    <w:p w:rsidR="0008000F" w:rsidRDefault="0008000F">
      <w:pPr>
        <w:pStyle w:val="ConsPlusNormal"/>
        <w:jc w:val="both"/>
      </w:pPr>
    </w:p>
    <w:p w:rsidR="0008000F" w:rsidRDefault="0008000F">
      <w:pPr>
        <w:pStyle w:val="ConsPlusTitle"/>
        <w:jc w:val="center"/>
      </w:pPr>
      <w:bookmarkStart w:id="0" w:name="P34"/>
      <w:bookmarkEnd w:id="0"/>
      <w:r>
        <w:t>ПОЛОЖЕНИЕ</w:t>
      </w:r>
    </w:p>
    <w:p w:rsidR="0008000F" w:rsidRDefault="0008000F">
      <w:pPr>
        <w:pStyle w:val="ConsPlusTitle"/>
        <w:jc w:val="center"/>
      </w:pPr>
      <w:r>
        <w:t>О ПОРЯДКЕ ФОРМИРОВАНИЯ, УТВЕРЖДЕНИЯ И ВЕДЕНИЯ ПЛАНОВ ЗАКУПОК</w:t>
      </w:r>
    </w:p>
    <w:p w:rsidR="0008000F" w:rsidRDefault="0008000F">
      <w:pPr>
        <w:pStyle w:val="ConsPlusTitle"/>
        <w:jc w:val="center"/>
      </w:pPr>
      <w:r>
        <w:t>ТОВАРОВ, РАБОТ, УСЛУГ ДЛЯ ОБЕСПЕЧЕНИЯ НУЖД МР "МОСАЛЬСКИЙ</w:t>
      </w:r>
    </w:p>
    <w:p w:rsidR="0008000F" w:rsidRDefault="0008000F">
      <w:pPr>
        <w:pStyle w:val="ConsPlusTitle"/>
        <w:jc w:val="center"/>
      </w:pPr>
      <w:r>
        <w:t>РАЙОН"</w:t>
      </w:r>
    </w:p>
    <w:p w:rsidR="0008000F" w:rsidRDefault="0008000F">
      <w:pPr>
        <w:pStyle w:val="ConsPlusNormal"/>
        <w:jc w:val="both"/>
      </w:pPr>
    </w:p>
    <w:p w:rsidR="0008000F" w:rsidRDefault="0008000F">
      <w:pPr>
        <w:pStyle w:val="ConsPlusNormal"/>
        <w:ind w:firstLine="540"/>
        <w:jc w:val="both"/>
      </w:pPr>
      <w:r>
        <w:t xml:space="preserve">1. Настоящее Положение устанавливает порядок формирования, утверждения и ведения планов закупок товаров, работ, услуг (далее - Порядок, планы закупок) для обеспечения нужд МР "Мосальский район" в соответствии с Федеральным </w:t>
      </w:r>
      <w:hyperlink r:id="rId6" w:history="1">
        <w:r>
          <w:rPr>
            <w:color w:val="0000FF"/>
          </w:rPr>
          <w:t>законом</w:t>
        </w:r>
      </w:hyperlink>
      <w:r>
        <w:t xml:space="preserve"> "О контрактной системе в сфере закупок товаров, работ, услуг для обеспечения государственных и муниципальных нужд" (далее - Федеральный закон) с учетом </w:t>
      </w:r>
      <w:hyperlink r:id="rId7" w:history="1">
        <w:r>
          <w:rPr>
            <w:color w:val="0000FF"/>
          </w:rPr>
          <w:t>требований</w:t>
        </w:r>
      </w:hyperlink>
      <w:r>
        <w:t xml:space="preserve"> к формированию, утверждению и ведению планов </w:t>
      </w:r>
      <w:r>
        <w:lastRenderedPageBreak/>
        <w:t>закупок товаров, работ, услуг для обеспечения нужд субъекта Российской Федерации и муниципальных нужд, утвержденных постановлением Правительства Российской Федерации от 21.11.2013 N 1043 "О требованиях к формированию, утверждению и ведению планов закупок товаров, работ, услуг для обеспечения нужд субъекта Российской Федерации и муниципальных нужд, а также требованиях к форме планов закупок товаров, работ, услуг" (в ред. постановления Правительства Российской Федерации от 29.10.2014 N 1113) (далее - постановление Правительства Российской Федерации от 21.11.2013 N 1043).</w:t>
      </w:r>
    </w:p>
    <w:p w:rsidR="0008000F" w:rsidRDefault="0008000F">
      <w:pPr>
        <w:pStyle w:val="ConsPlusNormal"/>
        <w:ind w:firstLine="540"/>
        <w:jc w:val="both"/>
      </w:pPr>
      <w:r>
        <w:t xml:space="preserve">2. Планы закупок формируются исходя из целей осуществления закупок, определенных с учетом положений </w:t>
      </w:r>
      <w:hyperlink r:id="rId8" w:history="1">
        <w:r>
          <w:rPr>
            <w:color w:val="0000FF"/>
          </w:rPr>
          <w:t>статьи 13</w:t>
        </w:r>
      </w:hyperlink>
      <w:r>
        <w:t xml:space="preserve"> Федерального закона, а также с учетом установленных </w:t>
      </w:r>
      <w:hyperlink r:id="rId9" w:history="1">
        <w:r>
          <w:rPr>
            <w:color w:val="0000FF"/>
          </w:rPr>
          <w:t>статьей 19</w:t>
        </w:r>
      </w:hyperlink>
      <w:r>
        <w:t xml:space="preserve"> Федерального закона требований к закупаемым заказчиками товарам, работам, услугам (в том числе предельной цены товаров, работ, услуг) и (или) нормативных затрат.</w:t>
      </w:r>
    </w:p>
    <w:p w:rsidR="0008000F" w:rsidRDefault="0008000F">
      <w:pPr>
        <w:pStyle w:val="ConsPlusNormal"/>
        <w:ind w:firstLine="540"/>
        <w:jc w:val="both"/>
      </w:pPr>
      <w:r>
        <w:t xml:space="preserve">3. План закупок формируется с учетом </w:t>
      </w:r>
      <w:hyperlink r:id="rId10" w:history="1">
        <w:r>
          <w:rPr>
            <w:color w:val="0000FF"/>
          </w:rPr>
          <w:t>требований</w:t>
        </w:r>
      </w:hyperlink>
      <w:r>
        <w:t xml:space="preserve"> к форме планов закупок товаров, работ, услуг, утвержденных постановлением Правительства Российской Федерации от 21.11.2013 N 1043, в виде единого документа по </w:t>
      </w:r>
      <w:hyperlink r:id="rId11" w:history="1">
        <w:r>
          <w:rPr>
            <w:color w:val="0000FF"/>
          </w:rPr>
          <w:t>форме</w:t>
        </w:r>
      </w:hyperlink>
      <w:r>
        <w:t>, прилагаемой к данным требованиям.</w:t>
      </w:r>
    </w:p>
    <w:p w:rsidR="0008000F" w:rsidRDefault="0008000F">
      <w:pPr>
        <w:pStyle w:val="ConsPlusNormal"/>
        <w:ind w:firstLine="540"/>
        <w:jc w:val="both"/>
      </w:pPr>
      <w:r>
        <w:t>4. Планы закупок формируются на срок, на который составляется бюджет МР "Мосальский район".</w:t>
      </w:r>
    </w:p>
    <w:p w:rsidR="0008000F" w:rsidRDefault="0008000F">
      <w:pPr>
        <w:pStyle w:val="ConsPlusNormal"/>
        <w:ind w:firstLine="540"/>
        <w:jc w:val="both"/>
      </w:pPr>
      <w:r>
        <w:t>5. План закупок на очередной финансовый год и плановый период разрабатывается путем изменения параметров очередного года и первого года планового периода утвержденного плана закупок и добавления к ним параметров второго года планового периода.</w:t>
      </w:r>
    </w:p>
    <w:p w:rsidR="0008000F" w:rsidRDefault="0008000F">
      <w:pPr>
        <w:pStyle w:val="ConsPlusNormal"/>
        <w:ind w:firstLine="540"/>
        <w:jc w:val="both"/>
      </w:pPr>
      <w:r>
        <w:t xml:space="preserve">6. В план закупок включается информация о закупках, извещение об осуществлении которых планируется разместить либо приглашение принять участие в определении поставщика (подрядчика, исполнителя) которых планируется направить в установленных Федеральным </w:t>
      </w:r>
      <w:hyperlink r:id="rId12" w:history="1">
        <w:r>
          <w:rPr>
            <w:color w:val="0000FF"/>
          </w:rPr>
          <w:t>законом</w:t>
        </w:r>
      </w:hyperlink>
      <w:r>
        <w:t xml:space="preserve"> случаях в очередном финансовом году и (или) плановом периоде, а также информация о закупках у единственного поставщика (подрядчика, исполнителя), контракты с которым планируются к заключению в течение указанного периода.</w:t>
      </w:r>
    </w:p>
    <w:p w:rsidR="0008000F" w:rsidRDefault="0008000F">
      <w:pPr>
        <w:pStyle w:val="ConsPlusNormal"/>
        <w:ind w:firstLine="540"/>
        <w:jc w:val="both"/>
      </w:pPr>
      <w:bookmarkStart w:id="1" w:name="P45"/>
      <w:bookmarkEnd w:id="1"/>
      <w:r>
        <w:t>7. Планы закупок утверждаются в течение десяти рабочих дней:</w:t>
      </w:r>
    </w:p>
    <w:p w:rsidR="0008000F" w:rsidRDefault="0008000F">
      <w:pPr>
        <w:pStyle w:val="ConsPlusNormal"/>
        <w:ind w:firstLine="540"/>
        <w:jc w:val="both"/>
      </w:pPr>
      <w:bookmarkStart w:id="2" w:name="P46"/>
      <w:bookmarkEnd w:id="2"/>
      <w:r>
        <w:t>а) муниципальными заказчиками - после доведения до соответствующего муниципального заказчика объема прав в денежном выражении на принятие и (или) исполнение обязательств в соответствии с бюджетным законодательством Российской Федерации;</w:t>
      </w:r>
    </w:p>
    <w:p w:rsidR="0008000F" w:rsidRDefault="0008000F">
      <w:pPr>
        <w:pStyle w:val="ConsPlusNormal"/>
        <w:ind w:firstLine="540"/>
        <w:jc w:val="both"/>
      </w:pPr>
      <w:bookmarkStart w:id="3" w:name="P47"/>
      <w:bookmarkEnd w:id="3"/>
      <w:r>
        <w:t xml:space="preserve">б) бюджетными учреждениями, за исключением закупок, осуществляемых в соответствии с </w:t>
      </w:r>
      <w:hyperlink r:id="rId13" w:history="1">
        <w:r>
          <w:rPr>
            <w:color w:val="0000FF"/>
          </w:rPr>
          <w:t>частями 2</w:t>
        </w:r>
      </w:hyperlink>
      <w:r>
        <w:t xml:space="preserve"> и </w:t>
      </w:r>
      <w:hyperlink r:id="rId14" w:history="1">
        <w:r>
          <w:rPr>
            <w:color w:val="0000FF"/>
          </w:rPr>
          <w:t>6 статьи 15</w:t>
        </w:r>
      </w:hyperlink>
      <w:r>
        <w:t xml:space="preserve"> Федерального закона, - после утверждения планов финансово-хозяйственной деятельности;</w:t>
      </w:r>
    </w:p>
    <w:p w:rsidR="0008000F" w:rsidRDefault="0008000F">
      <w:pPr>
        <w:pStyle w:val="ConsPlusNormal"/>
        <w:ind w:firstLine="540"/>
        <w:jc w:val="both"/>
      </w:pPr>
      <w:bookmarkStart w:id="4" w:name="P48"/>
      <w:bookmarkEnd w:id="4"/>
      <w:r>
        <w:t xml:space="preserve">в) автономными учреждениями, муниципальными унитарными предприятиями, имущество которых принадлежит на праве собственности МР "Мосальский район", в случае, предусмотренном </w:t>
      </w:r>
      <w:hyperlink r:id="rId15" w:history="1">
        <w:r>
          <w:rPr>
            <w:color w:val="0000FF"/>
          </w:rPr>
          <w:t>частью 4 статьи 15</w:t>
        </w:r>
      </w:hyperlink>
      <w:r>
        <w:t xml:space="preserve"> Федерального закона, - после заключения соглашений о предоставлении субсидий на осуществление капитальных вложений в объекты капитального строительства муниципальной собственности или приобретение объектов недвижимого имущества в муниципальную собственность (далее - субсидии на осуществление капитальных вложений). При этом в план закупок включаются только закупки, которые планируется осуществлять за счет субсидий на осуществление капитальных вложений;</w:t>
      </w:r>
    </w:p>
    <w:p w:rsidR="0008000F" w:rsidRDefault="0008000F">
      <w:pPr>
        <w:pStyle w:val="ConsPlusNormal"/>
        <w:ind w:firstLine="540"/>
        <w:jc w:val="both"/>
      </w:pPr>
      <w:bookmarkStart w:id="5" w:name="P49"/>
      <w:bookmarkEnd w:id="5"/>
      <w:r>
        <w:t xml:space="preserve">г) бюджетными, автономными учреждениями, муниципальными унитарными предприятиями, имущество которых принадлежит на праве собственности МР "Мосальский район", осуществляющими закупки в случаях, предусмотренных </w:t>
      </w:r>
      <w:hyperlink r:id="rId16" w:history="1">
        <w:r>
          <w:rPr>
            <w:color w:val="0000FF"/>
          </w:rPr>
          <w:t>частью 6 статьи 15</w:t>
        </w:r>
      </w:hyperlink>
      <w:r>
        <w:t xml:space="preserve"> Федерального закона, - со дня доведения на соответствующий лицевой счет по переданным полномочиям объема прав в денежном выражении на принятие и (или) исполнение обязательств в соответствии с бюджетным законодательством Российской Федерации.</w:t>
      </w:r>
    </w:p>
    <w:p w:rsidR="0008000F" w:rsidRDefault="0008000F">
      <w:pPr>
        <w:pStyle w:val="ConsPlusNormal"/>
        <w:ind w:firstLine="540"/>
        <w:jc w:val="both"/>
      </w:pPr>
      <w:r>
        <w:t xml:space="preserve">8. Планы закупок для обеспечения нужд МР "Мосальский район" формируются лицами, указанными в </w:t>
      </w:r>
      <w:hyperlink w:anchor="P45" w:history="1">
        <w:r>
          <w:rPr>
            <w:color w:val="0000FF"/>
          </w:rPr>
          <w:t>пункте 7</w:t>
        </w:r>
      </w:hyperlink>
      <w:r>
        <w:t xml:space="preserve"> настоящего Порядка, на очередной финансовый год и плановый период в следующие сроки:</w:t>
      </w:r>
    </w:p>
    <w:p w:rsidR="0008000F" w:rsidRDefault="0008000F">
      <w:pPr>
        <w:pStyle w:val="ConsPlusNormal"/>
        <w:ind w:firstLine="540"/>
        <w:jc w:val="both"/>
      </w:pPr>
      <w:r>
        <w:t>а) муниципальными заказчики в сроки, установленные главными распорядителями средств бюджета МР "Мосальский район" (далее - главные распорядители), но не позднее десяти рабочих дней после доведения до соответствующего муниципального заказчика объема прав в денежном выражении на принятие и (или) исполнение обязательств в соответствии с бюджетным законодательством Российской Федерации:</w:t>
      </w:r>
    </w:p>
    <w:p w:rsidR="0008000F" w:rsidRDefault="0008000F">
      <w:pPr>
        <w:pStyle w:val="ConsPlusNormal"/>
        <w:ind w:firstLine="540"/>
        <w:jc w:val="both"/>
      </w:pPr>
      <w:r>
        <w:lastRenderedPageBreak/>
        <w:t xml:space="preserve">формируют планы закупок исходя из целей осуществления закупок, определенных с учетом положений </w:t>
      </w:r>
      <w:hyperlink r:id="rId17" w:history="1">
        <w:r>
          <w:rPr>
            <w:color w:val="0000FF"/>
          </w:rPr>
          <w:t>статьи 13</w:t>
        </w:r>
      </w:hyperlink>
      <w:r>
        <w:t xml:space="preserve"> Федерального закона, и представляют их не позднее 1 июля текущего года главным распорядителям для формирования на их основании в соответствии с бюджетным законодательством Российской Федерации обоснований бюджетных ассигнований на осуществление закупок;</w:t>
      </w:r>
    </w:p>
    <w:p w:rsidR="0008000F" w:rsidRDefault="0008000F">
      <w:pPr>
        <w:pStyle w:val="ConsPlusNormal"/>
        <w:ind w:firstLine="540"/>
        <w:jc w:val="both"/>
      </w:pPr>
      <w:r>
        <w:t>корректируют при необходимости по согласованию с главными распорядителями планы закупок в процессе составления проектов бюджетных смет и представления главными распорядителями при составлении проекта бюджета МР "Мосальский район" обоснований бюджетных ассигнований на осуществление закупок в соответствии с бюджетным законодательством Российской Федерации;</w:t>
      </w:r>
    </w:p>
    <w:p w:rsidR="0008000F" w:rsidRDefault="0008000F">
      <w:pPr>
        <w:pStyle w:val="ConsPlusNormal"/>
        <w:ind w:firstLine="540"/>
        <w:jc w:val="both"/>
      </w:pPr>
      <w:r>
        <w:t xml:space="preserve">при необходимости уточняют сформированные планы закупок, после их уточнения и доведения до муниципального заказчика объема прав в денежном выражении на принятие и (или) исполнение обязательств в соответствии с бюджетным законодательством Российской Федерации утверждают в сроки, установленные </w:t>
      </w:r>
      <w:hyperlink w:anchor="P45" w:history="1">
        <w:r>
          <w:rPr>
            <w:color w:val="0000FF"/>
          </w:rPr>
          <w:t>пунктом 7</w:t>
        </w:r>
      </w:hyperlink>
      <w:r>
        <w:t xml:space="preserve"> настоящего Порядка, сформированные планы закупок и уведомляют об этом главного распорядителя;</w:t>
      </w:r>
    </w:p>
    <w:p w:rsidR="0008000F" w:rsidRDefault="0008000F">
      <w:pPr>
        <w:pStyle w:val="ConsPlusNormal"/>
        <w:ind w:firstLine="540"/>
        <w:jc w:val="both"/>
      </w:pPr>
      <w:r>
        <w:t xml:space="preserve">б) учреждения, указанные в </w:t>
      </w:r>
      <w:hyperlink w:anchor="P47" w:history="1">
        <w:r>
          <w:rPr>
            <w:color w:val="0000FF"/>
          </w:rPr>
          <w:t>подпункте "б" пункта 7</w:t>
        </w:r>
      </w:hyperlink>
      <w:r>
        <w:t xml:space="preserve"> настоящего Порядка, в сроки, установленные органами, осуществляющими функции и полномочия их учредителя, не позднее десяти рабочих дней после утверждения планов финансово-хозяйственной деятельности:</w:t>
      </w:r>
    </w:p>
    <w:p w:rsidR="0008000F" w:rsidRDefault="0008000F">
      <w:pPr>
        <w:pStyle w:val="ConsPlusNormal"/>
        <w:ind w:firstLine="540"/>
        <w:jc w:val="both"/>
      </w:pPr>
      <w:r>
        <w:t>формируют планы закупок при планировании в соответствии с законодательством Российской Федерации их финансово-хозяйственной деятельности и представляют их не позднее 1 июля текущего года органам, осуществляющим функции и полномочия их учредителя, для учета при формировании обоснований бюджетных ассигнований в соответствии с бюджетным законодательством Российской Федерации;</w:t>
      </w:r>
    </w:p>
    <w:p w:rsidR="0008000F" w:rsidRDefault="0008000F">
      <w:pPr>
        <w:pStyle w:val="ConsPlusNormal"/>
        <w:ind w:firstLine="540"/>
        <w:jc w:val="both"/>
      </w:pPr>
      <w:r>
        <w:t>корректируют при необходимости по согласованию с органами, осуществляющими функции и полномочия их учредителя, планы закупок в процессе составления проектов планов их финансово-хозяйственной деятельности и представления в соответствии с бюджетным законодательством Российской Федерации обоснований бюджетных ассигнований;</w:t>
      </w:r>
    </w:p>
    <w:p w:rsidR="0008000F" w:rsidRDefault="0008000F">
      <w:pPr>
        <w:pStyle w:val="ConsPlusNormal"/>
        <w:ind w:firstLine="540"/>
        <w:jc w:val="both"/>
      </w:pPr>
      <w:r>
        <w:t xml:space="preserve">при необходимости уточняют планы закупок, после их уточнения и утверждения планов финансово-хозяйственной деятельности утверждают в сроки, установленные </w:t>
      </w:r>
      <w:hyperlink w:anchor="P45" w:history="1">
        <w:r>
          <w:rPr>
            <w:color w:val="0000FF"/>
          </w:rPr>
          <w:t>пунктом 7</w:t>
        </w:r>
      </w:hyperlink>
      <w:r>
        <w:t xml:space="preserve"> настоящего Порядка, сформированные планы закупок и уведомляют об этом орган, осуществляющий функции и полномочия их учредителя;</w:t>
      </w:r>
    </w:p>
    <w:p w:rsidR="0008000F" w:rsidRDefault="0008000F">
      <w:pPr>
        <w:pStyle w:val="ConsPlusNormal"/>
        <w:ind w:firstLine="540"/>
        <w:jc w:val="both"/>
      </w:pPr>
      <w:r>
        <w:t xml:space="preserve">в) юридические лица, указанные в </w:t>
      </w:r>
      <w:hyperlink w:anchor="P48" w:history="1">
        <w:r>
          <w:rPr>
            <w:color w:val="0000FF"/>
          </w:rPr>
          <w:t>подпункте "в" пункта 7</w:t>
        </w:r>
      </w:hyperlink>
      <w:r>
        <w:t xml:space="preserve"> настоящего Порядка:</w:t>
      </w:r>
    </w:p>
    <w:p w:rsidR="0008000F" w:rsidRDefault="0008000F">
      <w:pPr>
        <w:pStyle w:val="ConsPlusNormal"/>
        <w:ind w:firstLine="540"/>
        <w:jc w:val="both"/>
      </w:pPr>
      <w:r>
        <w:t>формируют планы закупок в сроки, установленные главными распорядителями, не позднее десяти рабочих дней после принятия решений (согласования проектов решений) о предоставлении субсидий на осуществление капитальных вложений;</w:t>
      </w:r>
    </w:p>
    <w:p w:rsidR="0008000F" w:rsidRDefault="0008000F">
      <w:pPr>
        <w:pStyle w:val="ConsPlusNormal"/>
        <w:ind w:firstLine="540"/>
        <w:jc w:val="both"/>
      </w:pPr>
      <w:r>
        <w:t xml:space="preserve">уточняют при необходимости планы закупок, после их уточнения и заключения соглашений о предоставлении субсидий на осуществление капитальных вложений утверждают в сроки, установленные </w:t>
      </w:r>
      <w:hyperlink w:anchor="P45" w:history="1">
        <w:r>
          <w:rPr>
            <w:color w:val="0000FF"/>
          </w:rPr>
          <w:t>пунктом 7</w:t>
        </w:r>
      </w:hyperlink>
      <w:r>
        <w:t xml:space="preserve"> настоящего Порядка, планы закупок;</w:t>
      </w:r>
    </w:p>
    <w:p w:rsidR="0008000F" w:rsidRDefault="0008000F">
      <w:pPr>
        <w:pStyle w:val="ConsPlusNormal"/>
        <w:ind w:firstLine="540"/>
        <w:jc w:val="both"/>
      </w:pPr>
      <w:r>
        <w:t xml:space="preserve">г) юридические лица, указанные в </w:t>
      </w:r>
      <w:hyperlink w:anchor="P49" w:history="1">
        <w:r>
          <w:rPr>
            <w:color w:val="0000FF"/>
          </w:rPr>
          <w:t>подпункте "г" пункта 7</w:t>
        </w:r>
      </w:hyperlink>
      <w:r>
        <w:t xml:space="preserve"> настоящего Порядка:</w:t>
      </w:r>
    </w:p>
    <w:p w:rsidR="0008000F" w:rsidRDefault="0008000F">
      <w:pPr>
        <w:pStyle w:val="ConsPlusNormal"/>
        <w:ind w:firstLine="540"/>
        <w:jc w:val="both"/>
      </w:pPr>
      <w:r>
        <w:t>формируют планы закупок в сроки, установленные главными распорядителями, не позднее десяти рабочих дней после принятия решений (согласования проектов решений) о подготовке и реализации бюджетных инвестиций в объекты капитального строительства муниципальной собственности МР "Мосальский район" или приобретении объектов недвижимого имущества в муниципальную собственность МР "Мосальский район";</w:t>
      </w:r>
    </w:p>
    <w:p w:rsidR="0008000F" w:rsidRDefault="0008000F">
      <w:pPr>
        <w:pStyle w:val="ConsPlusNormal"/>
        <w:ind w:firstLine="540"/>
        <w:jc w:val="both"/>
      </w:pPr>
      <w:r>
        <w:t xml:space="preserve">уточняют при необходимости планы закупок, после их уточнения и доведения на соответствующий лицевой счет по переданным полномочиям объема прав в денежном выражении на принятие и (или) исполнение обязательств в соответствии с бюджетным законодательством Российской Федерации утверждают в сроки, установленные </w:t>
      </w:r>
      <w:hyperlink w:anchor="P45" w:history="1">
        <w:r>
          <w:rPr>
            <w:color w:val="0000FF"/>
          </w:rPr>
          <w:t>пунктом 7</w:t>
        </w:r>
      </w:hyperlink>
      <w:r>
        <w:t xml:space="preserve"> настоящего Порядка, планы закупок.</w:t>
      </w:r>
    </w:p>
    <w:p w:rsidR="0008000F" w:rsidRDefault="0008000F">
      <w:pPr>
        <w:pStyle w:val="ConsPlusNormal"/>
        <w:ind w:firstLine="540"/>
        <w:jc w:val="both"/>
      </w:pPr>
      <w:r>
        <w:t xml:space="preserve">9. В планы закупок муниципальных заказчиков в соответствии с бюджетным законодательством Российской Федерации, а также в планы закупок юридических лиц, указанных в </w:t>
      </w:r>
      <w:hyperlink w:anchor="P47" w:history="1">
        <w:r>
          <w:rPr>
            <w:color w:val="0000FF"/>
          </w:rPr>
          <w:t>подпунктах "б"</w:t>
        </w:r>
      </w:hyperlink>
      <w:r>
        <w:t xml:space="preserve"> и </w:t>
      </w:r>
      <w:hyperlink w:anchor="P48" w:history="1">
        <w:r>
          <w:rPr>
            <w:color w:val="0000FF"/>
          </w:rPr>
          <w:t>"в" пункта 7</w:t>
        </w:r>
      </w:hyperlink>
      <w:r>
        <w:t xml:space="preserve"> настоящего Порядка, включается информация о закупках, осуществление которых планируется по истечении планового периода. В этом случае информация вносится в планы закупок на весь срок планируемых закупок.</w:t>
      </w:r>
    </w:p>
    <w:p w:rsidR="0008000F" w:rsidRDefault="0008000F">
      <w:pPr>
        <w:pStyle w:val="ConsPlusNormal"/>
        <w:ind w:firstLine="540"/>
        <w:jc w:val="both"/>
      </w:pPr>
      <w:r>
        <w:lastRenderedPageBreak/>
        <w:t xml:space="preserve">10. Формирование, утверждение и ведение планов закупок юридическими лицами, указанными в </w:t>
      </w:r>
      <w:hyperlink w:anchor="P49" w:history="1">
        <w:r>
          <w:rPr>
            <w:color w:val="0000FF"/>
          </w:rPr>
          <w:t>подпункте "г" пункта 7</w:t>
        </w:r>
      </w:hyperlink>
      <w:r>
        <w:t xml:space="preserve"> настоящего Порядка, осуществляются от лица соответствующих муниципальных заказчиков, передавших этим лицам полномочия муниципального заказчика.</w:t>
      </w:r>
    </w:p>
    <w:p w:rsidR="0008000F" w:rsidRDefault="0008000F">
      <w:pPr>
        <w:pStyle w:val="ConsPlusNormal"/>
        <w:ind w:firstLine="540"/>
        <w:jc w:val="both"/>
      </w:pPr>
      <w:r>
        <w:t xml:space="preserve">11. Лица, указанные в </w:t>
      </w:r>
      <w:hyperlink w:anchor="P45" w:history="1">
        <w:r>
          <w:rPr>
            <w:color w:val="0000FF"/>
          </w:rPr>
          <w:t>пункте 7</w:t>
        </w:r>
      </w:hyperlink>
      <w:r>
        <w:t xml:space="preserve"> настоящего Порядка, ведут планы закупок в соответствии с положениями Федерального </w:t>
      </w:r>
      <w:hyperlink r:id="rId18" w:history="1">
        <w:r>
          <w:rPr>
            <w:color w:val="0000FF"/>
          </w:rPr>
          <w:t>закона</w:t>
        </w:r>
      </w:hyperlink>
      <w:r>
        <w:t xml:space="preserve"> и настоящего Порядка. Основаниями для внесения изменений в утвержденные планы закупок в случае необходимости являются:</w:t>
      </w:r>
    </w:p>
    <w:p w:rsidR="0008000F" w:rsidRDefault="0008000F">
      <w:pPr>
        <w:pStyle w:val="ConsPlusNormal"/>
        <w:ind w:firstLine="540"/>
        <w:jc w:val="both"/>
      </w:pPr>
      <w:r>
        <w:t xml:space="preserve">а) приведение планов закупок в соответствие с утвержденными изменениями целей осуществления закупок, определенных с учетом положений </w:t>
      </w:r>
      <w:hyperlink r:id="rId19" w:history="1">
        <w:r>
          <w:rPr>
            <w:color w:val="0000FF"/>
          </w:rPr>
          <w:t>статьи 13</w:t>
        </w:r>
      </w:hyperlink>
      <w:r>
        <w:t xml:space="preserve"> Федерального закона и установленных в соответствии со </w:t>
      </w:r>
      <w:hyperlink r:id="rId20" w:history="1">
        <w:r>
          <w:rPr>
            <w:color w:val="0000FF"/>
          </w:rPr>
          <w:t>статьей 19</w:t>
        </w:r>
      </w:hyperlink>
      <w:r>
        <w:t xml:space="preserve"> Федерального закона требований к закупаемым товарам, работам, услугам (в том числе предельной цены товаров, работ, услуг) и нормативных затрат;</w:t>
      </w:r>
    </w:p>
    <w:p w:rsidR="0008000F" w:rsidRDefault="0008000F">
      <w:pPr>
        <w:pStyle w:val="ConsPlusNormal"/>
        <w:ind w:firstLine="540"/>
        <w:jc w:val="both"/>
      </w:pPr>
      <w:r>
        <w:t>б) приведение планов закупок в соответствие с внесением изменений в бюджет МР "Мосальский район" на текущий финансовый год;</w:t>
      </w:r>
    </w:p>
    <w:p w:rsidR="0008000F" w:rsidRDefault="0008000F">
      <w:pPr>
        <w:pStyle w:val="ConsPlusNormal"/>
        <w:ind w:firstLine="540"/>
        <w:jc w:val="both"/>
      </w:pPr>
      <w:r>
        <w:t>в) реализация федеральных законов, решений, поручений, указаний Президента Российской Федерации, решений, поручений Правительства Российской Федерации, законов Калужской области, решений Губернатора Калужской области, решений Правительства Калужской области, которые приняты после утверждения планов закупок и не приводят к изменению объема бюджетных ассигнований, утвержденных бюджетом МР "Мосальский район";</w:t>
      </w:r>
    </w:p>
    <w:p w:rsidR="0008000F" w:rsidRDefault="0008000F">
      <w:pPr>
        <w:pStyle w:val="ConsPlusNormal"/>
        <w:ind w:firstLine="540"/>
        <w:jc w:val="both"/>
      </w:pPr>
      <w:r>
        <w:t>г) реализация решения, принятого муниципальным заказчиком или юридическим лицом по итогам обязательного общественного обсуждения закупок;</w:t>
      </w:r>
    </w:p>
    <w:p w:rsidR="0008000F" w:rsidRDefault="0008000F">
      <w:pPr>
        <w:pStyle w:val="ConsPlusNormal"/>
        <w:ind w:firstLine="540"/>
        <w:jc w:val="both"/>
      </w:pPr>
      <w:proofErr w:type="spellStart"/>
      <w:r>
        <w:t>д</w:t>
      </w:r>
      <w:proofErr w:type="spellEnd"/>
      <w:r>
        <w:t>) использование в соответствии с законодательством Российской Федерации экономии, полученной при осуществлении закупок;</w:t>
      </w:r>
    </w:p>
    <w:p w:rsidR="0008000F" w:rsidRDefault="0008000F">
      <w:pPr>
        <w:pStyle w:val="ConsPlusNormal"/>
        <w:ind w:firstLine="540"/>
        <w:jc w:val="both"/>
      </w:pPr>
      <w:r>
        <w:t xml:space="preserve">е) выдача предписания органами контроля, определенными </w:t>
      </w:r>
      <w:hyperlink r:id="rId21" w:history="1">
        <w:r>
          <w:rPr>
            <w:color w:val="0000FF"/>
          </w:rPr>
          <w:t>статьей 99</w:t>
        </w:r>
      </w:hyperlink>
      <w:r>
        <w:t xml:space="preserve"> Федерального закона, в том числе об аннулировании процедуры определения поставщиков (подрядчиков, исполнителей);</w:t>
      </w:r>
    </w:p>
    <w:p w:rsidR="0008000F" w:rsidRDefault="0008000F">
      <w:pPr>
        <w:pStyle w:val="ConsPlusNormal"/>
        <w:ind w:firstLine="540"/>
        <w:jc w:val="both"/>
      </w:pPr>
      <w:r>
        <w:t xml:space="preserve">ж) изменение доведенного до заказчика, указанного в </w:t>
      </w:r>
      <w:hyperlink w:anchor="P46" w:history="1">
        <w:r>
          <w:rPr>
            <w:color w:val="0000FF"/>
          </w:rPr>
          <w:t>подпункте "а" пункта 7</w:t>
        </w:r>
      </w:hyperlink>
      <w:r>
        <w:t xml:space="preserve"> настоящего Порядка, объема прав в денежном выражении на принятие и (или) исполнение обязательств в соответствии с бюджетным законодательством Российской Федерации, изменение показателей планов финансово-хозяйственной деятельности соответствующих муниципальных бюджетных учреждений Калужской области, а также изменение соответствующих решений и (или) соглашений о предоставлении субсидий;</w:t>
      </w:r>
    </w:p>
    <w:p w:rsidR="0008000F" w:rsidRDefault="0008000F">
      <w:pPr>
        <w:pStyle w:val="ConsPlusNormal"/>
        <w:ind w:firstLine="540"/>
        <w:jc w:val="both"/>
      </w:pPr>
      <w:proofErr w:type="spellStart"/>
      <w:r>
        <w:t>з</w:t>
      </w:r>
      <w:proofErr w:type="spellEnd"/>
      <w:r>
        <w:t>) отмена заказчиком закупки, предусмотренной планом закупок;</w:t>
      </w:r>
    </w:p>
    <w:p w:rsidR="0008000F" w:rsidRDefault="0008000F">
      <w:pPr>
        <w:pStyle w:val="ConsPlusNormal"/>
        <w:ind w:firstLine="540"/>
        <w:jc w:val="both"/>
      </w:pPr>
      <w:r>
        <w:t>и) изменение сроков и (или) периодичности приобретения товаров, выполнения работ, оказания услуг.</w:t>
      </w:r>
    </w:p>
    <w:p w:rsidR="0008000F" w:rsidRDefault="0008000F">
      <w:pPr>
        <w:pStyle w:val="ConsPlusNormal"/>
        <w:jc w:val="both"/>
      </w:pPr>
    </w:p>
    <w:p w:rsidR="0008000F" w:rsidRDefault="0008000F">
      <w:pPr>
        <w:pStyle w:val="ConsPlusNormal"/>
        <w:jc w:val="both"/>
      </w:pPr>
    </w:p>
    <w:p w:rsidR="0008000F" w:rsidRDefault="0008000F">
      <w:pPr>
        <w:pStyle w:val="ConsPlusNormal"/>
        <w:pBdr>
          <w:top w:val="single" w:sz="6" w:space="0" w:color="auto"/>
        </w:pBdr>
        <w:spacing w:before="100" w:after="100"/>
        <w:jc w:val="both"/>
        <w:rPr>
          <w:sz w:val="2"/>
          <w:szCs w:val="2"/>
        </w:rPr>
      </w:pPr>
    </w:p>
    <w:p w:rsidR="00BB5F45" w:rsidRDefault="00BB5F45"/>
    <w:sectPr w:rsidR="00BB5F45" w:rsidSect="00756B5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08000F"/>
    <w:rsid w:val="0008000F"/>
    <w:rsid w:val="000A13D4"/>
    <w:rsid w:val="00BB5F45"/>
    <w:rsid w:val="00DE12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F4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8000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08000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08000F"/>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513CA3F665D74083E78FACE6DBCC69E44F9A3CEDB7B4CA5A597310FFA5FD10A72352E05E319711923534F" TargetMode="External"/><Relationship Id="rId13" Type="http://schemas.openxmlformats.org/officeDocument/2006/relationships/hyperlink" Target="consultantplus://offline/ref=513CA3F665D74083E78FACE6DBCC69E44F9A3CEDB7B4CA5A597310FFA5FD10A72352E05E319711913531F" TargetMode="External"/><Relationship Id="rId18" Type="http://schemas.openxmlformats.org/officeDocument/2006/relationships/hyperlink" Target="consultantplus://offline/ref=513CA3F665D74083E78FACE6DBCC69E44F9A3CEDB7B4CA5A597310FFA53F3DF" TargetMode="External"/><Relationship Id="rId3" Type="http://schemas.openxmlformats.org/officeDocument/2006/relationships/webSettings" Target="webSettings.xml"/><Relationship Id="rId21" Type="http://schemas.openxmlformats.org/officeDocument/2006/relationships/hyperlink" Target="consultantplus://offline/ref=513CA3F665D74083E78FACE6DBCC69E44F9A3CEDB7B4CA5A597310FFA5FD10A72352E05E319613943533F" TargetMode="External"/><Relationship Id="rId7" Type="http://schemas.openxmlformats.org/officeDocument/2006/relationships/hyperlink" Target="consultantplus://offline/ref=513CA3F665D74083E78FACE6DBCC69E44F943AE8BBB6CA5A597310FFA5FD10A72352E0353DF" TargetMode="External"/><Relationship Id="rId12" Type="http://schemas.openxmlformats.org/officeDocument/2006/relationships/hyperlink" Target="consultantplus://offline/ref=513CA3F665D74083E78FACE6DBCC69E44F9A3CEDB7B4CA5A597310FFA53F3DF" TargetMode="External"/><Relationship Id="rId17" Type="http://schemas.openxmlformats.org/officeDocument/2006/relationships/hyperlink" Target="consultantplus://offline/ref=513CA3F665D74083E78FACE6DBCC69E44F9A3CEDB7B4CA5A597310FFA5FD10A72352E05E319711923534F" TargetMode="External"/><Relationship Id="rId2" Type="http://schemas.openxmlformats.org/officeDocument/2006/relationships/settings" Target="settings.xml"/><Relationship Id="rId16" Type="http://schemas.openxmlformats.org/officeDocument/2006/relationships/hyperlink" Target="consultantplus://offline/ref=513CA3F665D74083E78FACE6DBCC69E44F9A3CEDB7B4CA5A597310FFA5FD10A72352E0563333F" TargetMode="External"/><Relationship Id="rId20" Type="http://schemas.openxmlformats.org/officeDocument/2006/relationships/hyperlink" Target="consultantplus://offline/ref=513CA3F665D74083E78FACE6DBCC69E44F9A3CEDB7B4CA5A597310FFA5FD10A72352E05E319711943536F" TargetMode="External"/><Relationship Id="rId1" Type="http://schemas.openxmlformats.org/officeDocument/2006/relationships/styles" Target="styles.xml"/><Relationship Id="rId6" Type="http://schemas.openxmlformats.org/officeDocument/2006/relationships/hyperlink" Target="consultantplus://offline/ref=513CA3F665D74083E78FACE6DBCC69E44F9A3CEDB7B4CA5A597310FFA5FD10A72352E05E319711963534F" TargetMode="External"/><Relationship Id="rId11" Type="http://schemas.openxmlformats.org/officeDocument/2006/relationships/hyperlink" Target="consultantplus://offline/ref=513CA3F665D74083E78FACE6DBCC69E44F943AE8BBB6CA5A597310FFA5FD10A72352E0583334F" TargetMode="External"/><Relationship Id="rId5" Type="http://schemas.openxmlformats.org/officeDocument/2006/relationships/hyperlink" Target="consultantplus://offline/ref=513CA3F665D74083E78FACE6DBCC69E44F943AE8BBB6CA5A597310FFA53F3DF" TargetMode="External"/><Relationship Id="rId15" Type="http://schemas.openxmlformats.org/officeDocument/2006/relationships/hyperlink" Target="consultantplus://offline/ref=513CA3F665D74083E78FACE6DBCC69E44F9A3CEDB7B4CA5A597310FFA5FD10A72352E03536F" TargetMode="External"/><Relationship Id="rId23" Type="http://schemas.openxmlformats.org/officeDocument/2006/relationships/theme" Target="theme/theme1.xml"/><Relationship Id="rId10" Type="http://schemas.openxmlformats.org/officeDocument/2006/relationships/hyperlink" Target="consultantplus://offline/ref=513CA3F665D74083E78FACE6DBCC69E44F943AE8BBB6CA5A597310FFA5FD10A72352E05C3338F" TargetMode="External"/><Relationship Id="rId19" Type="http://schemas.openxmlformats.org/officeDocument/2006/relationships/hyperlink" Target="consultantplus://offline/ref=513CA3F665D74083E78FACE6DBCC69E44F9A3CEDB7B4CA5A597310FFA5FD10A72352E05E319711923534F" TargetMode="External"/><Relationship Id="rId4" Type="http://schemas.openxmlformats.org/officeDocument/2006/relationships/hyperlink" Target="consultantplus://offline/ref=513CA3F665D74083E78FACE6DBCC69E44F9A3CEDB7B4CA5A597310FFA5FD10A72352E05E319711963534F" TargetMode="External"/><Relationship Id="rId9" Type="http://schemas.openxmlformats.org/officeDocument/2006/relationships/hyperlink" Target="consultantplus://offline/ref=513CA3F665D74083E78FACE6DBCC69E44F9A3CEDB7B4CA5A597310FFA5FD10A72352E05E319711943536F" TargetMode="External"/><Relationship Id="rId14" Type="http://schemas.openxmlformats.org/officeDocument/2006/relationships/hyperlink" Target="consultantplus://offline/ref=513CA3F665D74083E78FACE6DBCC69E44F9A3CEDB7B4CA5A597310FFA5FD10A72352E0563333F"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2260</Words>
  <Characters>12885</Characters>
  <Application>Microsoft Office Word</Application>
  <DocSecurity>0</DocSecurity>
  <Lines>107</Lines>
  <Paragraphs>30</Paragraphs>
  <ScaleCrop>false</ScaleCrop>
  <Company>RePack by SPecialiST</Company>
  <LinksUpToDate>false</LinksUpToDate>
  <CharactersWithSpaces>15115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2016-05-19T05:55:00Z</dcterms:created>
  <dcterms:modified xsi:type="dcterms:W3CDTF">2016-05-19T07:56:00Z</dcterms:modified>
</cp:coreProperties>
</file>