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FB" w:rsidRDefault="00C456FB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929DF5" wp14:editId="42C2BB09">
            <wp:simplePos x="0" y="0"/>
            <wp:positionH relativeFrom="margin">
              <wp:posOffset>0</wp:posOffset>
            </wp:positionH>
            <wp:positionV relativeFrom="margin">
              <wp:posOffset>361315</wp:posOffset>
            </wp:positionV>
            <wp:extent cx="1666240" cy="1381125"/>
            <wp:effectExtent l="0" t="0" r="0" b="0"/>
            <wp:wrapSquare wrapText="bothSides"/>
            <wp:docPr id="2" name="Рисунок 1" descr="C:\Users\perepelitsyn_ii\Desktop\Общая информация\ИНФОРМИРОВАНИЕ-ПРОПАГАНДА\Мои Документы  ЭМБЛ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perepelitsyn_ii\Desktop\Общая информация\ИНФОРМИРОВАНИЕ-ПРОПАГАНДА\Мои Документы  ЭМБЛ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456FB" w:rsidRDefault="00C456FB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С 27 сентября 2017 года в центрах «Мои Документы» доступны новые услуги муниципальные услуги: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- перевод жилого помещения в нежилое, нежилого помещения в жилое;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- согласование проведения переустройства и (или) перепланировки жилого помещения;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Важно! Жилье, имеющее социальное назначение и находящееся в муниципальной или государственной собственности, переводу не подлежит.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Хотите получить услугу в электронном виде? Для этого необходимо зарегистрироваться на едином Портале государственных услуг. Если вы не зарегистрированы - не переживайте. Сотрудники МФЦ могут зарегистрировать Вас на Портале, а также подтвердить учетную запись (для этого достаточно при себе иметь паспорт и СНИЛС). В дальнейшем вы самостоятельно сможете получать нужные вам услуги, не выходя из дома.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получения услуги в электронном виде необходимо: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1. Заполнить заявление на получение услуги. </w:t>
      </w: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Данные, указанные Заявителем при регистрации на едином Портале государственных услуг автоматически заполняют соответствующие поля заявления. Внести недостающую информацию, в случае необходимости прикрепить электронные копии документов.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2. Отправить заявление.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3. Заявление в электронном виде поступит в подразделение, выбранное Вами при заполнении заявления.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4. Уточнить текущее состояние заявления можно в разделе "Моя заявки".</w:t>
      </w:r>
    </w:p>
    <w:p w:rsidR="00DC0D28" w:rsidRPr="00C456FB" w:rsidRDefault="00DC0D28" w:rsidP="00DC0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5. Результат предоставления муниципальной услуги: </w:t>
      </w: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- уведомление о положительном решении;</w:t>
      </w:r>
    </w:p>
    <w:p w:rsidR="00096DED" w:rsidRDefault="00DC0D28" w:rsidP="00C456FB">
      <w:pPr>
        <w:spacing w:before="100" w:beforeAutospacing="1" w:after="100" w:afterAutospacing="1" w:line="240" w:lineRule="auto"/>
        <w:jc w:val="both"/>
      </w:pPr>
      <w:r w:rsidRPr="00C456FB">
        <w:rPr>
          <w:rFonts w:ascii="Times New Roman" w:eastAsia="Times New Roman" w:hAnsi="Times New Roman" w:cs="Times New Roman"/>
          <w:sz w:val="26"/>
          <w:szCs w:val="26"/>
          <w:lang w:eastAsia="ru-RU"/>
        </w:rPr>
        <w:t>- уведомление об отказе в предоставлении услуги.</w:t>
      </w:r>
    </w:p>
    <w:sectPr w:rsidR="00096DE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7F" w:rsidRDefault="0076227F" w:rsidP="00C456FB">
      <w:pPr>
        <w:spacing w:after="0" w:line="240" w:lineRule="auto"/>
      </w:pPr>
      <w:r>
        <w:separator/>
      </w:r>
    </w:p>
  </w:endnote>
  <w:endnote w:type="continuationSeparator" w:id="0">
    <w:p w:rsidR="0076227F" w:rsidRDefault="0076227F" w:rsidP="00C4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7F" w:rsidRDefault="0076227F" w:rsidP="00C456FB">
      <w:pPr>
        <w:spacing w:after="0" w:line="240" w:lineRule="auto"/>
      </w:pPr>
      <w:r>
        <w:separator/>
      </w:r>
    </w:p>
  </w:footnote>
  <w:footnote w:type="continuationSeparator" w:id="0">
    <w:p w:rsidR="0076227F" w:rsidRDefault="0076227F" w:rsidP="00C4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6FB" w:rsidRDefault="00C456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28"/>
    <w:rsid w:val="00096DED"/>
    <w:rsid w:val="0076227F"/>
    <w:rsid w:val="008216DC"/>
    <w:rsid w:val="00C456FB"/>
    <w:rsid w:val="00D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A1A4-C798-44B0-947C-6ACA4FF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6FB"/>
  </w:style>
  <w:style w:type="paragraph" w:styleId="a5">
    <w:name w:val="footer"/>
    <w:basedOn w:val="a"/>
    <w:link w:val="a6"/>
    <w:uiPriority w:val="99"/>
    <w:unhideWhenUsed/>
    <w:rsid w:val="00C4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3</cp:revision>
  <dcterms:created xsi:type="dcterms:W3CDTF">2017-10-13T07:24:00Z</dcterms:created>
  <dcterms:modified xsi:type="dcterms:W3CDTF">2017-10-19T06:43:00Z</dcterms:modified>
</cp:coreProperties>
</file>