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75" w:rsidRDefault="002D5501" w:rsidP="002D55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257175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01" w:rsidRDefault="002D5501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6648D" w:rsidRDefault="002D5501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D75" w:rsidRPr="00F50710" w:rsidRDefault="00F50710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710">
        <w:rPr>
          <w:rFonts w:ascii="Times New Roman" w:hAnsi="Times New Roman" w:cs="Times New Roman"/>
          <w:b/>
          <w:sz w:val="28"/>
          <w:szCs w:val="28"/>
        </w:rPr>
        <w:t>О работе комиссии по рассмотрению споров о результатах определения кадастровой стоимости  в Калужской области.</w:t>
      </w:r>
    </w:p>
    <w:p w:rsidR="00121D75" w:rsidRPr="000D1074" w:rsidRDefault="000D1074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C19" w:rsidRPr="000D1074" w:rsidRDefault="00714BF9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b/>
          <w:sz w:val="28"/>
          <w:szCs w:val="28"/>
          <w:u w:val="single"/>
        </w:rPr>
        <w:t>Вопрос:</w:t>
      </w:r>
      <w:r w:rsidRPr="000D1074">
        <w:rPr>
          <w:rFonts w:ascii="Times New Roman" w:hAnsi="Times New Roman" w:cs="Times New Roman"/>
          <w:sz w:val="28"/>
          <w:szCs w:val="28"/>
        </w:rPr>
        <w:t xml:space="preserve"> </w:t>
      </w:r>
      <w:r w:rsidR="00FA2C19" w:rsidRPr="000D1074">
        <w:rPr>
          <w:rFonts w:ascii="Times New Roman" w:hAnsi="Times New Roman" w:cs="Times New Roman"/>
          <w:sz w:val="28"/>
          <w:szCs w:val="28"/>
        </w:rPr>
        <w:t>В последнее время в СМИ часто обсужда</w:t>
      </w:r>
      <w:r w:rsidR="00953CC7" w:rsidRPr="000D1074">
        <w:rPr>
          <w:rFonts w:ascii="Times New Roman" w:hAnsi="Times New Roman" w:cs="Times New Roman"/>
          <w:sz w:val="28"/>
          <w:szCs w:val="28"/>
        </w:rPr>
        <w:t>ется</w:t>
      </w:r>
      <w:r w:rsidR="00FA2C19" w:rsidRPr="000D1074">
        <w:rPr>
          <w:rFonts w:ascii="Times New Roman" w:hAnsi="Times New Roman" w:cs="Times New Roman"/>
          <w:sz w:val="28"/>
          <w:szCs w:val="28"/>
        </w:rPr>
        <w:t xml:space="preserve"> вопрос о кадастровой стоимости объектов недвижимости. Интерес к</w:t>
      </w:r>
      <w:r w:rsidR="00C07C98">
        <w:rPr>
          <w:rFonts w:ascii="Times New Roman" w:hAnsi="Times New Roman" w:cs="Times New Roman"/>
          <w:sz w:val="28"/>
          <w:szCs w:val="28"/>
        </w:rPr>
        <w:t xml:space="preserve"> этому вопросу не случаен, т.к.</w:t>
      </w:r>
      <w:r w:rsidR="00C07C98" w:rsidRPr="00773CC5">
        <w:rPr>
          <w:rFonts w:ascii="Times New Roman" w:hAnsi="Times New Roman" w:cs="Times New Roman"/>
          <w:sz w:val="28"/>
          <w:szCs w:val="28"/>
        </w:rPr>
        <w:t xml:space="preserve"> </w:t>
      </w:r>
      <w:r w:rsidR="00C07C98">
        <w:rPr>
          <w:rFonts w:ascii="Times New Roman" w:hAnsi="Times New Roman" w:cs="Times New Roman"/>
          <w:sz w:val="28"/>
          <w:szCs w:val="28"/>
        </w:rPr>
        <w:t xml:space="preserve">налог на недвижимое имущество </w:t>
      </w:r>
      <w:r w:rsidR="00FA2C19" w:rsidRPr="000D1074">
        <w:rPr>
          <w:rFonts w:ascii="Times New Roman" w:hAnsi="Times New Roman" w:cs="Times New Roman"/>
          <w:sz w:val="28"/>
          <w:szCs w:val="28"/>
        </w:rPr>
        <w:t xml:space="preserve">напрямую зависит от его кадастровой стоимости. </w:t>
      </w:r>
      <w:r w:rsidR="00BA7EAB" w:rsidRPr="000D1074">
        <w:rPr>
          <w:rFonts w:ascii="Times New Roman" w:hAnsi="Times New Roman" w:cs="Times New Roman"/>
          <w:sz w:val="28"/>
          <w:szCs w:val="28"/>
        </w:rPr>
        <w:t xml:space="preserve">В Управлении </w:t>
      </w:r>
      <w:proofErr w:type="spellStart"/>
      <w:r w:rsidR="00BA7EAB" w:rsidRPr="000D1074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BA7EAB" w:rsidRPr="000D1074">
        <w:rPr>
          <w:rFonts w:ascii="Times New Roman" w:hAnsi="Times New Roman" w:cs="Times New Roman"/>
          <w:sz w:val="28"/>
          <w:szCs w:val="28"/>
        </w:rPr>
        <w:t xml:space="preserve"> </w:t>
      </w:r>
      <w:r w:rsidR="00953CC7" w:rsidRPr="000D1074">
        <w:rPr>
          <w:rFonts w:ascii="Times New Roman" w:hAnsi="Times New Roman" w:cs="Times New Roman"/>
          <w:sz w:val="28"/>
          <w:szCs w:val="28"/>
        </w:rPr>
        <w:t>по Калужской области</w:t>
      </w:r>
      <w:r w:rsidR="00BA7EAB" w:rsidRPr="000D1074">
        <w:rPr>
          <w:rFonts w:ascii="Times New Roman" w:hAnsi="Times New Roman" w:cs="Times New Roman"/>
          <w:sz w:val="28"/>
          <w:szCs w:val="28"/>
        </w:rPr>
        <w:t xml:space="preserve"> </w:t>
      </w:r>
      <w:r w:rsidR="00FA2C19" w:rsidRPr="000D1074">
        <w:rPr>
          <w:rFonts w:ascii="Times New Roman" w:hAnsi="Times New Roman" w:cs="Times New Roman"/>
          <w:sz w:val="28"/>
          <w:szCs w:val="28"/>
        </w:rPr>
        <w:t xml:space="preserve">действует комиссия по рассмотрению споров о результатах определения кадастровой стоимости. Каковы итоги работы комиссии в </w:t>
      </w:r>
      <w:r w:rsidR="00FA2C19" w:rsidRPr="000D10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2C19" w:rsidRPr="000D1074">
        <w:rPr>
          <w:rFonts w:ascii="Times New Roman" w:hAnsi="Times New Roman" w:cs="Times New Roman"/>
          <w:sz w:val="28"/>
          <w:szCs w:val="28"/>
        </w:rPr>
        <w:t xml:space="preserve"> квартале 2016 года?</w:t>
      </w:r>
    </w:p>
    <w:p w:rsidR="00121D75" w:rsidRPr="000D1074" w:rsidRDefault="00DD4332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1D75">
        <w:rPr>
          <w:rFonts w:ascii="Times New Roman" w:hAnsi="Times New Roman" w:cs="Times New Roman"/>
          <w:sz w:val="28"/>
          <w:szCs w:val="28"/>
        </w:rPr>
        <w:t xml:space="preserve">Как показывает анализ работы комиссии по рассмотрению споров о результатах определения кадастровой стоимости при Управлении Росреестра по Калужской области (далее – Комиссия), в </w:t>
      </w:r>
      <w:r w:rsidR="00E766AC">
        <w:rPr>
          <w:rFonts w:ascii="Times New Roman" w:hAnsi="Times New Roman" w:cs="Times New Roman"/>
          <w:sz w:val="28"/>
          <w:szCs w:val="28"/>
        </w:rPr>
        <w:t xml:space="preserve">первом квартале </w:t>
      </w:r>
      <w:r w:rsidR="00121D75">
        <w:rPr>
          <w:rFonts w:ascii="Times New Roman" w:hAnsi="Times New Roman" w:cs="Times New Roman"/>
          <w:sz w:val="28"/>
          <w:szCs w:val="28"/>
        </w:rPr>
        <w:t>2016 год</w:t>
      </w:r>
      <w:r w:rsidR="00E766AC">
        <w:rPr>
          <w:rFonts w:ascii="Times New Roman" w:hAnsi="Times New Roman" w:cs="Times New Roman"/>
          <w:sz w:val="28"/>
          <w:szCs w:val="28"/>
        </w:rPr>
        <w:t>а</w:t>
      </w:r>
      <w:r w:rsidR="00121D75">
        <w:rPr>
          <w:rFonts w:ascii="Times New Roman" w:hAnsi="Times New Roman" w:cs="Times New Roman"/>
          <w:sz w:val="28"/>
          <w:szCs w:val="28"/>
        </w:rPr>
        <w:t xml:space="preserve"> в Комиссию поступило только 16 заявлений, что </w:t>
      </w:r>
      <w:r w:rsidR="00E766AC">
        <w:rPr>
          <w:rFonts w:ascii="Times New Roman" w:hAnsi="Times New Roman" w:cs="Times New Roman"/>
          <w:sz w:val="28"/>
          <w:szCs w:val="28"/>
        </w:rPr>
        <w:t xml:space="preserve">почти в 5 раз </w:t>
      </w:r>
      <w:r w:rsidR="00121D75">
        <w:rPr>
          <w:rFonts w:ascii="Times New Roman" w:hAnsi="Times New Roman" w:cs="Times New Roman"/>
          <w:sz w:val="28"/>
          <w:szCs w:val="28"/>
        </w:rPr>
        <w:t>меньше</w:t>
      </w:r>
      <w:r w:rsidR="00E766AC">
        <w:rPr>
          <w:rFonts w:ascii="Times New Roman" w:hAnsi="Times New Roman" w:cs="Times New Roman"/>
          <w:sz w:val="28"/>
          <w:szCs w:val="28"/>
        </w:rPr>
        <w:t>,</w:t>
      </w:r>
      <w:r w:rsidR="00121D75">
        <w:rPr>
          <w:rFonts w:ascii="Times New Roman" w:hAnsi="Times New Roman" w:cs="Times New Roman"/>
          <w:sz w:val="28"/>
          <w:szCs w:val="28"/>
        </w:rPr>
        <w:t xml:space="preserve"> чем в декабре 2015 года</w:t>
      </w:r>
      <w:r w:rsidR="00E766AC">
        <w:rPr>
          <w:rFonts w:ascii="Times New Roman" w:hAnsi="Times New Roman" w:cs="Times New Roman"/>
          <w:sz w:val="28"/>
          <w:szCs w:val="28"/>
        </w:rPr>
        <w:t>,</w:t>
      </w:r>
      <w:r w:rsidR="00121D75">
        <w:rPr>
          <w:rFonts w:ascii="Times New Roman" w:hAnsi="Times New Roman" w:cs="Times New Roman"/>
          <w:sz w:val="28"/>
          <w:szCs w:val="28"/>
        </w:rPr>
        <w:t xml:space="preserve"> и </w:t>
      </w:r>
      <w:r w:rsidR="00C34D4F">
        <w:rPr>
          <w:rFonts w:ascii="Times New Roman" w:hAnsi="Times New Roman" w:cs="Times New Roman"/>
          <w:sz w:val="28"/>
          <w:szCs w:val="28"/>
        </w:rPr>
        <w:t xml:space="preserve">в 1,5 раза </w:t>
      </w:r>
      <w:r w:rsidR="00121D75">
        <w:rPr>
          <w:rFonts w:ascii="Times New Roman" w:hAnsi="Times New Roman" w:cs="Times New Roman"/>
          <w:sz w:val="28"/>
          <w:szCs w:val="28"/>
        </w:rPr>
        <w:t xml:space="preserve">меньше, чем за аналогичный период </w:t>
      </w:r>
      <w:r w:rsidR="00953CC7">
        <w:rPr>
          <w:rFonts w:ascii="Times New Roman" w:hAnsi="Times New Roman" w:cs="Times New Roman"/>
          <w:sz w:val="28"/>
          <w:szCs w:val="28"/>
        </w:rPr>
        <w:t>2</w:t>
      </w:r>
      <w:r w:rsidR="00121D75">
        <w:rPr>
          <w:rFonts w:ascii="Times New Roman" w:hAnsi="Times New Roman" w:cs="Times New Roman"/>
          <w:sz w:val="28"/>
          <w:szCs w:val="28"/>
        </w:rPr>
        <w:t>015 года.</w:t>
      </w:r>
      <w:r w:rsidR="00714BF9">
        <w:rPr>
          <w:rFonts w:ascii="Times New Roman" w:hAnsi="Times New Roman" w:cs="Times New Roman"/>
          <w:sz w:val="28"/>
          <w:szCs w:val="28"/>
        </w:rPr>
        <w:t xml:space="preserve">  </w:t>
      </w:r>
      <w:r w:rsidR="00714BF9" w:rsidRPr="000D1074">
        <w:rPr>
          <w:rFonts w:ascii="Times New Roman" w:hAnsi="Times New Roman" w:cs="Times New Roman"/>
          <w:sz w:val="28"/>
          <w:szCs w:val="28"/>
        </w:rPr>
        <w:t xml:space="preserve">В основном, граждане  недовольны оценкой </w:t>
      </w:r>
      <w:r w:rsidRPr="000D1074">
        <w:rPr>
          <w:rFonts w:ascii="Times New Roman" w:hAnsi="Times New Roman" w:cs="Times New Roman"/>
          <w:sz w:val="28"/>
          <w:szCs w:val="28"/>
        </w:rPr>
        <w:t>недвижимости</w:t>
      </w:r>
      <w:r w:rsidR="00714BF9" w:rsidRPr="000D1074">
        <w:rPr>
          <w:rFonts w:ascii="Times New Roman" w:hAnsi="Times New Roman" w:cs="Times New Roman"/>
          <w:sz w:val="28"/>
          <w:szCs w:val="28"/>
        </w:rPr>
        <w:t>, расположенн</w:t>
      </w:r>
      <w:r w:rsidRPr="000D1074">
        <w:rPr>
          <w:rFonts w:ascii="Times New Roman" w:hAnsi="Times New Roman" w:cs="Times New Roman"/>
          <w:sz w:val="28"/>
          <w:szCs w:val="28"/>
        </w:rPr>
        <w:t>ой</w:t>
      </w:r>
      <w:r w:rsidR="00714BF9" w:rsidRPr="000D1074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714BF9" w:rsidRPr="000D1074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714BF9" w:rsidRPr="000D1074">
        <w:rPr>
          <w:rFonts w:ascii="Times New Roman" w:hAnsi="Times New Roman" w:cs="Times New Roman"/>
          <w:sz w:val="28"/>
          <w:szCs w:val="28"/>
        </w:rPr>
        <w:t>. Калуге, г. Обнинске, Тарусском районе Калужской области.</w:t>
      </w:r>
    </w:p>
    <w:p w:rsidR="0036648D" w:rsidRPr="000D1074" w:rsidRDefault="0036648D" w:rsidP="0036648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sz w:val="28"/>
          <w:szCs w:val="28"/>
        </w:rPr>
        <w:t xml:space="preserve">Возможно, снижение количества обращений в Комиссию связано с </w:t>
      </w:r>
      <w:r w:rsidR="00714BF9" w:rsidRPr="000D1074">
        <w:rPr>
          <w:rFonts w:ascii="Times New Roman" w:hAnsi="Times New Roman" w:cs="Times New Roman"/>
          <w:sz w:val="28"/>
          <w:szCs w:val="28"/>
        </w:rPr>
        <w:t xml:space="preserve">потенциальными </w:t>
      </w:r>
      <w:r w:rsidRPr="000D1074">
        <w:rPr>
          <w:rFonts w:ascii="Times New Roman" w:hAnsi="Times New Roman" w:cs="Times New Roman"/>
          <w:sz w:val="28"/>
          <w:szCs w:val="28"/>
        </w:rPr>
        <w:t>изменениями в законодательстве об оценке, котор</w:t>
      </w:r>
      <w:r w:rsidR="001347D5">
        <w:rPr>
          <w:rFonts w:ascii="Times New Roman" w:hAnsi="Times New Roman" w:cs="Times New Roman"/>
          <w:sz w:val="28"/>
          <w:szCs w:val="28"/>
        </w:rPr>
        <w:t>ы</w:t>
      </w:r>
      <w:r w:rsidRPr="000D1074">
        <w:rPr>
          <w:rFonts w:ascii="Times New Roman" w:hAnsi="Times New Roman" w:cs="Times New Roman"/>
          <w:sz w:val="28"/>
          <w:szCs w:val="28"/>
        </w:rPr>
        <w:t>е обсужда</w:t>
      </w:r>
      <w:r w:rsidR="001347D5">
        <w:rPr>
          <w:rFonts w:ascii="Times New Roman" w:hAnsi="Times New Roman" w:cs="Times New Roman"/>
          <w:sz w:val="28"/>
          <w:szCs w:val="28"/>
        </w:rPr>
        <w:t>ю</w:t>
      </w:r>
      <w:r w:rsidRPr="000D1074">
        <w:rPr>
          <w:rFonts w:ascii="Times New Roman" w:hAnsi="Times New Roman" w:cs="Times New Roman"/>
          <w:sz w:val="28"/>
          <w:szCs w:val="28"/>
        </w:rPr>
        <w:t xml:space="preserve">тся на уровне Президента РФ, и все ожидают введения этих </w:t>
      </w:r>
      <w:r w:rsidR="00714BF9" w:rsidRPr="000D1074">
        <w:rPr>
          <w:rFonts w:ascii="Times New Roman" w:hAnsi="Times New Roman" w:cs="Times New Roman"/>
          <w:sz w:val="28"/>
          <w:szCs w:val="28"/>
        </w:rPr>
        <w:t>новых законодательных инициатив в надежде, что они смогут сделать кадастровую стоимость идентичной рыночной, что заметно снизит налоговую нагрузку на объекты недвижимости.</w:t>
      </w:r>
    </w:p>
    <w:p w:rsidR="004578B4" w:rsidRDefault="000D1074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4578B4" w:rsidRPr="000D1074" w:rsidRDefault="00DD4332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b/>
          <w:sz w:val="28"/>
          <w:szCs w:val="28"/>
          <w:u w:val="single"/>
        </w:rPr>
        <w:t>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10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1074">
        <w:rPr>
          <w:rFonts w:ascii="Times New Roman" w:hAnsi="Times New Roman" w:cs="Times New Roman"/>
          <w:sz w:val="28"/>
          <w:szCs w:val="28"/>
        </w:rPr>
        <w:t>Стоимость</w:t>
      </w:r>
      <w:proofErr w:type="gramEnd"/>
      <w:r w:rsidRPr="000D1074">
        <w:rPr>
          <w:rFonts w:ascii="Times New Roman" w:hAnsi="Times New Roman" w:cs="Times New Roman"/>
          <w:sz w:val="28"/>
          <w:szCs w:val="28"/>
        </w:rPr>
        <w:t xml:space="preserve"> какой категории недвижимости оспаривают чаще всего?</w:t>
      </w:r>
    </w:p>
    <w:p w:rsidR="00A10AD5" w:rsidRDefault="00DD4332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8B4">
        <w:rPr>
          <w:rFonts w:ascii="Times New Roman" w:hAnsi="Times New Roman" w:cs="Times New Roman"/>
          <w:sz w:val="28"/>
          <w:szCs w:val="28"/>
        </w:rPr>
        <w:t xml:space="preserve">Заявления </w:t>
      </w:r>
      <w:r w:rsidR="00726682">
        <w:rPr>
          <w:rFonts w:ascii="Times New Roman" w:hAnsi="Times New Roman" w:cs="Times New Roman"/>
          <w:sz w:val="28"/>
          <w:szCs w:val="28"/>
        </w:rPr>
        <w:t xml:space="preserve">в Комиссию </w:t>
      </w:r>
      <w:r w:rsidR="004578B4">
        <w:rPr>
          <w:rFonts w:ascii="Times New Roman" w:hAnsi="Times New Roman" w:cs="Times New Roman"/>
          <w:sz w:val="28"/>
          <w:szCs w:val="28"/>
        </w:rPr>
        <w:t>поступали только по земельным участкам. П</w:t>
      </w:r>
      <w:r w:rsidR="00A10AD5">
        <w:rPr>
          <w:rFonts w:ascii="Times New Roman" w:hAnsi="Times New Roman" w:cs="Times New Roman"/>
          <w:sz w:val="28"/>
          <w:szCs w:val="28"/>
        </w:rPr>
        <w:t xml:space="preserve">о объектам капитального строительства заявлений не </w:t>
      </w:r>
      <w:r w:rsidR="00726682">
        <w:rPr>
          <w:rFonts w:ascii="Times New Roman" w:hAnsi="Times New Roman" w:cs="Times New Roman"/>
          <w:sz w:val="28"/>
          <w:szCs w:val="28"/>
        </w:rPr>
        <w:t>было</w:t>
      </w:r>
      <w:r w:rsidR="00A10AD5">
        <w:rPr>
          <w:rFonts w:ascii="Times New Roman" w:hAnsi="Times New Roman" w:cs="Times New Roman"/>
          <w:sz w:val="28"/>
          <w:szCs w:val="28"/>
        </w:rPr>
        <w:t xml:space="preserve">, что объясняется тем, что до настоящего времени налог на </w:t>
      </w:r>
      <w:r w:rsidR="003B3E72">
        <w:rPr>
          <w:rFonts w:ascii="Times New Roman" w:hAnsi="Times New Roman" w:cs="Times New Roman"/>
          <w:sz w:val="28"/>
          <w:szCs w:val="28"/>
        </w:rPr>
        <w:t>квартиры и дома</w:t>
      </w:r>
      <w:r w:rsidR="00A10AD5">
        <w:rPr>
          <w:rFonts w:ascii="Times New Roman" w:hAnsi="Times New Roman" w:cs="Times New Roman"/>
          <w:sz w:val="28"/>
          <w:szCs w:val="28"/>
        </w:rPr>
        <w:t xml:space="preserve"> начисляется исходя из </w:t>
      </w:r>
      <w:r w:rsidR="003B3E72">
        <w:rPr>
          <w:rFonts w:ascii="Times New Roman" w:hAnsi="Times New Roman" w:cs="Times New Roman"/>
          <w:sz w:val="28"/>
          <w:szCs w:val="28"/>
        </w:rPr>
        <w:t xml:space="preserve">их </w:t>
      </w:r>
      <w:r w:rsidR="00A10AD5">
        <w:rPr>
          <w:rFonts w:ascii="Times New Roman" w:hAnsi="Times New Roman" w:cs="Times New Roman"/>
          <w:sz w:val="28"/>
          <w:szCs w:val="28"/>
        </w:rPr>
        <w:t xml:space="preserve">инвентаризационной стоимости, нормативных правовых актов об исчислении налога исходя из кадастровой стоимости в области </w:t>
      </w:r>
      <w:r w:rsidR="003B3E72">
        <w:rPr>
          <w:rFonts w:ascii="Times New Roman" w:hAnsi="Times New Roman" w:cs="Times New Roman"/>
          <w:sz w:val="28"/>
          <w:szCs w:val="28"/>
        </w:rPr>
        <w:t xml:space="preserve">до настоящего времени </w:t>
      </w:r>
      <w:r w:rsidR="00A10AD5">
        <w:rPr>
          <w:rFonts w:ascii="Times New Roman" w:hAnsi="Times New Roman" w:cs="Times New Roman"/>
          <w:sz w:val="28"/>
          <w:szCs w:val="28"/>
        </w:rPr>
        <w:t>не принято.</w:t>
      </w:r>
    </w:p>
    <w:p w:rsidR="0036648D" w:rsidRDefault="0036648D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DD4332" w:rsidRDefault="000D1074" w:rsidP="000B419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b/>
          <w:sz w:val="28"/>
          <w:szCs w:val="28"/>
          <w:u w:val="single"/>
        </w:rPr>
        <w:t>Вопрос:</w:t>
      </w:r>
      <w:r w:rsidRPr="000D1074">
        <w:rPr>
          <w:rFonts w:ascii="Times New Roman" w:hAnsi="Times New Roman" w:cs="Times New Roman"/>
          <w:sz w:val="28"/>
          <w:szCs w:val="28"/>
        </w:rPr>
        <w:t xml:space="preserve"> </w:t>
      </w:r>
      <w:r w:rsidR="00DD4332" w:rsidRPr="000D1074">
        <w:rPr>
          <w:rFonts w:ascii="Times New Roman" w:hAnsi="Times New Roman" w:cs="Times New Roman"/>
          <w:sz w:val="28"/>
          <w:szCs w:val="28"/>
        </w:rPr>
        <w:t>Как известно, не по всем заявлениям о пересмотре кадастровой оценки принимается положительное решение. Какие факторы влияют на решение комиссии?</w:t>
      </w:r>
    </w:p>
    <w:p w:rsidR="00C07C98" w:rsidRDefault="000D1074" w:rsidP="00C07C98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C98" w:rsidRPr="00A94390">
        <w:rPr>
          <w:rFonts w:ascii="Times New Roman" w:hAnsi="Times New Roman" w:cs="Times New Roman"/>
          <w:sz w:val="28"/>
          <w:szCs w:val="28"/>
        </w:rPr>
        <w:t xml:space="preserve">По статистике, </w:t>
      </w:r>
      <w:r w:rsidR="00C07C98">
        <w:rPr>
          <w:rFonts w:ascii="Times New Roman" w:hAnsi="Times New Roman" w:cs="Times New Roman"/>
          <w:sz w:val="28"/>
          <w:szCs w:val="28"/>
        </w:rPr>
        <w:t>заявления о пересмотре кадастровой стоимости удовлетворяются Комиссией в 65 % случаев.</w:t>
      </w:r>
      <w:r w:rsidR="00C07C98" w:rsidRPr="00A94390">
        <w:rPr>
          <w:rFonts w:ascii="Times New Roman" w:hAnsi="Times New Roman" w:cs="Times New Roman"/>
          <w:sz w:val="28"/>
          <w:szCs w:val="28"/>
        </w:rPr>
        <w:t xml:space="preserve"> В первом квартале 2016 года</w:t>
      </w:r>
      <w:r w:rsidR="00C07C98">
        <w:rPr>
          <w:rFonts w:ascii="Times New Roman" w:hAnsi="Times New Roman" w:cs="Times New Roman"/>
          <w:sz w:val="28"/>
          <w:szCs w:val="28"/>
        </w:rPr>
        <w:t xml:space="preserve">  </w:t>
      </w:r>
      <w:r w:rsidR="00C07C98" w:rsidRPr="00A94390">
        <w:rPr>
          <w:rFonts w:ascii="Times New Roman" w:hAnsi="Times New Roman" w:cs="Times New Roman"/>
          <w:sz w:val="28"/>
          <w:szCs w:val="28"/>
        </w:rPr>
        <w:t>отказано в приеме документов по 6 заявлениям</w:t>
      </w:r>
      <w:r w:rsidR="00C07C98">
        <w:rPr>
          <w:rFonts w:ascii="Times New Roman" w:hAnsi="Times New Roman" w:cs="Times New Roman"/>
          <w:sz w:val="28"/>
          <w:szCs w:val="28"/>
        </w:rPr>
        <w:t xml:space="preserve">, </w:t>
      </w:r>
      <w:r w:rsidR="00C07C98" w:rsidRPr="00A94390">
        <w:rPr>
          <w:rFonts w:ascii="Times New Roman" w:hAnsi="Times New Roman" w:cs="Times New Roman"/>
          <w:sz w:val="28"/>
          <w:szCs w:val="28"/>
        </w:rPr>
        <w:t>отклонено 5 заявлений</w:t>
      </w:r>
      <w:r w:rsidR="00C07C98">
        <w:rPr>
          <w:rFonts w:ascii="Times New Roman" w:hAnsi="Times New Roman" w:cs="Times New Roman"/>
          <w:sz w:val="28"/>
          <w:szCs w:val="28"/>
        </w:rPr>
        <w:t>.</w:t>
      </w:r>
    </w:p>
    <w:p w:rsidR="00D755BD" w:rsidRPr="0036648D" w:rsidRDefault="0036648D" w:rsidP="000D107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О</w:t>
      </w:r>
      <w:r w:rsidR="00797455" w:rsidRPr="0036648D">
        <w:rPr>
          <w:rFonts w:ascii="Times New Roman" w:hAnsi="Times New Roman" w:cs="Times New Roman"/>
          <w:color w:val="000000"/>
          <w:sz w:val="28"/>
          <w:szCs w:val="28"/>
          <w:lang w:bidi="ru-RU"/>
        </w:rPr>
        <w:t>снованием для отклонения заявлений во всех случаях явилось неправильное составление документов, прилагаемых к заявлению. Все рыночные отчеты должны соответствовать требованиям Федерального закона «Об оценочной деятельности в Российской Федерации» от 29.07.1998 № 135-ФЗ и федеральных стандартов оценки, а все документы, подтверждающие право распоряжения недвижимым имуществом — заверены нотариально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.</w:t>
      </w:r>
    </w:p>
    <w:p w:rsidR="006113F6" w:rsidRDefault="006113F6" w:rsidP="006113F6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36648D" w:rsidRDefault="007D7466" w:rsidP="006113F6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b/>
          <w:sz w:val="28"/>
          <w:szCs w:val="28"/>
          <w:u w:val="single"/>
        </w:rPr>
        <w:t>Вопрос</w:t>
      </w:r>
      <w:r w:rsidR="00BA060C" w:rsidRPr="000D107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3F6">
        <w:rPr>
          <w:rFonts w:ascii="Times New Roman" w:hAnsi="Times New Roman" w:cs="Times New Roman"/>
          <w:sz w:val="28"/>
          <w:szCs w:val="28"/>
        </w:rPr>
        <w:t>Куда обращаться в случае несогласия с размером кадастровой стоимости?</w:t>
      </w:r>
    </w:p>
    <w:p w:rsidR="006113F6" w:rsidRDefault="000D1074" w:rsidP="006113F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D1074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3F6" w:rsidRPr="00A94390">
        <w:rPr>
          <w:rFonts w:ascii="Times New Roman" w:hAnsi="Times New Roman" w:cs="Times New Roman"/>
          <w:sz w:val="28"/>
          <w:szCs w:val="28"/>
        </w:rPr>
        <w:t>Прием заявлений</w:t>
      </w:r>
      <w:r w:rsidR="006113F6" w:rsidRPr="005333D2">
        <w:rPr>
          <w:rFonts w:ascii="Times New Roman" w:hAnsi="Times New Roman" w:cs="Times New Roman"/>
          <w:sz w:val="28"/>
          <w:szCs w:val="28"/>
        </w:rPr>
        <w:t xml:space="preserve"> о пересмотре результатов определения кадастровой стоимости осуществляется ежедневно с 8</w:t>
      </w:r>
      <w:r w:rsidR="006113F6">
        <w:rPr>
          <w:rFonts w:ascii="Times New Roman" w:hAnsi="Times New Roman" w:cs="Times New Roman"/>
          <w:sz w:val="28"/>
          <w:szCs w:val="28"/>
        </w:rPr>
        <w:t> </w:t>
      </w:r>
      <w:r w:rsidR="006113F6" w:rsidRPr="005333D2">
        <w:rPr>
          <w:rFonts w:ascii="Times New Roman" w:hAnsi="Times New Roman" w:cs="Times New Roman"/>
          <w:sz w:val="28"/>
          <w:szCs w:val="28"/>
        </w:rPr>
        <w:t>ч. 30 мин. до 16 ч. 00 мин. (кроме субботы и воскресенья) по адресу: г.</w:t>
      </w:r>
      <w:r w:rsidR="006113F6">
        <w:rPr>
          <w:rFonts w:ascii="Times New Roman" w:hAnsi="Times New Roman" w:cs="Times New Roman"/>
          <w:sz w:val="28"/>
          <w:szCs w:val="28"/>
        </w:rPr>
        <w:t> </w:t>
      </w:r>
      <w:r w:rsidR="006113F6" w:rsidRPr="005333D2">
        <w:rPr>
          <w:rFonts w:ascii="Times New Roman" w:hAnsi="Times New Roman" w:cs="Times New Roman"/>
          <w:sz w:val="28"/>
          <w:szCs w:val="28"/>
        </w:rPr>
        <w:t>Калуга, ул.</w:t>
      </w:r>
      <w:r w:rsidR="006113F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6113F6" w:rsidRPr="005333D2">
        <w:rPr>
          <w:rFonts w:ascii="Times New Roman" w:hAnsi="Times New Roman" w:cs="Times New Roman"/>
          <w:sz w:val="28"/>
          <w:szCs w:val="28"/>
        </w:rPr>
        <w:t>Вилонова</w:t>
      </w:r>
      <w:proofErr w:type="spellEnd"/>
      <w:r w:rsidR="006113F6" w:rsidRPr="005333D2">
        <w:rPr>
          <w:rFonts w:ascii="Times New Roman" w:hAnsi="Times New Roman" w:cs="Times New Roman"/>
          <w:sz w:val="28"/>
          <w:szCs w:val="28"/>
        </w:rPr>
        <w:t>, д.</w:t>
      </w:r>
      <w:r w:rsidR="006113F6">
        <w:rPr>
          <w:rFonts w:ascii="Times New Roman" w:hAnsi="Times New Roman" w:cs="Times New Roman"/>
          <w:sz w:val="28"/>
          <w:szCs w:val="28"/>
        </w:rPr>
        <w:t xml:space="preserve"> </w:t>
      </w:r>
      <w:r w:rsidR="006113F6" w:rsidRPr="005333D2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="006113F6" w:rsidRPr="005333D2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="006113F6" w:rsidRPr="005333D2">
        <w:rPr>
          <w:rFonts w:ascii="Times New Roman" w:hAnsi="Times New Roman" w:cs="Times New Roman"/>
          <w:sz w:val="28"/>
          <w:szCs w:val="28"/>
        </w:rPr>
        <w:t>. 312.</w:t>
      </w:r>
    </w:p>
    <w:p w:rsidR="006113F6" w:rsidRDefault="006113F6" w:rsidP="006113F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подаче заявления в Комиссию необходимо соблюдать требования, предъявляемые к документам, прикладываемым к данному заявлению. </w:t>
      </w:r>
      <w:r w:rsidR="007D7466">
        <w:rPr>
          <w:rFonts w:ascii="Times New Roman" w:hAnsi="Times New Roman" w:cs="Times New Roman"/>
          <w:sz w:val="28"/>
          <w:szCs w:val="28"/>
        </w:rPr>
        <w:t xml:space="preserve">Перечень необходимых документов можно уточнить на </w:t>
      </w:r>
      <w:r w:rsidR="002E4B92">
        <w:rPr>
          <w:rFonts w:ascii="Times New Roman" w:hAnsi="Times New Roman" w:cs="Times New Roman"/>
          <w:sz w:val="28"/>
          <w:szCs w:val="28"/>
        </w:rPr>
        <w:t>сайте</w:t>
      </w:r>
      <w:r w:rsidR="007D7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7466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7D7466">
        <w:rPr>
          <w:rFonts w:ascii="Times New Roman" w:hAnsi="Times New Roman" w:cs="Times New Roman"/>
          <w:sz w:val="28"/>
          <w:szCs w:val="28"/>
        </w:rPr>
        <w:t xml:space="preserve"> </w:t>
      </w:r>
      <w:r w:rsidR="002E4B92" w:rsidRPr="002E4B92">
        <w:rPr>
          <w:rFonts w:ascii="Times New Roman" w:hAnsi="Times New Roman" w:cs="Times New Roman"/>
          <w:sz w:val="28"/>
          <w:szCs w:val="28"/>
        </w:rPr>
        <w:t xml:space="preserve">- </w:t>
      </w:r>
      <w:r w:rsidR="002E4B9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E4B92" w:rsidRPr="002E4B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E4B92">
        <w:rPr>
          <w:rFonts w:ascii="Times New Roman" w:hAnsi="Times New Roman" w:cs="Times New Roman"/>
          <w:sz w:val="28"/>
          <w:szCs w:val="28"/>
          <w:lang w:val="en-US"/>
        </w:rPr>
        <w:t>rosreestr</w:t>
      </w:r>
      <w:proofErr w:type="spellEnd"/>
      <w:r w:rsidR="002E4B92" w:rsidRPr="002E4B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E4B9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D1074">
        <w:rPr>
          <w:rFonts w:ascii="Times New Roman" w:hAnsi="Times New Roman" w:cs="Times New Roman"/>
          <w:sz w:val="28"/>
          <w:szCs w:val="28"/>
        </w:rPr>
        <w:t>.</w:t>
      </w:r>
    </w:p>
    <w:p w:rsidR="006113F6" w:rsidRDefault="006113F6" w:rsidP="006113F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 без приложения требуемых документов Комиссией к рассмотрению не принимается.</w:t>
      </w:r>
    </w:p>
    <w:p w:rsidR="006113F6" w:rsidRDefault="006113F6" w:rsidP="006113F6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документы, поданные в Комиссию, оформлены ненадлежащим образом, это приравнивается к непредставлению документов. Такие документы возвращаются заявителю без рассмотрения.</w:t>
      </w:r>
    </w:p>
    <w:p w:rsidR="006113F6" w:rsidRDefault="006113F6" w:rsidP="006113F6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для физического лица предусмотрено право сразу обратиться в суд, минуя Комиссию.</w:t>
      </w:r>
    </w:p>
    <w:sectPr w:rsidR="006113F6" w:rsidSect="00FE78A0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3FE" w:rsidRDefault="009253FE" w:rsidP="00FE78A0">
      <w:pPr>
        <w:spacing w:after="0" w:line="240" w:lineRule="auto"/>
      </w:pPr>
      <w:r>
        <w:separator/>
      </w:r>
    </w:p>
  </w:endnote>
  <w:endnote w:type="continuationSeparator" w:id="0">
    <w:p w:rsidR="009253FE" w:rsidRDefault="009253FE" w:rsidP="00FE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3FE" w:rsidRDefault="009253FE" w:rsidP="00FE78A0">
      <w:pPr>
        <w:spacing w:after="0" w:line="240" w:lineRule="auto"/>
      </w:pPr>
      <w:r>
        <w:separator/>
      </w:r>
    </w:p>
  </w:footnote>
  <w:footnote w:type="continuationSeparator" w:id="0">
    <w:p w:rsidR="009253FE" w:rsidRDefault="009253FE" w:rsidP="00FE7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64A" w:rsidRDefault="002D164A">
    <w:pPr>
      <w:pStyle w:val="a8"/>
      <w:jc w:val="center"/>
    </w:pPr>
  </w:p>
  <w:p w:rsidR="002D164A" w:rsidRDefault="002D164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13E42"/>
    <w:multiLevelType w:val="hybridMultilevel"/>
    <w:tmpl w:val="43267E0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542604AD"/>
    <w:multiLevelType w:val="hybridMultilevel"/>
    <w:tmpl w:val="C682F620"/>
    <w:lvl w:ilvl="0" w:tplc="C6A40096">
      <w:start w:val="1"/>
      <w:numFmt w:val="decimal"/>
      <w:lvlText w:val="%1."/>
      <w:lvlJc w:val="left"/>
      <w:pPr>
        <w:ind w:left="2358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6B8510DC"/>
    <w:multiLevelType w:val="hybridMultilevel"/>
    <w:tmpl w:val="E87C766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71DF39A5"/>
    <w:multiLevelType w:val="hybridMultilevel"/>
    <w:tmpl w:val="682CC15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33D2"/>
    <w:rsid w:val="00020C11"/>
    <w:rsid w:val="000361C2"/>
    <w:rsid w:val="000B4194"/>
    <w:rsid w:val="000D1074"/>
    <w:rsid w:val="000E0866"/>
    <w:rsid w:val="00100ABB"/>
    <w:rsid w:val="00103948"/>
    <w:rsid w:val="00121D75"/>
    <w:rsid w:val="001347D5"/>
    <w:rsid w:val="00153BD0"/>
    <w:rsid w:val="001753D0"/>
    <w:rsid w:val="00190EFA"/>
    <w:rsid w:val="00191AEA"/>
    <w:rsid w:val="001B06D6"/>
    <w:rsid w:val="00242FC7"/>
    <w:rsid w:val="00250FAE"/>
    <w:rsid w:val="0026667F"/>
    <w:rsid w:val="00266D74"/>
    <w:rsid w:val="002769E5"/>
    <w:rsid w:val="00282895"/>
    <w:rsid w:val="002B2327"/>
    <w:rsid w:val="002D164A"/>
    <w:rsid w:val="002D5501"/>
    <w:rsid w:val="002E4B92"/>
    <w:rsid w:val="00343E0F"/>
    <w:rsid w:val="00364105"/>
    <w:rsid w:val="0036648D"/>
    <w:rsid w:val="003B3E72"/>
    <w:rsid w:val="003D3598"/>
    <w:rsid w:val="00400124"/>
    <w:rsid w:val="0045267C"/>
    <w:rsid w:val="004578B4"/>
    <w:rsid w:val="00473C0A"/>
    <w:rsid w:val="00473D6A"/>
    <w:rsid w:val="004A77C9"/>
    <w:rsid w:val="004B1116"/>
    <w:rsid w:val="004E59D9"/>
    <w:rsid w:val="004F5676"/>
    <w:rsid w:val="004F7934"/>
    <w:rsid w:val="00520A7E"/>
    <w:rsid w:val="005333D2"/>
    <w:rsid w:val="0053350A"/>
    <w:rsid w:val="005569FC"/>
    <w:rsid w:val="006113F6"/>
    <w:rsid w:val="0065309F"/>
    <w:rsid w:val="006946F5"/>
    <w:rsid w:val="006959E4"/>
    <w:rsid w:val="006D642F"/>
    <w:rsid w:val="00710B1E"/>
    <w:rsid w:val="00714BF9"/>
    <w:rsid w:val="00716AAB"/>
    <w:rsid w:val="00726682"/>
    <w:rsid w:val="00750E7C"/>
    <w:rsid w:val="00751023"/>
    <w:rsid w:val="00760347"/>
    <w:rsid w:val="007604AA"/>
    <w:rsid w:val="00762230"/>
    <w:rsid w:val="00773CC5"/>
    <w:rsid w:val="00797455"/>
    <w:rsid w:val="007A1B81"/>
    <w:rsid w:val="007D7466"/>
    <w:rsid w:val="007F5447"/>
    <w:rsid w:val="008639C4"/>
    <w:rsid w:val="008703BF"/>
    <w:rsid w:val="00877AA8"/>
    <w:rsid w:val="00880A17"/>
    <w:rsid w:val="008D04AF"/>
    <w:rsid w:val="008D0767"/>
    <w:rsid w:val="009253FE"/>
    <w:rsid w:val="00945D7A"/>
    <w:rsid w:val="00953CC7"/>
    <w:rsid w:val="00964381"/>
    <w:rsid w:val="009861C7"/>
    <w:rsid w:val="009E3F7B"/>
    <w:rsid w:val="00A10AD5"/>
    <w:rsid w:val="00A10DD0"/>
    <w:rsid w:val="00A506B8"/>
    <w:rsid w:val="00A754BB"/>
    <w:rsid w:val="00A94390"/>
    <w:rsid w:val="00B6070E"/>
    <w:rsid w:val="00B662EC"/>
    <w:rsid w:val="00B67DC6"/>
    <w:rsid w:val="00B83B24"/>
    <w:rsid w:val="00BA060C"/>
    <w:rsid w:val="00BA1883"/>
    <w:rsid w:val="00BA7EAB"/>
    <w:rsid w:val="00BB7488"/>
    <w:rsid w:val="00BC059F"/>
    <w:rsid w:val="00BD2D91"/>
    <w:rsid w:val="00BE055E"/>
    <w:rsid w:val="00C05BEB"/>
    <w:rsid w:val="00C07C98"/>
    <w:rsid w:val="00C25B60"/>
    <w:rsid w:val="00C34D4F"/>
    <w:rsid w:val="00CB3A05"/>
    <w:rsid w:val="00D47BBE"/>
    <w:rsid w:val="00D755BD"/>
    <w:rsid w:val="00D81EEC"/>
    <w:rsid w:val="00DD4332"/>
    <w:rsid w:val="00E25068"/>
    <w:rsid w:val="00E766AC"/>
    <w:rsid w:val="00EA29CE"/>
    <w:rsid w:val="00F304D5"/>
    <w:rsid w:val="00F37BB8"/>
    <w:rsid w:val="00F50710"/>
    <w:rsid w:val="00F54415"/>
    <w:rsid w:val="00FA1413"/>
    <w:rsid w:val="00FA2C19"/>
    <w:rsid w:val="00FA3531"/>
    <w:rsid w:val="00FC03B1"/>
    <w:rsid w:val="00FD7B00"/>
    <w:rsid w:val="00FE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3D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A1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B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B2327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E7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78A0"/>
  </w:style>
  <w:style w:type="paragraph" w:styleId="aa">
    <w:name w:val="footer"/>
    <w:basedOn w:val="a"/>
    <w:link w:val="ab"/>
    <w:uiPriority w:val="99"/>
    <w:semiHidden/>
    <w:unhideWhenUsed/>
    <w:rsid w:val="00FE7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E78A0"/>
  </w:style>
  <w:style w:type="paragraph" w:styleId="3">
    <w:name w:val="Body Text Indent 3"/>
    <w:basedOn w:val="a"/>
    <w:link w:val="30"/>
    <w:rsid w:val="0053350A"/>
    <w:pPr>
      <w:spacing w:after="0" w:line="240" w:lineRule="auto"/>
      <w:ind w:right="48" w:firstLine="708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Основной текст с отступом 3 Знак"/>
    <w:basedOn w:val="a0"/>
    <w:link w:val="3"/>
    <w:rsid w:val="0053350A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5375-BC00-4465-A309-CBF04F2A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u001</dc:creator>
  <cp:lastModifiedBy>Владелец</cp:lastModifiedBy>
  <cp:revision>2</cp:revision>
  <cp:lastPrinted>2016-04-27T13:03:00Z</cp:lastPrinted>
  <dcterms:created xsi:type="dcterms:W3CDTF">2016-05-13T06:39:00Z</dcterms:created>
  <dcterms:modified xsi:type="dcterms:W3CDTF">2016-05-13T06:39:00Z</dcterms:modified>
</cp:coreProperties>
</file>