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BA" w:rsidRDefault="00AD1B57" w:rsidP="00306A9A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 wp14:anchorId="030D8D50" wp14:editId="39F2F647">
            <wp:extent cx="254254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1B57" w:rsidRPr="00941FBA" w:rsidRDefault="00AD1B57" w:rsidP="00AD1B57">
      <w:pPr>
        <w:jc w:val="right"/>
        <w:rPr>
          <w:rFonts w:ascii="Segoe UI" w:hAnsi="Segoe UI" w:cs="Segoe UI"/>
        </w:rPr>
      </w:pPr>
      <w:r w:rsidRPr="00AD1B57">
        <w:rPr>
          <w:rFonts w:ascii="Segoe UI" w:hAnsi="Segoe UI" w:cs="Segoe UI"/>
        </w:rPr>
        <w:t>ПРЕСС-РЕЛИЗ</w:t>
      </w:r>
    </w:p>
    <w:p w:rsidR="00AD1B57" w:rsidRDefault="00AD1B57" w:rsidP="00306A9A">
      <w:pPr>
        <w:rPr>
          <w:rFonts w:ascii="Segoe UI" w:hAnsi="Segoe UI" w:cs="Segoe UI"/>
          <w:sz w:val="28"/>
          <w:szCs w:val="28"/>
        </w:rPr>
      </w:pPr>
    </w:p>
    <w:p w:rsidR="007B4ED6" w:rsidRPr="00676345" w:rsidRDefault="00676345" w:rsidP="00306A9A">
      <w:pPr>
        <w:rPr>
          <w:rFonts w:ascii="Segoe UI" w:hAnsi="Segoe UI" w:cs="Segoe UI"/>
          <w:sz w:val="28"/>
          <w:szCs w:val="28"/>
        </w:rPr>
      </w:pPr>
      <w:r w:rsidRPr="00676345">
        <w:rPr>
          <w:rFonts w:ascii="Segoe UI" w:hAnsi="Segoe UI" w:cs="Segoe UI"/>
          <w:sz w:val="28"/>
          <w:szCs w:val="28"/>
        </w:rPr>
        <w:t>«Предупрежден – значит, вооружен»</w:t>
      </w:r>
      <w:proofErr w:type="gramStart"/>
      <w:r w:rsidRPr="00676345">
        <w:rPr>
          <w:rFonts w:ascii="Segoe UI" w:hAnsi="Segoe UI" w:cs="Segoe UI"/>
          <w:sz w:val="28"/>
          <w:szCs w:val="28"/>
        </w:rPr>
        <w:t>.</w:t>
      </w:r>
      <w:proofErr w:type="gramEnd"/>
      <w:r w:rsidRPr="00676345">
        <w:rPr>
          <w:rFonts w:ascii="Segoe UI" w:hAnsi="Segoe UI" w:cs="Segoe UI"/>
          <w:sz w:val="28"/>
          <w:szCs w:val="28"/>
        </w:rPr>
        <w:t xml:space="preserve"> </w:t>
      </w:r>
      <w:r w:rsidR="002F32BA">
        <w:rPr>
          <w:rFonts w:ascii="Segoe UI" w:hAnsi="Segoe UI" w:cs="Segoe UI"/>
          <w:sz w:val="28"/>
          <w:szCs w:val="28"/>
        </w:rPr>
        <w:t>Семь</w:t>
      </w:r>
      <w:bookmarkStart w:id="0" w:name="_GoBack"/>
      <w:bookmarkEnd w:id="0"/>
      <w:r w:rsidRPr="00676345">
        <w:rPr>
          <w:rFonts w:ascii="Segoe UI" w:hAnsi="Segoe UI" w:cs="Segoe UI"/>
          <w:sz w:val="28"/>
          <w:szCs w:val="28"/>
        </w:rPr>
        <w:t xml:space="preserve"> советов от Росреестра</w:t>
      </w:r>
      <w:r w:rsidR="00633230" w:rsidRPr="00676345">
        <w:rPr>
          <w:rFonts w:ascii="Segoe UI" w:hAnsi="Segoe UI" w:cs="Segoe UI"/>
          <w:sz w:val="28"/>
          <w:szCs w:val="28"/>
        </w:rPr>
        <w:t xml:space="preserve"> </w:t>
      </w:r>
    </w:p>
    <w:p w:rsidR="007B4ED6" w:rsidRPr="00941FBA" w:rsidRDefault="007B4ED6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В наше время такие слова как «ипотека», «дольщик» прочно вошли в повседневную</w:t>
      </w:r>
      <w:r w:rsidR="004E249E" w:rsidRPr="00941FBA">
        <w:rPr>
          <w:rFonts w:ascii="Segoe UI" w:hAnsi="Segoe UI" w:cs="Segoe UI"/>
        </w:rPr>
        <w:t xml:space="preserve"> жизнь и уже не пугают калужан</w:t>
      </w:r>
      <w:r w:rsidRPr="00941FBA">
        <w:rPr>
          <w:rFonts w:ascii="Segoe UI" w:hAnsi="Segoe UI" w:cs="Segoe UI"/>
        </w:rPr>
        <w:t>. Не смотря на это, по-прежнему существует риск из просто дольщика превратиться в дольщика обманутого. Произойти это может по разным причинам: как из-за недобросовестного застройщика, так и из-за форс-мажорных обстоятельств</w:t>
      </w:r>
      <w:r w:rsidR="00941FBA">
        <w:rPr>
          <w:rFonts w:ascii="Segoe UI" w:hAnsi="Segoe UI" w:cs="Segoe UI"/>
        </w:rPr>
        <w:t xml:space="preserve">. </w:t>
      </w:r>
      <w:r w:rsidR="004E249E" w:rsidRPr="00941FBA">
        <w:rPr>
          <w:rFonts w:ascii="Segoe UI" w:hAnsi="Segoe UI" w:cs="Segoe UI"/>
        </w:rPr>
        <w:t xml:space="preserve"> </w:t>
      </w:r>
      <w:r w:rsidRPr="00941FBA">
        <w:rPr>
          <w:rFonts w:ascii="Segoe UI" w:hAnsi="Segoe UI" w:cs="Segoe UI"/>
        </w:rPr>
        <w:t xml:space="preserve">Не обошла стороной проблема обманутых дольщиков и </w:t>
      </w:r>
      <w:r w:rsidR="004E249E" w:rsidRPr="00941FBA">
        <w:rPr>
          <w:rFonts w:ascii="Segoe UI" w:hAnsi="Segoe UI" w:cs="Segoe UI"/>
        </w:rPr>
        <w:t>наш регион</w:t>
      </w:r>
      <w:r w:rsidRPr="00941FBA">
        <w:rPr>
          <w:rFonts w:ascii="Segoe UI" w:hAnsi="Segoe UI" w:cs="Segoe UI"/>
        </w:rPr>
        <w:t xml:space="preserve">. Окончательно же разрешить ее пока, к сожалению, не получается. </w:t>
      </w:r>
      <w:r w:rsidR="004E249E" w:rsidRPr="00941FBA">
        <w:rPr>
          <w:rFonts w:ascii="Segoe UI" w:hAnsi="Segoe UI" w:cs="Segoe UI"/>
        </w:rPr>
        <w:t xml:space="preserve"> </w:t>
      </w:r>
    </w:p>
    <w:p w:rsidR="00306A9A" w:rsidRPr="00941FBA" w:rsidRDefault="00306A9A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 xml:space="preserve">Для тех, кто </w:t>
      </w:r>
      <w:r w:rsidR="004E249E" w:rsidRPr="00941FBA">
        <w:rPr>
          <w:rFonts w:ascii="Segoe UI" w:hAnsi="Segoe UI" w:cs="Segoe UI"/>
        </w:rPr>
        <w:t xml:space="preserve">собирается  </w:t>
      </w:r>
      <w:r w:rsidRPr="00941FBA">
        <w:rPr>
          <w:rFonts w:ascii="Segoe UI" w:hAnsi="Segoe UI" w:cs="Segoe UI"/>
        </w:rPr>
        <w:t>участв</w:t>
      </w:r>
      <w:r w:rsidR="004E249E" w:rsidRPr="00941FBA">
        <w:rPr>
          <w:rFonts w:ascii="Segoe UI" w:hAnsi="Segoe UI" w:cs="Segoe UI"/>
        </w:rPr>
        <w:t xml:space="preserve">овать </w:t>
      </w:r>
      <w:r w:rsidRPr="00941FBA">
        <w:rPr>
          <w:rFonts w:ascii="Segoe UI" w:hAnsi="Segoe UI" w:cs="Segoe UI"/>
        </w:rPr>
        <w:t xml:space="preserve"> в долевом строительстве,  </w:t>
      </w:r>
      <w:r w:rsidR="00676345">
        <w:rPr>
          <w:rFonts w:ascii="Segoe UI" w:hAnsi="Segoe UI" w:cs="Segoe UI"/>
        </w:rPr>
        <w:t xml:space="preserve">региональное Управление </w:t>
      </w:r>
      <w:r w:rsidRPr="00941FBA">
        <w:rPr>
          <w:rFonts w:ascii="Segoe UI" w:hAnsi="Segoe UI" w:cs="Segoe UI"/>
        </w:rPr>
        <w:t xml:space="preserve"> Росреестр</w:t>
      </w:r>
      <w:r w:rsidR="00676345">
        <w:rPr>
          <w:rFonts w:ascii="Segoe UI" w:hAnsi="Segoe UI" w:cs="Segoe UI"/>
        </w:rPr>
        <w:t xml:space="preserve">а </w:t>
      </w:r>
      <w:r w:rsidRPr="00941FBA">
        <w:rPr>
          <w:rFonts w:ascii="Segoe UI" w:hAnsi="Segoe UI" w:cs="Segoe UI"/>
        </w:rPr>
        <w:t xml:space="preserve"> дает  несколько советов, которые помогут избежать попадания в зону риска и не дать себя обмануть.</w:t>
      </w:r>
    </w:p>
    <w:p w:rsidR="00306A9A" w:rsidRPr="00941FBA" w:rsidRDefault="00306A9A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1. Изучите закон.</w:t>
      </w:r>
    </w:p>
    <w:p w:rsidR="00306A9A" w:rsidRPr="00941FBA" w:rsidRDefault="00306A9A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Отношения, возникающие на основании договоров участия в долевом строительстве, регулируются федеральным законом «Об участии в долевом строительстве многоквартирных домов и иных объектов недвижимости» (№ 214-ФЗ от 30.12.2004 г.).</w:t>
      </w:r>
      <w:r w:rsidR="004E249E" w:rsidRPr="00941FBA">
        <w:rPr>
          <w:rFonts w:ascii="Segoe UI" w:hAnsi="Segoe UI" w:cs="Segoe UI"/>
        </w:rPr>
        <w:t xml:space="preserve"> </w:t>
      </w:r>
    </w:p>
    <w:p w:rsidR="00306A9A" w:rsidRPr="00941FBA" w:rsidRDefault="00633230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2</w:t>
      </w:r>
      <w:r w:rsidR="00306A9A" w:rsidRPr="00941FBA">
        <w:rPr>
          <w:rFonts w:ascii="Segoe UI" w:hAnsi="Segoe UI" w:cs="Segoe UI"/>
        </w:rPr>
        <w:t>. Проверьте, что вы подписываете.</w:t>
      </w:r>
    </w:p>
    <w:p w:rsidR="00941FBA" w:rsidRDefault="00941FBA" w:rsidP="00676345">
      <w:pPr>
        <w:spacing w:after="0"/>
        <w:jc w:val="both"/>
      </w:pPr>
      <w:r>
        <w:rPr>
          <w:rFonts w:ascii="Segoe UI" w:hAnsi="Segoe UI" w:cs="Segoe UI"/>
        </w:rPr>
        <w:t xml:space="preserve">Действующее законодательство </w:t>
      </w:r>
      <w:r w:rsidRPr="00941FBA">
        <w:rPr>
          <w:rFonts w:ascii="Segoe UI" w:hAnsi="Segoe UI" w:cs="Segoe UI"/>
        </w:rPr>
        <w:t xml:space="preserve"> достаточно надежно защищает покупателя и обязывает застройщика заключать именно договор долевого участия (ДДУ) в строительстве. </w:t>
      </w:r>
      <w:proofErr w:type="gramStart"/>
      <w:r w:rsidRPr="00941FBA">
        <w:rPr>
          <w:rFonts w:ascii="Segoe UI" w:hAnsi="Segoe UI" w:cs="Segoe UI"/>
        </w:rPr>
        <w:t xml:space="preserve">По данному договору застройщик обязуется в предусмотренный договором срок своими силами и (или) с привлечением других лиц построить (создать) многоквартирный дом и (или) иной объект недвижимости и после получения разрешения на ввод в эксплуатацию этих объектов передать соответствующий объект долевого строительства участнику долевого строительства, который обязуется уплатить обусловленную договором цену и принять объект долевого строительства </w:t>
      </w:r>
      <w:r w:rsidR="00676345">
        <w:rPr>
          <w:rFonts w:ascii="Segoe UI" w:hAnsi="Segoe UI" w:cs="Segoe UI"/>
        </w:rPr>
        <w:t xml:space="preserve">  (статья 4 ФЗ </w:t>
      </w:r>
      <w:r w:rsidR="00676345" w:rsidRPr="00676345">
        <w:rPr>
          <w:rFonts w:ascii="Segoe UI" w:hAnsi="Segoe UI" w:cs="Segoe UI"/>
        </w:rPr>
        <w:t>«Об участии</w:t>
      </w:r>
      <w:proofErr w:type="gramEnd"/>
      <w:r w:rsidR="00676345" w:rsidRPr="00676345">
        <w:rPr>
          <w:rFonts w:ascii="Segoe UI" w:hAnsi="Segoe UI" w:cs="Segoe UI"/>
        </w:rPr>
        <w:t xml:space="preserve"> в долевом строительстве многоквартирных домов и иных объектов недвижимости»</w:t>
      </w:r>
      <w:proofErr w:type="gramStart"/>
      <w:r w:rsidR="00676345" w:rsidRPr="00676345">
        <w:rPr>
          <w:rFonts w:ascii="Segoe UI" w:hAnsi="Segoe UI" w:cs="Segoe UI"/>
        </w:rPr>
        <w:t xml:space="preserve"> </w:t>
      </w:r>
      <w:r w:rsidRPr="00941FBA">
        <w:rPr>
          <w:rFonts w:ascii="Segoe UI" w:hAnsi="Segoe UI" w:cs="Segoe UI"/>
        </w:rPr>
        <w:t>)</w:t>
      </w:r>
      <w:proofErr w:type="gramEnd"/>
      <w:r w:rsidRPr="00941FBA">
        <w:rPr>
          <w:rFonts w:ascii="Segoe UI" w:hAnsi="Segoe UI" w:cs="Segoe UI"/>
        </w:rPr>
        <w:t>.</w:t>
      </w:r>
      <w:r w:rsidRPr="00941FBA">
        <w:t xml:space="preserve"> </w:t>
      </w:r>
    </w:p>
    <w:p w:rsidR="00306A9A" w:rsidRPr="00941FBA" w:rsidRDefault="00941FBA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 xml:space="preserve">Не подписывайте документы с другими названиями: договор инвестирования, предварительный договор долевого участия, предварительный договор купли-продажи квартиры и прочие. Как правило, у такого застройщика нет разрешительной документации.   </w:t>
      </w:r>
    </w:p>
    <w:p w:rsidR="00306A9A" w:rsidRPr="00941FBA" w:rsidRDefault="00633230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3</w:t>
      </w:r>
      <w:r w:rsidR="00306A9A" w:rsidRPr="00941FBA">
        <w:rPr>
          <w:rFonts w:ascii="Segoe UI" w:hAnsi="Segoe UI" w:cs="Segoe UI"/>
        </w:rPr>
        <w:t xml:space="preserve">. Зарегистрируйте договор в </w:t>
      </w:r>
      <w:proofErr w:type="spellStart"/>
      <w:r w:rsidR="00306A9A" w:rsidRPr="00941FBA">
        <w:rPr>
          <w:rFonts w:ascii="Segoe UI" w:hAnsi="Segoe UI" w:cs="Segoe UI"/>
        </w:rPr>
        <w:t>Росреестре</w:t>
      </w:r>
      <w:proofErr w:type="spellEnd"/>
      <w:r w:rsidR="00306A9A" w:rsidRPr="00941FBA">
        <w:rPr>
          <w:rFonts w:ascii="Segoe UI" w:hAnsi="Segoe UI" w:cs="Segoe UI"/>
        </w:rPr>
        <w:t>.</w:t>
      </w:r>
    </w:p>
    <w:p w:rsidR="00306A9A" w:rsidRPr="00941FBA" w:rsidRDefault="00306A9A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lastRenderedPageBreak/>
        <w:t>Договор участия в долевом строительстве считается заключенным с момента регистрации в Едином государственном реестре недвижимости</w:t>
      </w:r>
      <w:r w:rsidR="004E249E" w:rsidRPr="00941FBA">
        <w:rPr>
          <w:rFonts w:ascii="Segoe UI" w:hAnsi="Segoe UI" w:cs="Segoe UI"/>
        </w:rPr>
        <w:t xml:space="preserve"> (ЕГРН)</w:t>
      </w:r>
      <w:r w:rsidRPr="00941FBA">
        <w:rPr>
          <w:rFonts w:ascii="Segoe UI" w:hAnsi="Segoe UI" w:cs="Segoe UI"/>
        </w:rPr>
        <w:t>.</w:t>
      </w:r>
    </w:p>
    <w:p w:rsidR="00306A9A" w:rsidRPr="00941FBA" w:rsidRDefault="00633230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4</w:t>
      </w:r>
      <w:r w:rsidR="00306A9A" w:rsidRPr="00941FBA">
        <w:rPr>
          <w:rFonts w:ascii="Segoe UI" w:hAnsi="Segoe UI" w:cs="Segoe UI"/>
        </w:rPr>
        <w:t>. Перечитайте условия.</w:t>
      </w:r>
    </w:p>
    <w:p w:rsidR="00306A9A" w:rsidRPr="00941FBA" w:rsidRDefault="00306A9A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Договор должен содержать следующие условия: описание подлежащего передаче объекта долевого строительства, срок передачи, цену договора, сроки и порядок ее уплаты, гарантийный срок на объект долевого строительства, а также инженерное и технологическое оборудование, способы обеспечения исполнения застройщиком обязательств по договору. При отсутствии хотя бы одного из этих условий договор считается незаключенным и может быть признан судом недействительным.</w:t>
      </w:r>
    </w:p>
    <w:p w:rsidR="00306A9A" w:rsidRPr="00941FBA" w:rsidRDefault="00633230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5</w:t>
      </w:r>
      <w:r w:rsidR="00306A9A" w:rsidRPr="00941FBA">
        <w:rPr>
          <w:rFonts w:ascii="Segoe UI" w:hAnsi="Segoe UI" w:cs="Segoe UI"/>
        </w:rPr>
        <w:t>. Узнайте о поручительстве и страховке.</w:t>
      </w:r>
    </w:p>
    <w:p w:rsidR="00306A9A" w:rsidRPr="00941FBA" w:rsidRDefault="00306A9A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Закон устанавливает специальные гарантии для дольщиков. В их числе поручительство банка и страхование гражданской ответственности застройщика за надлежащее исполнение обязательств по передаче жилого помещения по договору участия в долевом строительстве.</w:t>
      </w:r>
    </w:p>
    <w:p w:rsidR="00306A9A" w:rsidRPr="00941FBA" w:rsidRDefault="00633230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>6</w:t>
      </w:r>
      <w:r w:rsidR="00306A9A" w:rsidRPr="00941FBA">
        <w:rPr>
          <w:rFonts w:ascii="Segoe UI" w:hAnsi="Segoe UI" w:cs="Segoe UI"/>
        </w:rPr>
        <w:t>. Потребуйте разрешение на строительство и проектную декларацию.</w:t>
      </w:r>
    </w:p>
    <w:p w:rsidR="00306A9A" w:rsidRDefault="00306A9A" w:rsidP="00676345">
      <w:pPr>
        <w:jc w:val="both"/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 xml:space="preserve">Застройщик вправе привлекать средства участников долевого строительства только после получения разрешения на строительство и опубликования проектной декларации. </w:t>
      </w:r>
      <w:proofErr w:type="gramStart"/>
      <w:r w:rsidRPr="00941FBA">
        <w:rPr>
          <w:rFonts w:ascii="Segoe UI" w:hAnsi="Segoe UI" w:cs="Segoe UI"/>
        </w:rPr>
        <w:t>Последняя</w:t>
      </w:r>
      <w:proofErr w:type="gramEnd"/>
      <w:r w:rsidRPr="00941FBA">
        <w:rPr>
          <w:rFonts w:ascii="Segoe UI" w:hAnsi="Segoe UI" w:cs="Segoe UI"/>
        </w:rPr>
        <w:t xml:space="preserve"> включает в себя информацию о застройщике и о проекте строительства. Кроме того, она определяет объем прав застройщика на привлечение сре</w:t>
      </w:r>
      <w:proofErr w:type="gramStart"/>
      <w:r w:rsidRPr="00941FBA">
        <w:rPr>
          <w:rFonts w:ascii="Segoe UI" w:hAnsi="Segoe UI" w:cs="Segoe UI"/>
        </w:rPr>
        <w:t>дств гр</w:t>
      </w:r>
      <w:proofErr w:type="gramEnd"/>
      <w:r w:rsidRPr="00941FBA">
        <w:rPr>
          <w:rFonts w:ascii="Segoe UI" w:hAnsi="Segoe UI" w:cs="Segoe UI"/>
        </w:rPr>
        <w:t>аждан и юридических лиц.</w:t>
      </w:r>
    </w:p>
    <w:p w:rsidR="002F32BA" w:rsidRPr="00941FBA" w:rsidRDefault="002F32BA" w:rsidP="0067634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 </w:t>
      </w:r>
      <w:r w:rsidRPr="002F32BA">
        <w:rPr>
          <w:rFonts w:ascii="Segoe UI" w:hAnsi="Segoe UI" w:cs="Segoe UI"/>
        </w:rPr>
        <w:t>И, пожалуй, последнее из основного, что необходимо знать дольщику</w:t>
      </w:r>
      <w:r>
        <w:rPr>
          <w:rFonts w:ascii="Segoe UI" w:hAnsi="Segoe UI" w:cs="Segoe UI"/>
        </w:rPr>
        <w:t>: о</w:t>
      </w:r>
      <w:r w:rsidRPr="002F32BA">
        <w:rPr>
          <w:rFonts w:ascii="Segoe UI" w:hAnsi="Segoe UI" w:cs="Segoe UI"/>
        </w:rPr>
        <w:t xml:space="preserve">плата должна осуществляться только по безналичному расчету. Если представители застройщика предложат внести деньги наличным платежом, то это в большинстве случаев свидетельствует об обмане и мошенничестве. Так, последние пятнадцать лет многие суды </w:t>
      </w:r>
      <w:r>
        <w:rPr>
          <w:rFonts w:ascii="Segoe UI" w:hAnsi="Segoe UI" w:cs="Segoe UI"/>
        </w:rPr>
        <w:t xml:space="preserve"> </w:t>
      </w:r>
      <w:r w:rsidRPr="002F32BA">
        <w:rPr>
          <w:rFonts w:ascii="Segoe UI" w:hAnsi="Segoe UI" w:cs="Segoe UI"/>
        </w:rPr>
        <w:t>отказывали обманутым дольщикам в правах на недвижимость и в возврате переданных застройщику денег только потому, что деньги вносились наличными. В каждом споре, которых насчитывались сотни и даже тысячи, выяснялось, что наличная оплата до расчетного счета компании не доходила. Мнения судов при этом сводятся к одной устоявшейся позиции – не считается оплатой передача денег сотрудникам организации. Оплата является надлежащей, только если деньги поступают на расчетный счет застройщика.</w:t>
      </w:r>
    </w:p>
    <w:p w:rsidR="00B454B2" w:rsidRPr="00941FBA" w:rsidRDefault="00633230" w:rsidP="00306A9A">
      <w:pPr>
        <w:rPr>
          <w:rFonts w:ascii="Segoe UI" w:hAnsi="Segoe UI" w:cs="Segoe UI"/>
        </w:rPr>
      </w:pPr>
      <w:r w:rsidRPr="00941FBA">
        <w:rPr>
          <w:rFonts w:ascii="Segoe UI" w:hAnsi="Segoe UI" w:cs="Segoe UI"/>
        </w:rPr>
        <w:t xml:space="preserve"> </w:t>
      </w:r>
    </w:p>
    <w:sectPr w:rsidR="00B454B2" w:rsidRPr="00941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01"/>
    <w:rsid w:val="002F32BA"/>
    <w:rsid w:val="00306A9A"/>
    <w:rsid w:val="004E249E"/>
    <w:rsid w:val="00633230"/>
    <w:rsid w:val="00676345"/>
    <w:rsid w:val="007A4901"/>
    <w:rsid w:val="007B4ED6"/>
    <w:rsid w:val="00941FBA"/>
    <w:rsid w:val="00AD1B57"/>
    <w:rsid w:val="00B4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5</cp:revision>
  <dcterms:created xsi:type="dcterms:W3CDTF">2017-06-21T12:45:00Z</dcterms:created>
  <dcterms:modified xsi:type="dcterms:W3CDTF">2017-06-21T14:08:00Z</dcterms:modified>
</cp:coreProperties>
</file>