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69" w:rsidRDefault="007E13DD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</w:t>
      </w:r>
      <w:r w:rsidR="00B72474">
        <w:rPr>
          <w:rFonts w:ascii="Times New Roman" w:hAnsi="Times New Roman" w:cs="Times New Roman"/>
          <w:b/>
          <w:sz w:val="28"/>
          <w:szCs w:val="28"/>
        </w:rPr>
        <w:t xml:space="preserve">Непокоренный </w:t>
      </w:r>
      <w:r w:rsidR="00B14CD3">
        <w:rPr>
          <w:rFonts w:ascii="Times New Roman" w:hAnsi="Times New Roman" w:cs="Times New Roman"/>
          <w:b/>
          <w:sz w:val="28"/>
          <w:szCs w:val="28"/>
        </w:rPr>
        <w:t>Ленинград</w:t>
      </w:r>
      <w:r w:rsidRPr="007E13DD">
        <w:rPr>
          <w:rFonts w:ascii="Times New Roman" w:hAnsi="Times New Roman" w:cs="Times New Roman"/>
          <w:b/>
          <w:sz w:val="28"/>
          <w:szCs w:val="28"/>
        </w:rPr>
        <w:t xml:space="preserve">» - </w:t>
      </w:r>
    </w:p>
    <w:p w:rsidR="00C449FC" w:rsidRPr="007E13DD" w:rsidRDefault="00B72474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040569">
        <w:rPr>
          <w:rFonts w:ascii="Times New Roman" w:hAnsi="Times New Roman" w:cs="Times New Roman"/>
          <w:b/>
          <w:sz w:val="28"/>
          <w:szCs w:val="28"/>
        </w:rPr>
        <w:t>ечер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рэквием</w:t>
      </w:r>
      <w:proofErr w:type="spellEnd"/>
    </w:p>
    <w:p w:rsidR="007E13DD" w:rsidRDefault="00E82C9A" w:rsidP="00040569">
      <w:pPr>
        <w:spacing w:after="0" w:line="36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281940</wp:posOffset>
            </wp:positionV>
            <wp:extent cx="3299460" cy="2477770"/>
            <wp:effectExtent l="19050" t="0" r="0" b="0"/>
            <wp:wrapSquare wrapText="bothSides"/>
            <wp:docPr id="2" name="Рисунок 1" descr="C:\Users\елена\Desktop\сайт 2018\Блокада ленинграда\IMG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сайт 2018\Блокада ленинграда\IMG_0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4CD3" w:rsidRPr="00E82C9A" w:rsidRDefault="00B14CD3" w:rsidP="00B14CD3">
      <w:pPr>
        <w:spacing w:after="0" w:line="240" w:lineRule="auto"/>
        <w:ind w:firstLine="425"/>
        <w:jc w:val="both"/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27 января</w:t>
      </w:r>
      <w:r w:rsidR="009F2D24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 xml:space="preserve"> - </w:t>
      </w: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памятная дата, ровно 74 года назад</w:t>
      </w:r>
      <w:r w:rsidR="009F2D24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,</w:t>
      </w: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 xml:space="preserve"> 27 января 1944 года, Красная армия полностью сняла блокаду Ленинграда, длившуюся почти 900 дней.</w:t>
      </w:r>
    </w:p>
    <w:p w:rsidR="00B14CD3" w:rsidRPr="00E82C9A" w:rsidRDefault="00B14CD3" w:rsidP="00B14CD3">
      <w:pPr>
        <w:spacing w:after="0" w:line="240" w:lineRule="auto"/>
        <w:ind w:firstLine="425"/>
        <w:jc w:val="both"/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 xml:space="preserve">23 января 2017 года в читальном зале районной библиотеки собрались учащиеся 10 класса МСОШ </w:t>
      </w:r>
      <w:r w:rsidR="009F2D24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№</w:t>
      </w: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 xml:space="preserve">2, для которых </w:t>
      </w:r>
      <w:r w:rsidR="00E82C9A"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 xml:space="preserve">работники библиотеки подготовили вечер-реквием </w:t>
      </w:r>
      <w:r w:rsidR="00E82C9A" w:rsidRPr="00E82C9A">
        <w:rPr>
          <w:rFonts w:ascii="myriad pro" w:hAnsi="myriad pro" w:hint="eastAsia"/>
          <w:bCs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E82C9A"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Непок</w:t>
      </w:r>
      <w:r w:rsidR="009F2D24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о</w:t>
      </w:r>
      <w:r w:rsidR="00E82C9A"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ренный Ленинград</w:t>
      </w:r>
      <w:r w:rsidR="00E82C9A" w:rsidRPr="00E82C9A">
        <w:rPr>
          <w:rFonts w:ascii="myriad pro" w:hAnsi="myriad pro" w:hint="eastAsia"/>
          <w:bCs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E82C9A"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E82C9A" w:rsidRPr="00E82C9A" w:rsidRDefault="00E82C9A" w:rsidP="00E82C9A">
      <w:pPr>
        <w:spacing w:after="0" w:line="240" w:lineRule="auto"/>
        <w:ind w:firstLine="425"/>
        <w:jc w:val="both"/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1809750</wp:posOffset>
            </wp:positionV>
            <wp:extent cx="3821430" cy="2867025"/>
            <wp:effectExtent l="19050" t="0" r="7620" b="0"/>
            <wp:wrapSquare wrapText="bothSides"/>
            <wp:docPr id="3" name="Рисунок 2" descr="C:\Users\елена\Desktop\сайт 2018\Блокада ленинграда\IMG_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сайт 2018\Блокада ленинграда\IMG_00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Ребятам было рассказано о страшных событиях того времени, о том</w:t>
      </w:r>
      <w:r w:rsidR="009F2D24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что б</w:t>
      </w:r>
      <w:r w:rsidR="00B14CD3"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локада Ленинграда – одна из самых трагических и в тоже время героических страниц российской военной истории. События блокады показали, насколько велик дух народа, оказавшегося способным, несмотря на голод, холода и болезни, успешно против</w:t>
      </w: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остоять немецким захватчикам. Лютый голод косил людей тысячами. Карточная система не спасала положение. Хлебные нормы были настолько малы, что жители все равно умирали от истощения. Холод пришел с ранней зимой 1941 года. Чтобы как-то помочь осажденным жителям, через Ладогу была организована «Дорога жизни», по которой смогли эвакуировать часть населения и доставить некоторые продукты.</w:t>
      </w:r>
    </w:p>
    <w:p w:rsidR="00B14CD3" w:rsidRPr="00E82C9A" w:rsidRDefault="00B14CD3" w:rsidP="00E82C9A">
      <w:pPr>
        <w:spacing w:after="0" w:line="240" w:lineRule="auto"/>
        <w:ind w:firstLine="425"/>
        <w:jc w:val="both"/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18 января 1943 года силами Ленинградского и Волховского фронтов блокада была прорвана, а 27 января 1944 года блокада Ленинграда была окончательно снята. Вечером небо озарилось салютом в честь освобождения города на Неве. </w:t>
      </w:r>
    </w:p>
    <w:p w:rsidR="00E82C9A" w:rsidRPr="00E82C9A" w:rsidRDefault="00E82C9A" w:rsidP="00E82C9A">
      <w:pPr>
        <w:spacing w:after="0" w:line="240" w:lineRule="auto"/>
        <w:ind w:firstLine="425"/>
        <w:jc w:val="both"/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Все мероприятие сопровождала видео презентация с военной хроникой, песнями о войне и фотографиями тех лет.</w:t>
      </w:r>
    </w:p>
    <w:p w:rsidR="00804B52" w:rsidRPr="00E82C9A" w:rsidRDefault="00E82C9A" w:rsidP="00E82C9A">
      <w:pPr>
        <w:spacing w:after="0" w:line="240" w:lineRule="auto"/>
        <w:ind w:firstLine="425"/>
        <w:jc w:val="both"/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E82C9A">
        <w:rPr>
          <w:rFonts w:ascii="myriad pro" w:hAnsi="myriad pro"/>
          <w:bCs/>
          <w:noProof/>
          <w:color w:val="000000"/>
          <w:sz w:val="28"/>
          <w:szCs w:val="28"/>
          <w:shd w:val="clear" w:color="auto" w:fill="FFFFFF"/>
          <w:lang w:eastAsia="ru-RU"/>
        </w:rPr>
        <w:t>Это мероприятие никого из присутствующих не оставило равнодушным, ребята выходили из зала со слезами на глазах.</w:t>
      </w:r>
      <w:r w:rsidRPr="00E82C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bookmarkStart w:id="0" w:name="_GoBack"/>
      <w:bookmarkEnd w:id="0"/>
    </w:p>
    <w:sectPr w:rsidR="00804B52" w:rsidRPr="00E82C9A" w:rsidSect="00CB3F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10EA"/>
    <w:rsid w:val="000110EA"/>
    <w:rsid w:val="00040569"/>
    <w:rsid w:val="00050BEC"/>
    <w:rsid w:val="000701A4"/>
    <w:rsid w:val="0008641C"/>
    <w:rsid w:val="00090D75"/>
    <w:rsid w:val="000C174E"/>
    <w:rsid w:val="000E01C2"/>
    <w:rsid w:val="000E4A97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25633"/>
    <w:rsid w:val="00642924"/>
    <w:rsid w:val="006722DB"/>
    <w:rsid w:val="006764CB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5CB4"/>
    <w:rsid w:val="009D1010"/>
    <w:rsid w:val="009F2D24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14CD3"/>
    <w:rsid w:val="00B22C26"/>
    <w:rsid w:val="00B50910"/>
    <w:rsid w:val="00B72474"/>
    <w:rsid w:val="00B861F6"/>
    <w:rsid w:val="00BA10F0"/>
    <w:rsid w:val="00BD747A"/>
    <w:rsid w:val="00BE7DBD"/>
    <w:rsid w:val="00C0279D"/>
    <w:rsid w:val="00C25744"/>
    <w:rsid w:val="00C449FC"/>
    <w:rsid w:val="00CB3FF7"/>
    <w:rsid w:val="00CB4A31"/>
    <w:rsid w:val="00CC0E37"/>
    <w:rsid w:val="00CC7687"/>
    <w:rsid w:val="00CF112E"/>
    <w:rsid w:val="00CF2839"/>
    <w:rsid w:val="00D15782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2C9A"/>
    <w:rsid w:val="00E83E8F"/>
    <w:rsid w:val="00EA4D5E"/>
    <w:rsid w:val="00EF4256"/>
    <w:rsid w:val="00F06CC1"/>
    <w:rsid w:val="00F201B7"/>
    <w:rsid w:val="00F22383"/>
    <w:rsid w:val="00F35871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36157-B923-45EE-874E-0F6C17D6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User</cp:lastModifiedBy>
  <cp:revision>34</cp:revision>
  <dcterms:created xsi:type="dcterms:W3CDTF">2016-08-25T09:53:00Z</dcterms:created>
  <dcterms:modified xsi:type="dcterms:W3CDTF">2018-01-25T05:41:00Z</dcterms:modified>
</cp:coreProperties>
</file>